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97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1701"/>
        <w:gridCol w:w="2268"/>
        <w:gridCol w:w="1275"/>
        <w:gridCol w:w="1134"/>
      </w:tblGrid>
      <w:tr w:rsidR="00C51D1B" w14:paraId="22C9974C" w14:textId="77777777" w:rsidTr="00A01147">
        <w:tc>
          <w:tcPr>
            <w:tcW w:w="4820" w:type="dxa"/>
            <w:gridSpan w:val="2"/>
          </w:tcPr>
          <w:p w14:paraId="433A9A01" w14:textId="77777777" w:rsidR="00C51D1B" w:rsidRDefault="00450190" w:rsidP="008560F0">
            <w:pPr>
              <w:ind w:right="-1"/>
              <w:jc w:val="center"/>
              <w:rPr>
                <w:rFonts w:ascii="Tahoma" w:hAnsi="Tahoma" w:cs="Tahoma"/>
                <w:b/>
                <w:sz w:val="16"/>
              </w:rPr>
            </w:pPr>
            <w:r w:rsidRPr="005430D2">
              <w:rPr>
                <w:noProof/>
              </w:rPr>
              <w:drawing>
                <wp:inline distT="0" distB="0" distL="0" distR="0" wp14:anchorId="4F94B0B9" wp14:editId="164C83B9">
                  <wp:extent cx="3067050" cy="2381250"/>
                  <wp:effectExtent l="0" t="0" r="0" b="0"/>
                  <wp:docPr id="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32" t="20439" r="14838" b="85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0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  <w:gridSpan w:val="3"/>
          </w:tcPr>
          <w:p w14:paraId="3A32F400" w14:textId="77777777" w:rsidR="00C51D1B" w:rsidRDefault="00C51D1B" w:rsidP="003914AB">
            <w:pPr>
              <w:ind w:right="-1"/>
              <w:jc w:val="center"/>
              <w:rPr>
                <w:rFonts w:ascii="Tahoma" w:hAnsi="Tahoma" w:cs="Tahoma"/>
                <w:b/>
                <w:sz w:val="16"/>
              </w:rPr>
            </w:pPr>
          </w:p>
          <w:p w14:paraId="4FC78375" w14:textId="77777777" w:rsidR="00C51D1B" w:rsidRDefault="00C51D1B" w:rsidP="003914AB">
            <w:pPr>
              <w:ind w:right="-1"/>
              <w:jc w:val="center"/>
              <w:rPr>
                <w:rFonts w:ascii="Tahoma" w:hAnsi="Tahoma" w:cs="Tahoma"/>
                <w:b/>
                <w:sz w:val="16"/>
              </w:rPr>
            </w:pPr>
          </w:p>
          <w:tbl>
            <w:tblPr>
              <w:tblW w:w="4607" w:type="dxa"/>
              <w:tblLayout w:type="fixed"/>
              <w:tblLook w:val="04A0" w:firstRow="1" w:lastRow="0" w:firstColumn="1" w:lastColumn="0" w:noHBand="0" w:noVBand="1"/>
            </w:tblPr>
            <w:tblGrid>
              <w:gridCol w:w="2056"/>
              <w:gridCol w:w="2551"/>
            </w:tblGrid>
            <w:tr w:rsidR="008560F0" w:rsidRPr="004D346F" w14:paraId="02F32803" w14:textId="77777777" w:rsidTr="002C6C45">
              <w:tc>
                <w:tcPr>
                  <w:tcW w:w="2056" w:type="dxa"/>
                </w:tcPr>
                <w:p w14:paraId="340B0914" w14:textId="77777777" w:rsidR="008560F0" w:rsidRPr="004D346F" w:rsidRDefault="008560F0" w:rsidP="004D346F">
                  <w:pPr>
                    <w:ind w:right="-1"/>
                    <w:jc w:val="center"/>
                    <w:rPr>
                      <w:rFonts w:ascii="Tahoma" w:hAnsi="Tahoma" w:cs="Tahoma"/>
                      <w:b/>
                      <w:sz w:val="16"/>
                    </w:rPr>
                  </w:pPr>
                </w:p>
              </w:tc>
              <w:tc>
                <w:tcPr>
                  <w:tcW w:w="2551" w:type="dxa"/>
                </w:tcPr>
                <w:p w14:paraId="26681B7C" w14:textId="5F4BF89C" w:rsidR="008560F0" w:rsidRPr="00607B4E" w:rsidRDefault="00817709" w:rsidP="004D346F">
                  <w:pPr>
                    <w:ind w:right="-1"/>
                    <w:jc w:val="center"/>
                    <w:rPr>
                      <w:rFonts w:ascii="CKGinis" w:hAnsi="CKGinis" w:cs="Tahoma"/>
                      <w:bCs/>
                      <w:sz w:val="56"/>
                      <w:szCs w:val="56"/>
                    </w:rPr>
                  </w:pPr>
                  <w:r w:rsidRPr="00817709">
                    <w:rPr>
                      <w:rFonts w:ascii="CKGinis" w:hAnsi="CKGinis" w:cs="Tahoma"/>
                      <w:bCs/>
                      <w:sz w:val="56"/>
                      <w:szCs w:val="56"/>
                    </w:rPr>
                    <w:t>MUPIX00SDIET</w:t>
                  </w:r>
                </w:p>
              </w:tc>
            </w:tr>
          </w:tbl>
          <w:p w14:paraId="4552A4E6" w14:textId="77777777" w:rsidR="00C51D1B" w:rsidRDefault="00C51D1B" w:rsidP="003914AB">
            <w:pPr>
              <w:ind w:right="-1"/>
              <w:jc w:val="center"/>
              <w:rPr>
                <w:rFonts w:ascii="Tahoma" w:hAnsi="Tahoma" w:cs="Tahoma"/>
                <w:b/>
                <w:sz w:val="16"/>
              </w:rPr>
            </w:pPr>
          </w:p>
          <w:p w14:paraId="0E8CF309" w14:textId="77777777" w:rsidR="00C51D1B" w:rsidRDefault="00C51D1B" w:rsidP="003914AB">
            <w:pPr>
              <w:ind w:right="-1"/>
              <w:jc w:val="center"/>
              <w:rPr>
                <w:rFonts w:ascii="Tahoma" w:hAnsi="Tahoma" w:cs="Tahoma"/>
                <w:b/>
                <w:sz w:val="16"/>
              </w:rPr>
            </w:pPr>
          </w:p>
          <w:p w14:paraId="505464D4" w14:textId="77777777" w:rsidR="00C51D1B" w:rsidRDefault="00C51D1B" w:rsidP="003914AB">
            <w:pPr>
              <w:ind w:right="-1"/>
              <w:jc w:val="center"/>
              <w:rPr>
                <w:rFonts w:ascii="Tahoma" w:hAnsi="Tahoma" w:cs="Tahoma"/>
                <w:b/>
                <w:sz w:val="16"/>
              </w:rPr>
            </w:pPr>
          </w:p>
          <w:p w14:paraId="50ACFA92" w14:textId="77777777" w:rsidR="00C51D1B" w:rsidRDefault="00C51D1B" w:rsidP="003914AB">
            <w:pPr>
              <w:ind w:right="-1"/>
              <w:jc w:val="center"/>
              <w:rPr>
                <w:rFonts w:ascii="Tahoma" w:hAnsi="Tahoma" w:cs="Tahoma"/>
                <w:b/>
                <w:sz w:val="16"/>
              </w:rPr>
            </w:pPr>
          </w:p>
          <w:p w14:paraId="17159FEA" w14:textId="77777777" w:rsidR="00C51D1B" w:rsidRDefault="00C51D1B" w:rsidP="003914AB">
            <w:pPr>
              <w:ind w:right="-1"/>
              <w:jc w:val="center"/>
              <w:rPr>
                <w:rFonts w:ascii="Tahoma" w:hAnsi="Tahoma" w:cs="Tahoma"/>
                <w:b/>
                <w:sz w:val="16"/>
              </w:rPr>
            </w:pPr>
          </w:p>
          <w:p w14:paraId="33A48490" w14:textId="77777777" w:rsidR="00C51D1B" w:rsidRDefault="00C51D1B" w:rsidP="003914AB">
            <w:pPr>
              <w:ind w:right="-1"/>
              <w:jc w:val="center"/>
              <w:rPr>
                <w:rFonts w:ascii="Tahoma" w:hAnsi="Tahoma" w:cs="Tahoma"/>
                <w:b/>
                <w:sz w:val="16"/>
              </w:rPr>
            </w:pPr>
          </w:p>
          <w:p w14:paraId="497E56C3" w14:textId="77777777" w:rsidR="00387D68" w:rsidRDefault="00387D68" w:rsidP="00C51D1B">
            <w:pPr>
              <w:ind w:right="-1"/>
              <w:rPr>
                <w:rFonts w:ascii="Tahoma" w:hAnsi="Tahoma" w:cs="Tahoma"/>
                <w:b/>
                <w:sz w:val="16"/>
              </w:rPr>
            </w:pPr>
          </w:p>
          <w:p w14:paraId="0ED35780" w14:textId="77777777" w:rsidR="00387D68" w:rsidRDefault="00387D68" w:rsidP="00C51D1B">
            <w:pPr>
              <w:ind w:right="-1"/>
              <w:rPr>
                <w:rFonts w:ascii="Tahoma" w:hAnsi="Tahoma" w:cs="Tahoma"/>
                <w:b/>
                <w:sz w:val="16"/>
              </w:rPr>
            </w:pPr>
          </w:p>
          <w:p w14:paraId="5CD0891D" w14:textId="77777777" w:rsidR="00387D68" w:rsidRDefault="00387D68" w:rsidP="00C51D1B">
            <w:pPr>
              <w:ind w:right="-1"/>
              <w:rPr>
                <w:rFonts w:ascii="Tahoma" w:hAnsi="Tahoma" w:cs="Tahoma"/>
                <w:b/>
                <w:sz w:val="16"/>
              </w:rPr>
            </w:pPr>
          </w:p>
          <w:p w14:paraId="4728FF8B" w14:textId="77777777" w:rsidR="00387D68" w:rsidRDefault="00387D68" w:rsidP="00C51D1B">
            <w:pPr>
              <w:ind w:right="-1"/>
              <w:rPr>
                <w:rFonts w:ascii="Tahoma" w:hAnsi="Tahoma" w:cs="Tahoma"/>
                <w:b/>
                <w:sz w:val="16"/>
              </w:rPr>
            </w:pPr>
          </w:p>
          <w:p w14:paraId="0AE04174" w14:textId="77777777" w:rsidR="00387D68" w:rsidRDefault="00387D68" w:rsidP="00C51D1B">
            <w:pPr>
              <w:ind w:right="-1"/>
              <w:rPr>
                <w:rFonts w:ascii="Tahoma" w:hAnsi="Tahoma" w:cs="Tahoma"/>
                <w:b/>
                <w:sz w:val="16"/>
              </w:rPr>
            </w:pPr>
          </w:p>
          <w:p w14:paraId="583BBD54" w14:textId="77777777" w:rsidR="008560F0" w:rsidRDefault="008560F0" w:rsidP="00C51D1B">
            <w:pPr>
              <w:ind w:right="-1"/>
              <w:rPr>
                <w:rFonts w:ascii="Tahoma" w:hAnsi="Tahoma" w:cs="Tahoma"/>
                <w:b/>
                <w:sz w:val="16"/>
              </w:rPr>
            </w:pPr>
          </w:p>
          <w:p w14:paraId="06DB3695" w14:textId="77777777" w:rsidR="00C51D1B" w:rsidRDefault="00C51D1B" w:rsidP="008560F0">
            <w:pPr>
              <w:ind w:right="-1"/>
              <w:rPr>
                <w:rFonts w:ascii="Tahoma" w:hAnsi="Tahoma" w:cs="Tahoma"/>
                <w:b/>
                <w:sz w:val="16"/>
              </w:rPr>
            </w:pPr>
          </w:p>
        </w:tc>
      </w:tr>
      <w:tr w:rsidR="00C51D1B" w14:paraId="5A4FB8E6" w14:textId="77777777" w:rsidTr="00A01147">
        <w:tc>
          <w:tcPr>
            <w:tcW w:w="4820" w:type="dxa"/>
            <w:gridSpan w:val="2"/>
          </w:tcPr>
          <w:p w14:paraId="2ABDF5AF" w14:textId="77777777" w:rsidR="00C51D1B" w:rsidRPr="00925885" w:rsidRDefault="00C51D1B" w:rsidP="008560F0">
            <w:pPr>
              <w:ind w:right="-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7" w:type="dxa"/>
            <w:gridSpan w:val="3"/>
          </w:tcPr>
          <w:p w14:paraId="54870175" w14:textId="77777777" w:rsidR="00C51D1B" w:rsidRPr="001A74E4" w:rsidRDefault="00C51D1B" w:rsidP="008560F0">
            <w:pPr>
              <w:pStyle w:val="Podtitul"/>
              <w:spacing w:after="0" w:line="240" w:lineRule="auto"/>
              <w:jc w:val="left"/>
              <w:rPr>
                <w:rFonts w:ascii="Tahoma" w:hAnsi="Tahoma" w:cs="Tahoma"/>
                <w:color w:val="7F7F7F"/>
              </w:rPr>
            </w:pPr>
          </w:p>
        </w:tc>
      </w:tr>
      <w:tr w:rsidR="004D2680" w:rsidRPr="00F04C18" w14:paraId="78D3AA8E" w14:textId="77777777" w:rsidTr="00A01147">
        <w:tc>
          <w:tcPr>
            <w:tcW w:w="3119" w:type="dxa"/>
          </w:tcPr>
          <w:p w14:paraId="3F752FC3" w14:textId="77777777" w:rsidR="004D2680" w:rsidRPr="00F04C18" w:rsidRDefault="004D2680" w:rsidP="004639C5">
            <w:pPr>
              <w:ind w:right="-1"/>
              <w:rPr>
                <w:rFonts w:ascii="Arial" w:hAnsi="Arial" w:cs="Arial"/>
                <w:sz w:val="18"/>
                <w:szCs w:val="18"/>
              </w:rPr>
            </w:pPr>
            <w:r w:rsidRPr="00F04C18">
              <w:rPr>
                <w:rFonts w:ascii="Arial" w:hAnsi="Arial" w:cs="Arial"/>
                <w:b/>
                <w:sz w:val="18"/>
                <w:szCs w:val="18"/>
              </w:rPr>
              <w:t>Váš dopis značky / ze dne</w:t>
            </w:r>
          </w:p>
        </w:tc>
        <w:tc>
          <w:tcPr>
            <w:tcW w:w="1701" w:type="dxa"/>
          </w:tcPr>
          <w:p w14:paraId="0DB62E60" w14:textId="77777777" w:rsidR="004D2680" w:rsidRPr="00E92F39" w:rsidRDefault="004D2680" w:rsidP="004639C5">
            <w:pPr>
              <w:ind w:right="-1"/>
              <w:rPr>
                <w:rFonts w:ascii="Arial" w:hAnsi="Arial" w:cs="Arial"/>
                <w:sz w:val="18"/>
                <w:szCs w:val="18"/>
              </w:rPr>
            </w:pPr>
            <w:r w:rsidRPr="00E92F39">
              <w:rPr>
                <w:rFonts w:ascii="Arial" w:hAnsi="Arial" w:cs="Arial"/>
                <w:b/>
                <w:sz w:val="18"/>
                <w:szCs w:val="18"/>
              </w:rPr>
              <w:t xml:space="preserve">Č. j.:  </w:t>
            </w:r>
          </w:p>
        </w:tc>
        <w:tc>
          <w:tcPr>
            <w:tcW w:w="2268" w:type="dxa"/>
          </w:tcPr>
          <w:p w14:paraId="211DC6E2" w14:textId="77777777" w:rsidR="004D2680" w:rsidRPr="00E92F39" w:rsidRDefault="004D2680" w:rsidP="004D346F">
            <w:pPr>
              <w:rPr>
                <w:rFonts w:ascii="Arial" w:hAnsi="Arial" w:cs="Arial"/>
                <w:color w:val="7F7F7F"/>
                <w:sz w:val="18"/>
                <w:szCs w:val="18"/>
              </w:rPr>
            </w:pPr>
            <w:r w:rsidRPr="00E92F39">
              <w:rPr>
                <w:rFonts w:ascii="Arial" w:hAnsi="Arial" w:cs="Arial"/>
                <w:b/>
                <w:sz w:val="18"/>
                <w:szCs w:val="18"/>
              </w:rPr>
              <w:t>Vyřizuje:</w:t>
            </w:r>
          </w:p>
        </w:tc>
        <w:tc>
          <w:tcPr>
            <w:tcW w:w="1275" w:type="dxa"/>
          </w:tcPr>
          <w:p w14:paraId="0E6393D0" w14:textId="77777777" w:rsidR="004D2680" w:rsidRPr="00E92F39" w:rsidRDefault="008B737A" w:rsidP="004D346F">
            <w:pPr>
              <w:rPr>
                <w:rFonts w:ascii="Arial" w:hAnsi="Arial" w:cs="Arial"/>
                <w:b/>
                <w:color w:val="7F7F7F"/>
                <w:sz w:val="18"/>
                <w:szCs w:val="18"/>
              </w:rPr>
            </w:pPr>
            <w:r w:rsidRPr="00E92F39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="004D2680" w:rsidRPr="00E92F39">
              <w:rPr>
                <w:rFonts w:ascii="Arial" w:hAnsi="Arial" w:cs="Arial"/>
                <w:b/>
                <w:sz w:val="18"/>
                <w:szCs w:val="18"/>
              </w:rPr>
              <w:t>el:</w:t>
            </w:r>
          </w:p>
        </w:tc>
        <w:tc>
          <w:tcPr>
            <w:tcW w:w="1134" w:type="dxa"/>
          </w:tcPr>
          <w:p w14:paraId="1D2A3F86" w14:textId="77777777" w:rsidR="004D2680" w:rsidRPr="00E92F39" w:rsidRDefault="004D2680" w:rsidP="004D346F">
            <w:pPr>
              <w:rPr>
                <w:rFonts w:ascii="Arial" w:hAnsi="Arial" w:cs="Arial"/>
                <w:b/>
                <w:color w:val="7F7F7F"/>
                <w:sz w:val="18"/>
                <w:szCs w:val="18"/>
              </w:rPr>
            </w:pPr>
            <w:r w:rsidRPr="00E92F39">
              <w:rPr>
                <w:rFonts w:ascii="Arial" w:hAnsi="Arial" w:cs="Arial"/>
                <w:b/>
                <w:sz w:val="18"/>
                <w:szCs w:val="18"/>
              </w:rPr>
              <w:t>V Písku</w:t>
            </w:r>
          </w:p>
        </w:tc>
      </w:tr>
      <w:tr w:rsidR="004D2680" w:rsidRPr="005811F4" w14:paraId="7AB1B527" w14:textId="77777777" w:rsidTr="00A01147">
        <w:tc>
          <w:tcPr>
            <w:tcW w:w="3119" w:type="dxa"/>
          </w:tcPr>
          <w:p w14:paraId="6B42F03C" w14:textId="77777777" w:rsidR="004D2680" w:rsidRPr="000F57E6" w:rsidRDefault="004D2680" w:rsidP="008560F0">
            <w:pPr>
              <w:ind w:right="-1"/>
              <w:rPr>
                <w:rFonts w:ascii="Arial" w:hAnsi="Arial" w:cs="Arial"/>
                <w:sz w:val="18"/>
                <w:szCs w:val="18"/>
              </w:rPr>
            </w:pPr>
            <w:r w:rsidRPr="000F57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Ssl_znacka_odes"/>
                  <w:enabled/>
                  <w:calcOnExit w:val="0"/>
                  <w:textInput/>
                </w:ffData>
              </w:fldChar>
            </w:r>
            <w:bookmarkStart w:id="0" w:name="Ssl_znacka_odes"/>
            <w:r w:rsidRPr="000F57E6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F57E6">
              <w:rPr>
                <w:rFonts w:ascii="Arial" w:hAnsi="Arial" w:cs="Arial"/>
                <w:sz w:val="18"/>
                <w:szCs w:val="18"/>
              </w:rPr>
            </w:r>
            <w:r w:rsidRPr="000F57E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701A2">
              <w:rPr>
                <w:rFonts w:ascii="Arial" w:hAnsi="Arial" w:cs="Arial"/>
                <w:sz w:val="18"/>
                <w:szCs w:val="18"/>
              </w:rPr>
              <w:t> </w:t>
            </w:r>
            <w:r w:rsidR="005701A2">
              <w:rPr>
                <w:rFonts w:ascii="Arial" w:hAnsi="Arial" w:cs="Arial"/>
                <w:sz w:val="18"/>
                <w:szCs w:val="18"/>
              </w:rPr>
              <w:t> </w:t>
            </w:r>
            <w:r w:rsidR="005701A2">
              <w:rPr>
                <w:rFonts w:ascii="Arial" w:hAnsi="Arial" w:cs="Arial"/>
                <w:sz w:val="18"/>
                <w:szCs w:val="18"/>
              </w:rPr>
              <w:t> </w:t>
            </w:r>
            <w:r w:rsidR="005701A2">
              <w:rPr>
                <w:rFonts w:ascii="Arial" w:hAnsi="Arial" w:cs="Arial"/>
                <w:sz w:val="18"/>
                <w:szCs w:val="18"/>
              </w:rPr>
              <w:t> </w:t>
            </w:r>
            <w:r w:rsidR="005701A2">
              <w:rPr>
                <w:rFonts w:ascii="Arial" w:hAnsi="Arial" w:cs="Arial"/>
                <w:sz w:val="18"/>
                <w:szCs w:val="18"/>
              </w:rPr>
              <w:t> </w:t>
            </w:r>
            <w:r w:rsidRPr="000F57E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  <w:r w:rsidRPr="000F57E6">
              <w:rPr>
                <w:rFonts w:ascii="Arial" w:hAnsi="Arial" w:cs="Arial"/>
                <w:sz w:val="18"/>
                <w:szCs w:val="18"/>
              </w:rPr>
              <w:t xml:space="preserve"> / </w:t>
            </w:r>
            <w:r w:rsidRPr="000F57E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Ssl_dat_ze_dne"/>
                  <w:enabled/>
                  <w:calcOnExit w:val="0"/>
                  <w:textInput/>
                </w:ffData>
              </w:fldChar>
            </w:r>
            <w:bookmarkStart w:id="1" w:name="Ssl_dat_ze_dne"/>
            <w:r w:rsidRPr="000F57E6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F57E6">
              <w:rPr>
                <w:rFonts w:ascii="Arial" w:hAnsi="Arial" w:cs="Arial"/>
                <w:sz w:val="18"/>
                <w:szCs w:val="18"/>
              </w:rPr>
            </w:r>
            <w:r w:rsidRPr="000F57E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701A2">
              <w:rPr>
                <w:rFonts w:ascii="Arial" w:hAnsi="Arial" w:cs="Arial"/>
                <w:sz w:val="18"/>
                <w:szCs w:val="18"/>
              </w:rPr>
              <w:t> </w:t>
            </w:r>
            <w:r w:rsidR="005701A2">
              <w:rPr>
                <w:rFonts w:ascii="Arial" w:hAnsi="Arial" w:cs="Arial"/>
                <w:sz w:val="18"/>
                <w:szCs w:val="18"/>
              </w:rPr>
              <w:t> </w:t>
            </w:r>
            <w:r w:rsidR="005701A2">
              <w:rPr>
                <w:rFonts w:ascii="Arial" w:hAnsi="Arial" w:cs="Arial"/>
                <w:sz w:val="18"/>
                <w:szCs w:val="18"/>
              </w:rPr>
              <w:t> </w:t>
            </w:r>
            <w:r w:rsidR="005701A2">
              <w:rPr>
                <w:rFonts w:ascii="Arial" w:hAnsi="Arial" w:cs="Arial"/>
                <w:sz w:val="18"/>
                <w:szCs w:val="18"/>
              </w:rPr>
              <w:t> </w:t>
            </w:r>
            <w:r w:rsidR="005701A2">
              <w:rPr>
                <w:rFonts w:ascii="Arial" w:hAnsi="Arial" w:cs="Arial"/>
                <w:sz w:val="18"/>
                <w:szCs w:val="18"/>
              </w:rPr>
              <w:t> </w:t>
            </w:r>
            <w:r w:rsidRPr="000F57E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1701" w:type="dxa"/>
          </w:tcPr>
          <w:p w14:paraId="0207284F" w14:textId="6BCD3D4F" w:rsidR="004D2680" w:rsidRPr="00E92F39" w:rsidRDefault="005811F4" w:rsidP="008560F0">
            <w:pPr>
              <w:ind w:right="-1"/>
              <w:rPr>
                <w:rFonts w:ascii="Arial" w:hAnsi="Arial" w:cs="Arial"/>
                <w:sz w:val="18"/>
                <w:szCs w:val="18"/>
              </w:rPr>
            </w:pPr>
            <w:r w:rsidRPr="005811F4">
              <w:rPr>
                <w:rFonts w:ascii="Arial" w:hAnsi="Arial" w:cs="Arial"/>
                <w:sz w:val="18"/>
                <w:szCs w:val="18"/>
              </w:rPr>
              <w:t>MUPI/2025/</w:t>
            </w:r>
            <w:r w:rsidR="00744DE8" w:rsidRPr="00744DE8">
              <w:rPr>
                <w:rFonts w:ascii="Arial" w:hAnsi="Arial" w:cs="Arial"/>
                <w:sz w:val="18"/>
                <w:szCs w:val="18"/>
              </w:rPr>
              <w:t>127105</w:t>
            </w:r>
          </w:p>
        </w:tc>
        <w:tc>
          <w:tcPr>
            <w:tcW w:w="2268" w:type="dxa"/>
          </w:tcPr>
          <w:p w14:paraId="67A21193" w14:textId="2E5D5D35" w:rsidR="004D2680" w:rsidRPr="00E92F39" w:rsidRDefault="00B97AC6" w:rsidP="004D346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Josef Zábranský</w:t>
            </w:r>
          </w:p>
        </w:tc>
        <w:tc>
          <w:tcPr>
            <w:tcW w:w="1275" w:type="dxa"/>
          </w:tcPr>
          <w:p w14:paraId="4F891B0E" w14:textId="29D88C06" w:rsidR="004D2680" w:rsidRPr="00E92F39" w:rsidRDefault="00B97AC6" w:rsidP="004D346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382330756</w:t>
            </w:r>
          </w:p>
        </w:tc>
        <w:tc>
          <w:tcPr>
            <w:tcW w:w="1134" w:type="dxa"/>
          </w:tcPr>
          <w:p w14:paraId="59DFD315" w14:textId="735B5BA9" w:rsidR="004D2680" w:rsidRPr="005811F4" w:rsidRDefault="005811F4" w:rsidP="004D346F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811F4">
              <w:rPr>
                <w:rFonts w:ascii="Arial" w:hAnsi="Arial" w:cs="Arial"/>
                <w:bCs/>
                <w:sz w:val="18"/>
                <w:szCs w:val="18"/>
              </w:rPr>
              <w:t>11.11.2025</w:t>
            </w:r>
          </w:p>
        </w:tc>
      </w:tr>
      <w:tr w:rsidR="000F57E6" w:rsidRPr="00665222" w14:paraId="000936C6" w14:textId="77777777" w:rsidTr="00A01147">
        <w:tc>
          <w:tcPr>
            <w:tcW w:w="3119" w:type="dxa"/>
          </w:tcPr>
          <w:p w14:paraId="0E7F81EC" w14:textId="77777777" w:rsidR="000F57E6" w:rsidRPr="00665222" w:rsidRDefault="000F57E6" w:rsidP="008560F0">
            <w:pPr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CA7EBD0" w14:textId="77777777" w:rsidR="000F57E6" w:rsidRPr="00665222" w:rsidRDefault="000F57E6" w:rsidP="008560F0">
            <w:pPr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7" w:type="dxa"/>
            <w:gridSpan w:val="3"/>
          </w:tcPr>
          <w:p w14:paraId="610E636D" w14:textId="487CDBA2" w:rsidR="000F57E6" w:rsidRPr="00665222" w:rsidRDefault="00B97AC6" w:rsidP="0066522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josef.zabransky</w:t>
            </w:r>
            <w:r w:rsidR="00665222">
              <w:rPr>
                <w:rFonts w:ascii="Arial" w:hAnsi="Arial" w:cs="Arial"/>
                <w:sz w:val="18"/>
                <w:szCs w:val="18"/>
              </w:rPr>
              <w:t>@mupisek.cz</w:t>
            </w:r>
          </w:p>
        </w:tc>
      </w:tr>
    </w:tbl>
    <w:p w14:paraId="7C870C2A" w14:textId="0ECF10AB" w:rsidR="00992927" w:rsidRDefault="00992927" w:rsidP="00992927">
      <w:pPr>
        <w:ind w:right="-1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</w:t>
      </w:r>
    </w:p>
    <w:p w14:paraId="751BB2D2" w14:textId="77777777" w:rsidR="00CE1F1C" w:rsidRPr="00CE1F1C" w:rsidRDefault="00CE1F1C" w:rsidP="00CE1F1C">
      <w:pPr>
        <w:keepNext/>
        <w:shd w:val="pct15" w:color="000000" w:fill="FFFFFF"/>
        <w:suppressAutoHyphens/>
        <w:autoSpaceDE w:val="0"/>
        <w:ind w:right="-1"/>
        <w:jc w:val="center"/>
        <w:outlineLvl w:val="1"/>
        <w:rPr>
          <w:rFonts w:ascii="Arial" w:eastAsia="Arial Unicode MS" w:hAnsi="Arial" w:cs="Arial"/>
          <w:b/>
          <w:caps/>
          <w:sz w:val="32"/>
          <w:szCs w:val="32"/>
          <w:lang w:val="x-none" w:eastAsia="zh-CN"/>
        </w:rPr>
      </w:pPr>
      <w:r w:rsidRPr="00CE1F1C">
        <w:rPr>
          <w:rFonts w:ascii="Arial" w:eastAsia="Arial Unicode MS" w:hAnsi="Arial" w:cs="Arial"/>
          <w:b/>
          <w:caps/>
          <w:sz w:val="32"/>
          <w:szCs w:val="32"/>
          <w:lang w:val="x-none" w:eastAsia="zh-CN"/>
        </w:rPr>
        <w:t>veřejná vyhláška</w:t>
      </w:r>
    </w:p>
    <w:p w14:paraId="42A81022" w14:textId="27212562" w:rsidR="00CE1F1C" w:rsidRDefault="00731B14" w:rsidP="00095182">
      <w:pPr>
        <w:suppressAutoHyphens/>
        <w:autoSpaceDE w:val="0"/>
        <w:spacing w:before="113" w:after="113" w:line="276" w:lineRule="auto"/>
        <w:jc w:val="center"/>
        <w:rPr>
          <w:rFonts w:ascii="Arial" w:hAnsi="Arial" w:cs="Arial"/>
          <w:b/>
          <w:sz w:val="28"/>
          <w:szCs w:val="28"/>
          <w:highlight w:val="lightGray"/>
          <w:lang w:eastAsia="zh-CN"/>
        </w:rPr>
      </w:pPr>
      <w:r>
        <w:rPr>
          <w:rFonts w:ascii="Arial" w:hAnsi="Arial" w:cs="Arial"/>
          <w:b/>
          <w:sz w:val="28"/>
          <w:szCs w:val="28"/>
          <w:highlight w:val="lightGray"/>
          <w:lang w:eastAsia="zh-CN"/>
        </w:rPr>
        <w:t xml:space="preserve">OZNÁMENÍ </w:t>
      </w:r>
      <w:r w:rsidR="00095182">
        <w:rPr>
          <w:rFonts w:ascii="Arial" w:hAnsi="Arial" w:cs="Arial"/>
          <w:b/>
          <w:sz w:val="28"/>
          <w:szCs w:val="28"/>
          <w:highlight w:val="lightGray"/>
          <w:lang w:eastAsia="zh-CN"/>
        </w:rPr>
        <w:t xml:space="preserve">O NOVÉM PROJEDNÁNÍ </w:t>
      </w:r>
      <w:r w:rsidR="00095182" w:rsidRPr="00CE1F1C">
        <w:rPr>
          <w:rFonts w:ascii="Arial" w:hAnsi="Arial" w:cs="Arial"/>
          <w:b/>
          <w:sz w:val="28"/>
          <w:szCs w:val="28"/>
          <w:highlight w:val="lightGray"/>
          <w:lang w:eastAsia="zh-CN"/>
        </w:rPr>
        <w:t>NÁVRHU ZMĚNY Č.</w:t>
      </w:r>
      <w:r w:rsidR="00B97AC6">
        <w:rPr>
          <w:rFonts w:ascii="Arial" w:hAnsi="Arial" w:cs="Arial"/>
          <w:b/>
          <w:sz w:val="28"/>
          <w:szCs w:val="28"/>
          <w:highlight w:val="lightGray"/>
          <w:lang w:eastAsia="zh-CN"/>
        </w:rPr>
        <w:t>2</w:t>
      </w:r>
      <w:r w:rsidR="00095182" w:rsidRPr="00CE1F1C">
        <w:rPr>
          <w:rFonts w:ascii="Arial" w:hAnsi="Arial" w:cs="Arial"/>
          <w:b/>
          <w:sz w:val="28"/>
          <w:szCs w:val="28"/>
          <w:highlight w:val="lightGray"/>
          <w:lang w:eastAsia="zh-CN"/>
        </w:rPr>
        <w:t xml:space="preserve"> ÚZEMNÍHO PLÁNU </w:t>
      </w:r>
      <w:r w:rsidR="00B97AC6">
        <w:rPr>
          <w:rFonts w:ascii="Arial" w:hAnsi="Arial" w:cs="Arial"/>
          <w:b/>
          <w:sz w:val="28"/>
          <w:szCs w:val="28"/>
          <w:highlight w:val="lightGray"/>
          <w:lang w:eastAsia="zh-CN"/>
        </w:rPr>
        <w:t>ZVÍKOVSKÉ PODHRADÍ</w:t>
      </w:r>
      <w:r w:rsidR="00095182">
        <w:rPr>
          <w:rFonts w:ascii="Arial" w:hAnsi="Arial" w:cs="Arial"/>
          <w:b/>
          <w:sz w:val="28"/>
          <w:szCs w:val="28"/>
          <w:highlight w:val="lightGray"/>
          <w:lang w:eastAsia="zh-CN"/>
        </w:rPr>
        <w:t xml:space="preserve"> V ROZSAHU</w:t>
      </w:r>
      <w:r w:rsidR="00CE1F1C" w:rsidRPr="00CE1F1C">
        <w:rPr>
          <w:rFonts w:ascii="Arial" w:hAnsi="Arial" w:cs="Arial"/>
          <w:b/>
          <w:sz w:val="28"/>
          <w:szCs w:val="28"/>
          <w:highlight w:val="lightGray"/>
          <w:lang w:eastAsia="zh-CN"/>
        </w:rPr>
        <w:t xml:space="preserve"> </w:t>
      </w:r>
      <w:r w:rsidR="00095182">
        <w:rPr>
          <w:rFonts w:ascii="Arial" w:hAnsi="Arial" w:cs="Arial"/>
          <w:b/>
          <w:sz w:val="28"/>
          <w:szCs w:val="28"/>
          <w:highlight w:val="lightGray"/>
          <w:lang w:eastAsia="zh-CN"/>
        </w:rPr>
        <w:t>PODSTATNÉ ÚPRAVY</w:t>
      </w:r>
    </w:p>
    <w:p w14:paraId="308F8E03" w14:textId="77777777" w:rsidR="003F49DE" w:rsidRPr="00CE1F1C" w:rsidRDefault="003F49DE" w:rsidP="00095182">
      <w:pPr>
        <w:suppressAutoHyphens/>
        <w:autoSpaceDE w:val="0"/>
        <w:spacing w:before="113" w:after="113" w:line="276" w:lineRule="auto"/>
        <w:jc w:val="center"/>
        <w:rPr>
          <w:rFonts w:ascii="Arial" w:hAnsi="Arial" w:cs="Arial"/>
          <w:b/>
          <w:sz w:val="28"/>
          <w:szCs w:val="28"/>
          <w:highlight w:val="lightGray"/>
          <w:lang w:eastAsia="zh-CN"/>
        </w:rPr>
      </w:pPr>
    </w:p>
    <w:p w14:paraId="08C66A2B" w14:textId="5B0F380B" w:rsidR="00CE1F1C" w:rsidRPr="00BC216A" w:rsidRDefault="00CE1F1C" w:rsidP="000754F5">
      <w:pPr>
        <w:widowControl w:val="0"/>
        <w:suppressAutoHyphens/>
        <w:autoSpaceDE w:val="0"/>
        <w:spacing w:before="113" w:after="113"/>
        <w:jc w:val="both"/>
        <w:rPr>
          <w:rFonts w:ascii="Arial" w:hAnsi="Arial" w:cs="Arial"/>
          <w:b/>
          <w:bCs/>
          <w:sz w:val="22"/>
          <w:szCs w:val="22"/>
          <w:highlight w:val="yellow"/>
          <w:lang w:eastAsia="zh-CN"/>
        </w:rPr>
      </w:pPr>
      <w:r w:rsidRPr="00CE1F1C">
        <w:rPr>
          <w:rFonts w:ascii="Arial" w:hAnsi="Arial" w:cs="Arial"/>
          <w:sz w:val="22"/>
          <w:szCs w:val="22"/>
          <w:lang w:eastAsia="zh-CN"/>
        </w:rPr>
        <w:t xml:space="preserve">Městský úřad Písek, odbor výstavby a územního plánování, jako úřad územního plánování (dále jen "pořizovatel"), příslušný podle § 46 odst. 1 </w:t>
      </w:r>
      <w:r w:rsidR="00731B14">
        <w:rPr>
          <w:rFonts w:ascii="Arial" w:hAnsi="Arial" w:cs="Arial"/>
          <w:sz w:val="22"/>
          <w:szCs w:val="22"/>
          <w:lang w:eastAsia="zh-CN"/>
        </w:rPr>
        <w:t xml:space="preserve">písm. c) a § 25 písm. b) </w:t>
      </w:r>
      <w:r w:rsidRPr="00CE1F1C">
        <w:rPr>
          <w:rFonts w:ascii="Arial" w:hAnsi="Arial" w:cs="Arial"/>
          <w:sz w:val="22"/>
          <w:szCs w:val="22"/>
          <w:lang w:eastAsia="zh-CN"/>
        </w:rPr>
        <w:t>zákona č. 283/2021 Sb., stavební zákon, ve znění pozdějších předpisů (dále jen "stavební zákon"), oznamuje</w:t>
      </w:r>
      <w:r w:rsidR="00095182">
        <w:rPr>
          <w:rFonts w:ascii="Arial" w:hAnsi="Arial" w:cs="Arial"/>
          <w:sz w:val="22"/>
          <w:szCs w:val="22"/>
          <w:lang w:eastAsia="zh-CN"/>
        </w:rPr>
        <w:t xml:space="preserve"> v souladu s §103 odst. 1 a 3 </w:t>
      </w:r>
      <w:r w:rsidR="00095182" w:rsidRPr="00CE1F1C">
        <w:rPr>
          <w:rFonts w:ascii="Arial" w:hAnsi="Arial" w:cs="Arial"/>
          <w:sz w:val="22"/>
          <w:szCs w:val="22"/>
          <w:lang w:eastAsia="zh-CN"/>
        </w:rPr>
        <w:t>stavebního zákona</w:t>
      </w:r>
      <w:r w:rsidRPr="00CE1F1C">
        <w:rPr>
          <w:rFonts w:ascii="Arial" w:hAnsi="Arial" w:cs="Arial"/>
          <w:sz w:val="22"/>
          <w:szCs w:val="22"/>
          <w:lang w:eastAsia="zh-CN"/>
        </w:rPr>
        <w:t xml:space="preserve"> </w:t>
      </w:r>
      <w:r w:rsidR="00095182">
        <w:rPr>
          <w:rFonts w:ascii="Arial" w:hAnsi="Arial" w:cs="Arial"/>
          <w:sz w:val="22"/>
          <w:szCs w:val="22"/>
          <w:lang w:eastAsia="zh-CN"/>
        </w:rPr>
        <w:t>za použití</w:t>
      </w:r>
      <w:r w:rsidRPr="00CE1F1C">
        <w:rPr>
          <w:rFonts w:ascii="Arial" w:hAnsi="Arial" w:cs="Arial"/>
          <w:sz w:val="22"/>
          <w:szCs w:val="22"/>
          <w:lang w:eastAsia="zh-CN"/>
        </w:rPr>
        <w:t xml:space="preserve"> § </w:t>
      </w:r>
      <w:r w:rsidR="001E1361">
        <w:rPr>
          <w:rFonts w:ascii="Arial" w:hAnsi="Arial" w:cs="Arial"/>
          <w:sz w:val="22"/>
          <w:szCs w:val="22"/>
          <w:lang w:eastAsia="zh-CN"/>
        </w:rPr>
        <w:t>93 odst.5</w:t>
      </w:r>
      <w:r w:rsidR="00095182">
        <w:rPr>
          <w:rFonts w:ascii="Arial" w:hAnsi="Arial" w:cs="Arial"/>
          <w:sz w:val="22"/>
          <w:szCs w:val="22"/>
          <w:lang w:eastAsia="zh-CN"/>
        </w:rPr>
        <w:t>,</w:t>
      </w:r>
      <w:r w:rsidR="00105C4D">
        <w:rPr>
          <w:rFonts w:ascii="Arial" w:hAnsi="Arial" w:cs="Arial"/>
          <w:sz w:val="22"/>
          <w:szCs w:val="22"/>
          <w:lang w:eastAsia="zh-CN"/>
        </w:rPr>
        <w:t xml:space="preserve"> § 94, §</w:t>
      </w:r>
      <w:r w:rsidR="00095182">
        <w:rPr>
          <w:rFonts w:ascii="Arial" w:hAnsi="Arial" w:cs="Arial"/>
          <w:sz w:val="22"/>
          <w:szCs w:val="22"/>
          <w:lang w:eastAsia="zh-CN"/>
        </w:rPr>
        <w:t xml:space="preserve"> </w:t>
      </w:r>
      <w:r w:rsidR="00105C4D">
        <w:rPr>
          <w:rFonts w:ascii="Arial" w:hAnsi="Arial" w:cs="Arial"/>
          <w:sz w:val="22"/>
          <w:szCs w:val="22"/>
          <w:lang w:eastAsia="zh-CN"/>
        </w:rPr>
        <w:t>96</w:t>
      </w:r>
      <w:r w:rsidR="00095182">
        <w:rPr>
          <w:rFonts w:ascii="Arial" w:hAnsi="Arial" w:cs="Arial"/>
          <w:sz w:val="22"/>
          <w:szCs w:val="22"/>
          <w:lang w:eastAsia="zh-CN"/>
        </w:rPr>
        <w:t xml:space="preserve"> stavebního zákona</w:t>
      </w:r>
      <w:r w:rsidR="00105C4D">
        <w:rPr>
          <w:rFonts w:ascii="Arial" w:hAnsi="Arial" w:cs="Arial"/>
          <w:sz w:val="22"/>
          <w:szCs w:val="22"/>
          <w:lang w:eastAsia="zh-CN"/>
        </w:rPr>
        <w:t xml:space="preserve"> </w:t>
      </w:r>
      <w:r w:rsidRPr="00BC216A">
        <w:rPr>
          <w:rFonts w:ascii="Arial" w:hAnsi="Arial" w:cs="Arial"/>
          <w:sz w:val="22"/>
          <w:szCs w:val="22"/>
          <w:lang w:eastAsia="zh-CN"/>
        </w:rPr>
        <w:t>konání</w:t>
      </w:r>
      <w:r w:rsidR="00095182">
        <w:rPr>
          <w:rFonts w:ascii="Arial" w:hAnsi="Arial" w:cs="Arial"/>
          <w:sz w:val="22"/>
          <w:szCs w:val="22"/>
          <w:lang w:eastAsia="zh-CN"/>
        </w:rPr>
        <w:t xml:space="preserve"> spojeného</w:t>
      </w:r>
      <w:r w:rsidRPr="00BC216A">
        <w:rPr>
          <w:rFonts w:ascii="Arial" w:hAnsi="Arial" w:cs="Arial"/>
          <w:sz w:val="22"/>
          <w:szCs w:val="22"/>
          <w:lang w:eastAsia="zh-CN"/>
        </w:rPr>
        <w:t xml:space="preserve"> </w:t>
      </w:r>
      <w:r w:rsidR="005D2B38" w:rsidRPr="00BC216A">
        <w:rPr>
          <w:rFonts w:ascii="Arial" w:hAnsi="Arial" w:cs="Arial"/>
          <w:sz w:val="22"/>
          <w:szCs w:val="22"/>
          <w:lang w:eastAsia="zh-CN"/>
        </w:rPr>
        <w:t xml:space="preserve">společného jednání a </w:t>
      </w:r>
      <w:r w:rsidRPr="00BC216A">
        <w:rPr>
          <w:rFonts w:ascii="Arial" w:hAnsi="Arial" w:cs="Arial"/>
          <w:sz w:val="22"/>
          <w:szCs w:val="22"/>
          <w:lang w:eastAsia="zh-CN"/>
        </w:rPr>
        <w:t>veřejného projednání návrhu změny č.</w:t>
      </w:r>
      <w:r w:rsidR="00095182">
        <w:rPr>
          <w:rFonts w:ascii="Arial" w:hAnsi="Arial" w:cs="Arial"/>
          <w:sz w:val="22"/>
          <w:szCs w:val="22"/>
          <w:lang w:eastAsia="zh-CN"/>
        </w:rPr>
        <w:t xml:space="preserve"> </w:t>
      </w:r>
      <w:r w:rsidR="00B97AC6">
        <w:rPr>
          <w:rFonts w:ascii="Arial" w:hAnsi="Arial" w:cs="Arial"/>
          <w:sz w:val="22"/>
          <w:szCs w:val="22"/>
          <w:lang w:eastAsia="zh-CN"/>
        </w:rPr>
        <w:t>2</w:t>
      </w:r>
      <w:r w:rsidRPr="00BC216A">
        <w:rPr>
          <w:rFonts w:ascii="Arial" w:hAnsi="Arial" w:cs="Arial"/>
          <w:sz w:val="22"/>
          <w:szCs w:val="22"/>
          <w:lang w:eastAsia="zh-CN"/>
        </w:rPr>
        <w:t xml:space="preserve"> územního plánu </w:t>
      </w:r>
      <w:r w:rsidR="00B97AC6">
        <w:rPr>
          <w:rFonts w:ascii="Arial" w:hAnsi="Arial" w:cs="Arial"/>
          <w:sz w:val="22"/>
          <w:szCs w:val="22"/>
          <w:lang w:eastAsia="zh-CN"/>
        </w:rPr>
        <w:t>Zvíkovské Podhradí</w:t>
      </w:r>
      <w:r w:rsidRPr="00BC216A">
        <w:rPr>
          <w:rFonts w:ascii="Arial" w:hAnsi="Arial" w:cs="Arial"/>
          <w:sz w:val="22"/>
          <w:szCs w:val="22"/>
          <w:lang w:eastAsia="zh-CN"/>
        </w:rPr>
        <w:t xml:space="preserve"> (dále jen "</w:t>
      </w:r>
      <w:r w:rsidR="000754F5">
        <w:rPr>
          <w:rFonts w:ascii="Arial" w:hAnsi="Arial" w:cs="Arial"/>
          <w:sz w:val="22"/>
          <w:szCs w:val="22"/>
          <w:lang w:eastAsia="zh-CN"/>
        </w:rPr>
        <w:t>N</w:t>
      </w:r>
      <w:r w:rsidRPr="00BC216A">
        <w:rPr>
          <w:rFonts w:ascii="Arial" w:hAnsi="Arial" w:cs="Arial"/>
          <w:sz w:val="22"/>
          <w:szCs w:val="22"/>
          <w:lang w:eastAsia="zh-CN"/>
        </w:rPr>
        <w:t>ávrh")</w:t>
      </w:r>
      <w:r w:rsidR="00095182">
        <w:rPr>
          <w:rFonts w:ascii="Arial" w:hAnsi="Arial" w:cs="Arial"/>
          <w:sz w:val="22"/>
          <w:szCs w:val="22"/>
          <w:lang w:eastAsia="zh-CN"/>
        </w:rPr>
        <w:t xml:space="preserve"> v rozsahu podstatné úpravy návrhu.</w:t>
      </w:r>
    </w:p>
    <w:p w14:paraId="4CEB0DD7" w14:textId="0E9C1D18" w:rsidR="001E1361" w:rsidRPr="00BC216A" w:rsidRDefault="00105C4D" w:rsidP="00D243AF">
      <w:pPr>
        <w:jc w:val="both"/>
        <w:rPr>
          <w:rFonts w:ascii="Arial" w:eastAsia="Arial Unicode MS" w:hAnsi="Arial" w:cs="Arial"/>
          <w:sz w:val="22"/>
          <w:szCs w:val="22"/>
        </w:rPr>
      </w:pPr>
      <w:r w:rsidRPr="00BC216A">
        <w:rPr>
          <w:rFonts w:ascii="Arial" w:eastAsia="Arial Unicode MS" w:hAnsi="Arial" w:cs="Arial"/>
          <w:sz w:val="22"/>
          <w:szCs w:val="22"/>
        </w:rPr>
        <w:t>Návrh</w:t>
      </w:r>
      <w:r w:rsidR="00095182">
        <w:rPr>
          <w:rFonts w:ascii="Arial" w:eastAsia="Arial Unicode MS" w:hAnsi="Arial" w:cs="Arial"/>
          <w:sz w:val="22"/>
          <w:szCs w:val="22"/>
        </w:rPr>
        <w:t xml:space="preserve"> </w:t>
      </w:r>
      <w:r w:rsidRPr="00BC216A">
        <w:rPr>
          <w:rFonts w:ascii="Arial" w:eastAsia="Arial Unicode MS" w:hAnsi="Arial" w:cs="Arial"/>
          <w:sz w:val="22"/>
          <w:szCs w:val="22"/>
        </w:rPr>
        <w:t xml:space="preserve">byl </w:t>
      </w:r>
      <w:r w:rsidR="00FB2426">
        <w:rPr>
          <w:rFonts w:ascii="Arial" w:eastAsia="Arial Unicode MS" w:hAnsi="Arial" w:cs="Arial"/>
          <w:sz w:val="22"/>
          <w:szCs w:val="22"/>
        </w:rPr>
        <w:t xml:space="preserve">projednán </w:t>
      </w:r>
      <w:r w:rsidR="00A3044E">
        <w:rPr>
          <w:rFonts w:ascii="Arial" w:eastAsia="Arial Unicode MS" w:hAnsi="Arial" w:cs="Arial"/>
          <w:sz w:val="22"/>
          <w:szCs w:val="22"/>
        </w:rPr>
        <w:t>v rámci</w:t>
      </w:r>
      <w:r w:rsidRPr="00BC216A">
        <w:rPr>
          <w:rFonts w:ascii="Arial" w:eastAsia="Arial Unicode MS" w:hAnsi="Arial" w:cs="Arial"/>
          <w:sz w:val="22"/>
          <w:szCs w:val="22"/>
        </w:rPr>
        <w:t xml:space="preserve"> společné</w:t>
      </w:r>
      <w:r w:rsidR="00A3044E">
        <w:rPr>
          <w:rFonts w:ascii="Arial" w:eastAsia="Arial Unicode MS" w:hAnsi="Arial" w:cs="Arial"/>
          <w:sz w:val="22"/>
          <w:szCs w:val="22"/>
        </w:rPr>
        <w:t>ho</w:t>
      </w:r>
      <w:r w:rsidRPr="00BC216A">
        <w:rPr>
          <w:rFonts w:ascii="Arial" w:eastAsia="Arial Unicode MS" w:hAnsi="Arial" w:cs="Arial"/>
          <w:sz w:val="22"/>
          <w:szCs w:val="22"/>
        </w:rPr>
        <w:t xml:space="preserve"> a veřejné</w:t>
      </w:r>
      <w:r w:rsidR="00A3044E">
        <w:rPr>
          <w:rFonts w:ascii="Arial" w:eastAsia="Arial Unicode MS" w:hAnsi="Arial" w:cs="Arial"/>
          <w:sz w:val="22"/>
          <w:szCs w:val="22"/>
        </w:rPr>
        <w:t>ho</w:t>
      </w:r>
      <w:r w:rsidRPr="00BC216A">
        <w:rPr>
          <w:rFonts w:ascii="Arial" w:eastAsia="Arial Unicode MS" w:hAnsi="Arial" w:cs="Arial"/>
          <w:sz w:val="22"/>
          <w:szCs w:val="22"/>
        </w:rPr>
        <w:t xml:space="preserve"> </w:t>
      </w:r>
      <w:r w:rsidR="00EC194B">
        <w:rPr>
          <w:rFonts w:ascii="Arial" w:eastAsia="Arial Unicode MS" w:hAnsi="Arial" w:cs="Arial"/>
          <w:sz w:val="22"/>
          <w:szCs w:val="22"/>
        </w:rPr>
        <w:t>projednání</w:t>
      </w:r>
      <w:r w:rsidR="00095182">
        <w:rPr>
          <w:rFonts w:ascii="Arial" w:eastAsia="Arial Unicode MS" w:hAnsi="Arial" w:cs="Arial"/>
          <w:sz w:val="22"/>
          <w:szCs w:val="22"/>
        </w:rPr>
        <w:t xml:space="preserve"> (vlastní projednání proběhlo</w:t>
      </w:r>
      <w:r w:rsidR="00A3044E">
        <w:rPr>
          <w:rFonts w:ascii="Arial" w:eastAsia="Arial Unicode MS" w:hAnsi="Arial" w:cs="Arial"/>
          <w:sz w:val="22"/>
          <w:szCs w:val="22"/>
        </w:rPr>
        <w:t xml:space="preserve"> dne 1</w:t>
      </w:r>
      <w:r w:rsidR="00B97AC6">
        <w:rPr>
          <w:rFonts w:ascii="Arial" w:eastAsia="Arial Unicode MS" w:hAnsi="Arial" w:cs="Arial"/>
          <w:sz w:val="22"/>
          <w:szCs w:val="22"/>
        </w:rPr>
        <w:t>6</w:t>
      </w:r>
      <w:r w:rsidR="00A3044E">
        <w:rPr>
          <w:rFonts w:ascii="Arial" w:eastAsia="Arial Unicode MS" w:hAnsi="Arial" w:cs="Arial"/>
          <w:sz w:val="22"/>
          <w:szCs w:val="22"/>
        </w:rPr>
        <w:t>.</w:t>
      </w:r>
      <w:r w:rsidR="00B97AC6">
        <w:rPr>
          <w:rFonts w:ascii="Arial" w:eastAsia="Arial Unicode MS" w:hAnsi="Arial" w:cs="Arial"/>
          <w:sz w:val="22"/>
          <w:szCs w:val="22"/>
        </w:rPr>
        <w:t>07</w:t>
      </w:r>
      <w:r w:rsidR="00A3044E">
        <w:rPr>
          <w:rFonts w:ascii="Arial" w:eastAsia="Arial Unicode MS" w:hAnsi="Arial" w:cs="Arial"/>
          <w:sz w:val="22"/>
          <w:szCs w:val="22"/>
        </w:rPr>
        <w:t>.202</w:t>
      </w:r>
      <w:r w:rsidR="00B97AC6">
        <w:rPr>
          <w:rFonts w:ascii="Arial" w:eastAsia="Arial Unicode MS" w:hAnsi="Arial" w:cs="Arial"/>
          <w:sz w:val="22"/>
          <w:szCs w:val="22"/>
        </w:rPr>
        <w:t>5</w:t>
      </w:r>
      <w:r w:rsidR="00095182">
        <w:rPr>
          <w:rFonts w:ascii="Arial" w:eastAsia="Arial Unicode MS" w:hAnsi="Arial" w:cs="Arial"/>
          <w:sz w:val="22"/>
          <w:szCs w:val="22"/>
        </w:rPr>
        <w:t xml:space="preserve">). Na základě výsledků projednání byl </w:t>
      </w:r>
      <w:r w:rsidR="000754F5">
        <w:rPr>
          <w:rFonts w:ascii="Arial" w:eastAsia="Arial Unicode MS" w:hAnsi="Arial" w:cs="Arial"/>
          <w:sz w:val="22"/>
          <w:szCs w:val="22"/>
        </w:rPr>
        <w:t>N</w:t>
      </w:r>
      <w:r w:rsidR="00095182">
        <w:rPr>
          <w:rFonts w:ascii="Arial" w:eastAsia="Arial Unicode MS" w:hAnsi="Arial" w:cs="Arial"/>
          <w:sz w:val="22"/>
          <w:szCs w:val="22"/>
        </w:rPr>
        <w:t>ávrh</w:t>
      </w:r>
      <w:r w:rsidR="007C1121">
        <w:rPr>
          <w:rFonts w:ascii="Arial" w:eastAsia="Arial Unicode MS" w:hAnsi="Arial" w:cs="Arial"/>
          <w:sz w:val="22"/>
          <w:szCs w:val="22"/>
        </w:rPr>
        <w:t xml:space="preserve"> </w:t>
      </w:r>
      <w:r w:rsidRPr="00BC216A">
        <w:rPr>
          <w:rFonts w:ascii="Arial" w:eastAsia="Arial Unicode MS" w:hAnsi="Arial" w:cs="Arial"/>
          <w:sz w:val="22"/>
          <w:szCs w:val="22"/>
        </w:rPr>
        <w:t xml:space="preserve">upraven. </w:t>
      </w:r>
      <w:r w:rsidR="00D243AF" w:rsidRPr="00BC216A">
        <w:rPr>
          <w:rFonts w:ascii="Arial" w:eastAsia="Arial Unicode MS" w:hAnsi="Arial" w:cs="Arial"/>
          <w:sz w:val="22"/>
          <w:szCs w:val="22"/>
        </w:rPr>
        <w:t xml:space="preserve">Vzhledem k tomu, že pořizovatel posoudil tuto úpravu jako úpravu podstatnou, rozhodl v souladu s § </w:t>
      </w:r>
      <w:r w:rsidR="00963D54" w:rsidRPr="00BC216A">
        <w:rPr>
          <w:rFonts w:ascii="Arial" w:eastAsia="Arial Unicode MS" w:hAnsi="Arial" w:cs="Arial"/>
          <w:sz w:val="22"/>
          <w:szCs w:val="22"/>
        </w:rPr>
        <w:t>103</w:t>
      </w:r>
      <w:r w:rsidR="00D243AF" w:rsidRPr="00BC216A">
        <w:rPr>
          <w:rFonts w:ascii="Arial" w:eastAsia="Arial Unicode MS" w:hAnsi="Arial" w:cs="Arial"/>
          <w:sz w:val="22"/>
          <w:szCs w:val="22"/>
        </w:rPr>
        <w:t xml:space="preserve"> stavebního zákona projednat </w:t>
      </w:r>
      <w:r w:rsidR="000754F5">
        <w:rPr>
          <w:rFonts w:ascii="Arial" w:eastAsia="Arial Unicode MS" w:hAnsi="Arial" w:cs="Arial"/>
          <w:sz w:val="22"/>
          <w:szCs w:val="22"/>
        </w:rPr>
        <w:t>N</w:t>
      </w:r>
      <w:r w:rsidR="00D243AF" w:rsidRPr="00BC216A">
        <w:rPr>
          <w:rFonts w:ascii="Arial" w:eastAsia="Arial Unicode MS" w:hAnsi="Arial" w:cs="Arial"/>
          <w:sz w:val="22"/>
          <w:szCs w:val="22"/>
        </w:rPr>
        <w:t>ávrh</w:t>
      </w:r>
      <w:r w:rsidR="00BB70AE">
        <w:rPr>
          <w:rFonts w:ascii="Arial" w:eastAsia="Arial Unicode MS" w:hAnsi="Arial" w:cs="Arial"/>
          <w:sz w:val="22"/>
          <w:szCs w:val="22"/>
        </w:rPr>
        <w:t xml:space="preserve">, </w:t>
      </w:r>
      <w:r w:rsidR="00BB70AE" w:rsidRPr="00BB70AE">
        <w:rPr>
          <w:rFonts w:ascii="Arial" w:eastAsia="Arial Unicode MS" w:hAnsi="Arial" w:cs="Arial"/>
          <w:b/>
          <w:bCs/>
          <w:sz w:val="22"/>
          <w:szCs w:val="22"/>
          <w:u w:val="single"/>
        </w:rPr>
        <w:t>pouze</w:t>
      </w:r>
      <w:r w:rsidR="00BB70AE">
        <w:rPr>
          <w:rFonts w:ascii="Arial" w:eastAsia="Arial Unicode MS" w:hAnsi="Arial" w:cs="Arial"/>
          <w:b/>
          <w:bCs/>
          <w:sz w:val="22"/>
          <w:szCs w:val="22"/>
          <w:u w:val="single"/>
        </w:rPr>
        <w:t xml:space="preserve"> </w:t>
      </w:r>
      <w:r w:rsidR="00D243AF" w:rsidRPr="00BC216A">
        <w:rPr>
          <w:rFonts w:ascii="Arial" w:eastAsia="Arial Unicode MS" w:hAnsi="Arial" w:cs="Arial"/>
          <w:b/>
          <w:sz w:val="22"/>
          <w:szCs w:val="22"/>
          <w:u w:val="single"/>
        </w:rPr>
        <w:t xml:space="preserve">v rozsahu </w:t>
      </w:r>
      <w:r w:rsidR="003368E1" w:rsidRPr="00BC216A">
        <w:rPr>
          <w:rFonts w:ascii="Arial" w:eastAsia="Arial Unicode MS" w:hAnsi="Arial" w:cs="Arial"/>
          <w:b/>
          <w:sz w:val="22"/>
          <w:szCs w:val="22"/>
          <w:u w:val="single"/>
        </w:rPr>
        <w:t xml:space="preserve">podstatné </w:t>
      </w:r>
      <w:r w:rsidR="00D243AF" w:rsidRPr="00BC216A">
        <w:rPr>
          <w:rFonts w:ascii="Arial" w:eastAsia="Arial Unicode MS" w:hAnsi="Arial" w:cs="Arial"/>
          <w:b/>
          <w:sz w:val="22"/>
          <w:szCs w:val="22"/>
          <w:u w:val="single"/>
        </w:rPr>
        <w:t>úprav</w:t>
      </w:r>
      <w:r w:rsidR="003368E1" w:rsidRPr="00BC216A">
        <w:rPr>
          <w:rFonts w:ascii="Arial" w:eastAsia="Arial Unicode MS" w:hAnsi="Arial" w:cs="Arial"/>
          <w:b/>
          <w:sz w:val="22"/>
          <w:szCs w:val="22"/>
          <w:u w:val="single"/>
        </w:rPr>
        <w:t>y</w:t>
      </w:r>
      <w:r w:rsidR="00BB70AE">
        <w:rPr>
          <w:rFonts w:ascii="Arial" w:eastAsia="Arial Unicode MS" w:hAnsi="Arial" w:cs="Arial"/>
          <w:b/>
          <w:sz w:val="22"/>
          <w:szCs w:val="22"/>
          <w:u w:val="single"/>
        </w:rPr>
        <w:t>,</w:t>
      </w:r>
      <w:r w:rsidR="00D243AF" w:rsidRPr="00BC216A">
        <w:rPr>
          <w:rFonts w:ascii="Arial" w:eastAsia="Arial Unicode MS" w:hAnsi="Arial" w:cs="Arial"/>
          <w:sz w:val="22"/>
          <w:szCs w:val="22"/>
        </w:rPr>
        <w:t xml:space="preserve"> </w:t>
      </w:r>
      <w:r w:rsidR="000754F5">
        <w:rPr>
          <w:rFonts w:ascii="Arial" w:eastAsia="Arial Unicode MS" w:hAnsi="Arial" w:cs="Arial"/>
          <w:sz w:val="22"/>
          <w:szCs w:val="22"/>
        </w:rPr>
        <w:t>v rámci spojeného</w:t>
      </w:r>
      <w:r w:rsidR="005D2B38" w:rsidRPr="00BC216A">
        <w:rPr>
          <w:rFonts w:ascii="Arial" w:eastAsia="Arial Unicode MS" w:hAnsi="Arial" w:cs="Arial"/>
          <w:sz w:val="22"/>
          <w:szCs w:val="22"/>
        </w:rPr>
        <w:t xml:space="preserve"> společné</w:t>
      </w:r>
      <w:r w:rsidR="000754F5">
        <w:rPr>
          <w:rFonts w:ascii="Arial" w:eastAsia="Arial Unicode MS" w:hAnsi="Arial" w:cs="Arial"/>
          <w:sz w:val="22"/>
          <w:szCs w:val="22"/>
        </w:rPr>
        <w:t>ho</w:t>
      </w:r>
      <w:r w:rsidR="008D2DCD" w:rsidRPr="00BC216A">
        <w:rPr>
          <w:rFonts w:ascii="Arial" w:eastAsia="Arial Unicode MS" w:hAnsi="Arial" w:cs="Arial"/>
          <w:sz w:val="22"/>
          <w:szCs w:val="22"/>
        </w:rPr>
        <w:t xml:space="preserve"> jednání </w:t>
      </w:r>
      <w:r w:rsidR="00BC216A" w:rsidRPr="00BC216A">
        <w:rPr>
          <w:rFonts w:ascii="Arial" w:eastAsia="Arial Unicode MS" w:hAnsi="Arial" w:cs="Arial"/>
          <w:sz w:val="22"/>
          <w:szCs w:val="22"/>
        </w:rPr>
        <w:t>a</w:t>
      </w:r>
      <w:r w:rsidR="00D243AF" w:rsidRPr="00BC216A">
        <w:rPr>
          <w:rFonts w:ascii="Arial" w:eastAsia="Arial Unicode MS" w:hAnsi="Arial" w:cs="Arial"/>
          <w:sz w:val="22"/>
          <w:szCs w:val="22"/>
        </w:rPr>
        <w:t xml:space="preserve"> veřejné</w:t>
      </w:r>
      <w:r w:rsidR="000754F5">
        <w:rPr>
          <w:rFonts w:ascii="Arial" w:eastAsia="Arial Unicode MS" w:hAnsi="Arial" w:cs="Arial"/>
          <w:sz w:val="22"/>
          <w:szCs w:val="22"/>
        </w:rPr>
        <w:t>ho</w:t>
      </w:r>
      <w:r w:rsidR="00D243AF" w:rsidRPr="00BC216A">
        <w:rPr>
          <w:rFonts w:ascii="Arial" w:eastAsia="Arial Unicode MS" w:hAnsi="Arial" w:cs="Arial"/>
          <w:sz w:val="22"/>
          <w:szCs w:val="22"/>
        </w:rPr>
        <w:t xml:space="preserve"> projednání. </w:t>
      </w:r>
    </w:p>
    <w:p w14:paraId="27A3E0A0" w14:textId="77777777" w:rsidR="009C6106" w:rsidRPr="00BC216A" w:rsidRDefault="009C6106" w:rsidP="00D243AF">
      <w:pPr>
        <w:jc w:val="both"/>
        <w:rPr>
          <w:rFonts w:ascii="Arial" w:eastAsia="Arial Unicode MS" w:hAnsi="Arial" w:cs="Arial"/>
          <w:sz w:val="22"/>
          <w:szCs w:val="22"/>
        </w:rPr>
      </w:pPr>
    </w:p>
    <w:p w14:paraId="7DE0315B" w14:textId="581E3627" w:rsidR="00D243AF" w:rsidRPr="00BC216A" w:rsidRDefault="000754F5" w:rsidP="001E1361">
      <w:pPr>
        <w:jc w:val="center"/>
        <w:rPr>
          <w:rFonts w:ascii="Arial" w:eastAsia="Arial Unicode MS" w:hAnsi="Arial" w:cs="Arial"/>
          <w:b/>
          <w:bCs/>
          <w:sz w:val="22"/>
          <w:szCs w:val="22"/>
        </w:rPr>
      </w:pPr>
      <w:r>
        <w:rPr>
          <w:rFonts w:ascii="Arial" w:eastAsia="Arial Unicode MS" w:hAnsi="Arial" w:cs="Arial"/>
          <w:b/>
          <w:bCs/>
          <w:sz w:val="22"/>
          <w:szCs w:val="22"/>
        </w:rPr>
        <w:t>Spojené</w:t>
      </w:r>
      <w:r w:rsidR="003368E1" w:rsidRPr="00BC216A">
        <w:rPr>
          <w:rFonts w:ascii="Arial" w:eastAsia="Arial Unicode MS" w:hAnsi="Arial" w:cs="Arial"/>
          <w:b/>
          <w:bCs/>
          <w:sz w:val="22"/>
          <w:szCs w:val="22"/>
        </w:rPr>
        <w:t xml:space="preserve"> </w:t>
      </w:r>
      <w:r w:rsidR="00D03980" w:rsidRPr="00BC216A">
        <w:rPr>
          <w:rFonts w:ascii="Arial" w:eastAsia="Arial Unicode MS" w:hAnsi="Arial" w:cs="Arial"/>
          <w:b/>
          <w:bCs/>
          <w:sz w:val="22"/>
          <w:szCs w:val="22"/>
        </w:rPr>
        <w:t xml:space="preserve">společné jednání a </w:t>
      </w:r>
      <w:r w:rsidR="003368E1" w:rsidRPr="00BC216A">
        <w:rPr>
          <w:rFonts w:ascii="Arial" w:eastAsia="Arial Unicode MS" w:hAnsi="Arial" w:cs="Arial"/>
          <w:b/>
          <w:bCs/>
          <w:sz w:val="22"/>
          <w:szCs w:val="22"/>
        </w:rPr>
        <w:t xml:space="preserve">veřejné projednání </w:t>
      </w:r>
      <w:r w:rsidR="00632F4A" w:rsidRPr="00BC216A">
        <w:rPr>
          <w:rFonts w:ascii="Arial" w:eastAsia="Arial Unicode MS" w:hAnsi="Arial" w:cs="Arial"/>
          <w:b/>
          <w:bCs/>
          <w:sz w:val="22"/>
          <w:szCs w:val="22"/>
        </w:rPr>
        <w:t>návrhu změny č.</w:t>
      </w:r>
      <w:r w:rsidR="00B97AC6">
        <w:rPr>
          <w:rFonts w:ascii="Arial" w:eastAsia="Arial Unicode MS" w:hAnsi="Arial" w:cs="Arial"/>
          <w:b/>
          <w:bCs/>
          <w:sz w:val="22"/>
          <w:szCs w:val="22"/>
        </w:rPr>
        <w:t>2</w:t>
      </w:r>
      <w:r w:rsidR="00632F4A" w:rsidRPr="00BC216A">
        <w:rPr>
          <w:rFonts w:ascii="Arial" w:eastAsia="Arial Unicode MS" w:hAnsi="Arial" w:cs="Arial"/>
          <w:b/>
          <w:bCs/>
          <w:sz w:val="22"/>
          <w:szCs w:val="22"/>
        </w:rPr>
        <w:t xml:space="preserve"> územního plánu </w:t>
      </w:r>
      <w:r w:rsidR="00B97AC6">
        <w:rPr>
          <w:rFonts w:ascii="Arial" w:eastAsia="Arial Unicode MS" w:hAnsi="Arial" w:cs="Arial"/>
          <w:b/>
          <w:bCs/>
          <w:sz w:val="22"/>
          <w:szCs w:val="22"/>
        </w:rPr>
        <w:t>Zvíkovské Podhradí</w:t>
      </w:r>
      <w:r w:rsidR="00632F4A" w:rsidRPr="00BC216A">
        <w:rPr>
          <w:rFonts w:ascii="Arial" w:eastAsia="Arial Unicode MS" w:hAnsi="Arial" w:cs="Arial"/>
          <w:b/>
          <w:bCs/>
          <w:sz w:val="22"/>
          <w:szCs w:val="22"/>
        </w:rPr>
        <w:t xml:space="preserve"> </w:t>
      </w:r>
      <w:r w:rsidR="00EC194B">
        <w:rPr>
          <w:rFonts w:ascii="Arial" w:eastAsia="Arial Unicode MS" w:hAnsi="Arial" w:cs="Arial"/>
          <w:b/>
          <w:bCs/>
          <w:sz w:val="22"/>
          <w:szCs w:val="22"/>
        </w:rPr>
        <w:t>(dále jen „projednání“)</w:t>
      </w:r>
      <w:r w:rsidR="00786BF7">
        <w:rPr>
          <w:rFonts w:ascii="Arial" w:eastAsia="Arial Unicode MS" w:hAnsi="Arial" w:cs="Arial"/>
          <w:b/>
          <w:bCs/>
          <w:sz w:val="22"/>
          <w:szCs w:val="22"/>
        </w:rPr>
        <w:t xml:space="preserve"> </w:t>
      </w:r>
      <w:r w:rsidR="003368E1" w:rsidRPr="00BC216A">
        <w:rPr>
          <w:rFonts w:ascii="Arial" w:eastAsia="Arial Unicode MS" w:hAnsi="Arial" w:cs="Arial"/>
          <w:b/>
          <w:bCs/>
          <w:sz w:val="22"/>
          <w:szCs w:val="22"/>
        </w:rPr>
        <w:t>se koná</w:t>
      </w:r>
    </w:p>
    <w:p w14:paraId="02BFA187" w14:textId="77777777" w:rsidR="00786BF7" w:rsidRDefault="00786BF7" w:rsidP="003368E1">
      <w:pPr>
        <w:jc w:val="center"/>
        <w:rPr>
          <w:rFonts w:ascii="Arial" w:eastAsia="Arial Unicode MS" w:hAnsi="Arial" w:cs="Arial"/>
          <w:b/>
          <w:bCs/>
          <w:sz w:val="28"/>
          <w:szCs w:val="28"/>
          <w:u w:val="single"/>
        </w:rPr>
      </w:pPr>
    </w:p>
    <w:p w14:paraId="7311F422" w14:textId="269A36B9" w:rsidR="003368E1" w:rsidRPr="003F49DE" w:rsidRDefault="003368E1" w:rsidP="003368E1">
      <w:pPr>
        <w:jc w:val="center"/>
        <w:rPr>
          <w:rFonts w:ascii="Arial" w:eastAsia="Arial Unicode MS" w:hAnsi="Arial" w:cs="Arial"/>
          <w:b/>
          <w:bCs/>
          <w:sz w:val="28"/>
          <w:szCs w:val="28"/>
          <w:u w:val="single"/>
        </w:rPr>
      </w:pPr>
      <w:r w:rsidRPr="003F49DE">
        <w:rPr>
          <w:rFonts w:ascii="Arial" w:eastAsia="Arial Unicode MS" w:hAnsi="Arial" w:cs="Arial"/>
          <w:b/>
          <w:bCs/>
          <w:sz w:val="28"/>
          <w:szCs w:val="28"/>
          <w:u w:val="single"/>
        </w:rPr>
        <w:t>dne</w:t>
      </w:r>
      <w:r w:rsidR="003F49DE" w:rsidRPr="003F49DE">
        <w:rPr>
          <w:rFonts w:ascii="Arial" w:eastAsia="Arial Unicode MS" w:hAnsi="Arial" w:cs="Arial"/>
          <w:b/>
          <w:bCs/>
          <w:sz w:val="28"/>
          <w:szCs w:val="28"/>
          <w:u w:val="single"/>
        </w:rPr>
        <w:t xml:space="preserve"> </w:t>
      </w:r>
      <w:r w:rsidR="00786BF7">
        <w:rPr>
          <w:rFonts w:ascii="Arial" w:eastAsia="Arial Unicode MS" w:hAnsi="Arial" w:cs="Arial"/>
          <w:b/>
          <w:bCs/>
          <w:sz w:val="28"/>
          <w:szCs w:val="28"/>
          <w:u w:val="single"/>
        </w:rPr>
        <w:t xml:space="preserve">  </w:t>
      </w:r>
      <w:r w:rsidR="009571E0">
        <w:rPr>
          <w:rFonts w:ascii="Arial" w:eastAsia="Arial Unicode MS" w:hAnsi="Arial" w:cs="Arial"/>
          <w:b/>
          <w:bCs/>
          <w:sz w:val="28"/>
          <w:szCs w:val="28"/>
          <w:u w:val="single"/>
        </w:rPr>
        <w:t xml:space="preserve">16.12.2025 </w:t>
      </w:r>
      <w:r w:rsidRPr="003F49DE">
        <w:rPr>
          <w:rFonts w:ascii="Arial" w:eastAsia="Arial Unicode MS" w:hAnsi="Arial" w:cs="Arial"/>
          <w:b/>
          <w:bCs/>
          <w:sz w:val="28"/>
          <w:szCs w:val="28"/>
          <w:u w:val="single"/>
        </w:rPr>
        <w:t>(</w:t>
      </w:r>
      <w:r w:rsidR="009571E0">
        <w:rPr>
          <w:rFonts w:ascii="Arial" w:eastAsia="Arial Unicode MS" w:hAnsi="Arial" w:cs="Arial"/>
          <w:b/>
          <w:bCs/>
          <w:sz w:val="28"/>
          <w:szCs w:val="28"/>
          <w:u w:val="single"/>
        </w:rPr>
        <w:t>út</w:t>
      </w:r>
      <w:r w:rsidRPr="003F49DE">
        <w:rPr>
          <w:rFonts w:ascii="Arial" w:eastAsia="Arial Unicode MS" w:hAnsi="Arial" w:cs="Arial"/>
          <w:b/>
          <w:bCs/>
          <w:sz w:val="28"/>
          <w:szCs w:val="28"/>
          <w:u w:val="single"/>
        </w:rPr>
        <w:t>) ve</w:t>
      </w:r>
      <w:r w:rsidR="003F49DE" w:rsidRPr="003F49DE">
        <w:rPr>
          <w:rFonts w:ascii="Arial" w:eastAsia="Arial Unicode MS" w:hAnsi="Arial" w:cs="Arial"/>
          <w:b/>
          <w:bCs/>
          <w:sz w:val="28"/>
          <w:szCs w:val="28"/>
          <w:u w:val="single"/>
        </w:rPr>
        <w:t xml:space="preserve"> </w:t>
      </w:r>
      <w:r w:rsidR="009571E0">
        <w:rPr>
          <w:rFonts w:ascii="Arial" w:eastAsia="Arial Unicode MS" w:hAnsi="Arial" w:cs="Arial"/>
          <w:b/>
          <w:bCs/>
          <w:sz w:val="28"/>
          <w:szCs w:val="28"/>
          <w:u w:val="single"/>
        </w:rPr>
        <w:t>16:30</w:t>
      </w:r>
      <w:r w:rsidRPr="003F49DE">
        <w:rPr>
          <w:rFonts w:ascii="Arial" w:eastAsia="Arial Unicode MS" w:hAnsi="Arial" w:cs="Arial"/>
          <w:b/>
          <w:bCs/>
          <w:sz w:val="28"/>
          <w:szCs w:val="28"/>
          <w:u w:val="single"/>
        </w:rPr>
        <w:t xml:space="preserve"> hodin</w:t>
      </w:r>
    </w:p>
    <w:p w14:paraId="02A24BB8" w14:textId="77777777" w:rsidR="00786BF7" w:rsidRPr="00786402" w:rsidRDefault="00786BF7" w:rsidP="00786BF7">
      <w:pPr>
        <w:jc w:val="center"/>
        <w:rPr>
          <w:rFonts w:ascii="Arial" w:eastAsia="Arial Unicode MS" w:hAnsi="Arial" w:cs="Arial"/>
          <w:b/>
          <w:sz w:val="22"/>
          <w:szCs w:val="22"/>
        </w:rPr>
      </w:pPr>
      <w:r w:rsidRPr="00786402">
        <w:rPr>
          <w:rFonts w:ascii="Arial" w:eastAsia="Arial Unicode MS" w:hAnsi="Arial" w:cs="Arial"/>
          <w:b/>
          <w:sz w:val="22"/>
          <w:szCs w:val="22"/>
        </w:rPr>
        <w:t xml:space="preserve">v budově Obecního úřadu </w:t>
      </w:r>
      <w:r>
        <w:rPr>
          <w:rFonts w:ascii="Arial" w:eastAsia="Arial Unicode MS" w:hAnsi="Arial" w:cs="Arial"/>
          <w:b/>
          <w:sz w:val="22"/>
          <w:szCs w:val="22"/>
        </w:rPr>
        <w:t>Zvíkovské Podhradí</w:t>
      </w:r>
    </w:p>
    <w:p w14:paraId="273F7938" w14:textId="77777777" w:rsidR="00786BF7" w:rsidRPr="00786402" w:rsidRDefault="00786BF7" w:rsidP="00786BF7">
      <w:pPr>
        <w:jc w:val="center"/>
        <w:rPr>
          <w:rFonts w:ascii="Arial" w:eastAsia="Arial Unicode MS" w:hAnsi="Arial" w:cs="Arial"/>
          <w:b/>
          <w:sz w:val="22"/>
          <w:szCs w:val="22"/>
        </w:rPr>
      </w:pPr>
      <w:r w:rsidRPr="00786402">
        <w:rPr>
          <w:rFonts w:ascii="Arial" w:eastAsia="Arial Unicode MS" w:hAnsi="Arial" w:cs="Arial"/>
          <w:b/>
          <w:sz w:val="22"/>
          <w:szCs w:val="22"/>
        </w:rPr>
        <w:t>(</w:t>
      </w:r>
      <w:r>
        <w:rPr>
          <w:rFonts w:ascii="Arial" w:eastAsia="Arial Unicode MS" w:hAnsi="Arial" w:cs="Arial"/>
          <w:b/>
          <w:sz w:val="22"/>
          <w:szCs w:val="22"/>
        </w:rPr>
        <w:t>Zvíkovské Podhradí</w:t>
      </w:r>
      <w:r w:rsidRPr="00786402">
        <w:rPr>
          <w:rFonts w:ascii="Arial" w:eastAsia="Arial Unicode MS" w:hAnsi="Arial" w:cs="Arial"/>
          <w:b/>
          <w:sz w:val="22"/>
          <w:szCs w:val="22"/>
        </w:rPr>
        <w:t xml:space="preserve"> čp.</w:t>
      </w:r>
      <w:r>
        <w:rPr>
          <w:rFonts w:ascii="Arial" w:eastAsia="Arial Unicode MS" w:hAnsi="Arial" w:cs="Arial"/>
          <w:b/>
          <w:sz w:val="22"/>
          <w:szCs w:val="22"/>
        </w:rPr>
        <w:t>25</w:t>
      </w:r>
      <w:r w:rsidRPr="00786402">
        <w:rPr>
          <w:rFonts w:ascii="Arial" w:eastAsia="Arial Unicode MS" w:hAnsi="Arial" w:cs="Arial"/>
          <w:b/>
          <w:sz w:val="22"/>
          <w:szCs w:val="22"/>
        </w:rPr>
        <w:t>).</w:t>
      </w:r>
    </w:p>
    <w:p w14:paraId="76DF4D9C" w14:textId="77777777" w:rsidR="000754F5" w:rsidRDefault="000754F5" w:rsidP="00D243AF">
      <w:pPr>
        <w:jc w:val="both"/>
        <w:rPr>
          <w:rFonts w:ascii="Arial" w:eastAsia="Arial Unicode MS" w:hAnsi="Arial" w:cs="Arial"/>
          <w:sz w:val="22"/>
          <w:szCs w:val="22"/>
        </w:rPr>
      </w:pPr>
    </w:p>
    <w:p w14:paraId="237BE5A0" w14:textId="5694A4BF" w:rsidR="00632F4A" w:rsidRPr="000754F5" w:rsidRDefault="008337C9" w:rsidP="00D243AF">
      <w:pPr>
        <w:jc w:val="both"/>
        <w:rPr>
          <w:rFonts w:ascii="Arial" w:eastAsia="Arial Unicode MS" w:hAnsi="Arial" w:cs="Arial"/>
          <w:sz w:val="22"/>
          <w:szCs w:val="22"/>
        </w:rPr>
      </w:pPr>
      <w:r w:rsidRPr="00BC216A">
        <w:rPr>
          <w:rFonts w:ascii="Arial" w:eastAsia="Arial Unicode MS" w:hAnsi="Arial" w:cs="Arial"/>
          <w:sz w:val="22"/>
          <w:szCs w:val="22"/>
        </w:rPr>
        <w:t>Oproti společnému jednání</w:t>
      </w:r>
      <w:r w:rsidR="00273526">
        <w:rPr>
          <w:rFonts w:ascii="Arial" w:eastAsia="Arial Unicode MS" w:hAnsi="Arial" w:cs="Arial"/>
          <w:sz w:val="22"/>
          <w:szCs w:val="22"/>
        </w:rPr>
        <w:t xml:space="preserve"> a veřejnému projednání</w:t>
      </w:r>
      <w:r w:rsidRPr="00BC216A">
        <w:rPr>
          <w:rFonts w:ascii="Arial" w:eastAsia="Arial Unicode MS" w:hAnsi="Arial" w:cs="Arial"/>
          <w:sz w:val="22"/>
          <w:szCs w:val="22"/>
        </w:rPr>
        <w:t>, kter</w:t>
      </w:r>
      <w:r w:rsidR="00BE08BE">
        <w:rPr>
          <w:rFonts w:ascii="Arial" w:eastAsia="Arial Unicode MS" w:hAnsi="Arial" w:cs="Arial"/>
          <w:sz w:val="22"/>
          <w:szCs w:val="22"/>
        </w:rPr>
        <w:t>é</w:t>
      </w:r>
      <w:r w:rsidRPr="00BC216A">
        <w:rPr>
          <w:rFonts w:ascii="Arial" w:eastAsia="Arial Unicode MS" w:hAnsi="Arial" w:cs="Arial"/>
          <w:sz w:val="22"/>
          <w:szCs w:val="22"/>
        </w:rPr>
        <w:t xml:space="preserve"> se konal</w:t>
      </w:r>
      <w:r w:rsidR="00BE08BE">
        <w:rPr>
          <w:rFonts w:ascii="Arial" w:eastAsia="Arial Unicode MS" w:hAnsi="Arial" w:cs="Arial"/>
          <w:sz w:val="22"/>
          <w:szCs w:val="22"/>
        </w:rPr>
        <w:t>o</w:t>
      </w:r>
      <w:r w:rsidR="00273526">
        <w:rPr>
          <w:rFonts w:ascii="Arial" w:eastAsia="Arial Unicode MS" w:hAnsi="Arial" w:cs="Arial"/>
          <w:sz w:val="22"/>
          <w:szCs w:val="22"/>
        </w:rPr>
        <w:t xml:space="preserve"> dne</w:t>
      </w:r>
      <w:r w:rsidRPr="00BC216A">
        <w:rPr>
          <w:rFonts w:ascii="Arial" w:eastAsia="Arial Unicode MS" w:hAnsi="Arial" w:cs="Arial"/>
          <w:sz w:val="22"/>
          <w:szCs w:val="22"/>
        </w:rPr>
        <w:t xml:space="preserve"> 1</w:t>
      </w:r>
      <w:r w:rsidR="005811F4">
        <w:rPr>
          <w:rFonts w:ascii="Arial" w:eastAsia="Arial Unicode MS" w:hAnsi="Arial" w:cs="Arial"/>
          <w:sz w:val="22"/>
          <w:szCs w:val="22"/>
        </w:rPr>
        <w:t>6</w:t>
      </w:r>
      <w:r w:rsidRPr="00BC216A">
        <w:rPr>
          <w:rFonts w:ascii="Arial" w:eastAsia="Arial Unicode MS" w:hAnsi="Arial" w:cs="Arial"/>
          <w:sz w:val="22"/>
          <w:szCs w:val="22"/>
        </w:rPr>
        <w:t>.</w:t>
      </w:r>
      <w:r w:rsidR="005811F4">
        <w:rPr>
          <w:rFonts w:ascii="Arial" w:eastAsia="Arial Unicode MS" w:hAnsi="Arial" w:cs="Arial"/>
          <w:sz w:val="22"/>
          <w:szCs w:val="22"/>
        </w:rPr>
        <w:t>07</w:t>
      </w:r>
      <w:r w:rsidRPr="00BC216A">
        <w:rPr>
          <w:rFonts w:ascii="Arial" w:eastAsia="Arial Unicode MS" w:hAnsi="Arial" w:cs="Arial"/>
          <w:sz w:val="22"/>
          <w:szCs w:val="22"/>
        </w:rPr>
        <w:t>.202</w:t>
      </w:r>
      <w:r w:rsidR="005811F4">
        <w:rPr>
          <w:rFonts w:ascii="Arial" w:eastAsia="Arial Unicode MS" w:hAnsi="Arial" w:cs="Arial"/>
          <w:sz w:val="22"/>
          <w:szCs w:val="22"/>
        </w:rPr>
        <w:t>5</w:t>
      </w:r>
      <w:r w:rsidRPr="00BC216A">
        <w:rPr>
          <w:rFonts w:ascii="Arial" w:eastAsia="Arial Unicode MS" w:hAnsi="Arial" w:cs="Arial"/>
          <w:sz w:val="22"/>
          <w:szCs w:val="22"/>
        </w:rPr>
        <w:t xml:space="preserve">, došlo k těmto podstatným úpravám </w:t>
      </w:r>
      <w:r w:rsidR="000754F5">
        <w:rPr>
          <w:rFonts w:ascii="Arial" w:eastAsia="Arial Unicode MS" w:hAnsi="Arial" w:cs="Arial"/>
          <w:sz w:val="22"/>
          <w:szCs w:val="22"/>
        </w:rPr>
        <w:t>N</w:t>
      </w:r>
      <w:r w:rsidRPr="00BC216A">
        <w:rPr>
          <w:rFonts w:ascii="Arial" w:eastAsia="Arial Unicode MS" w:hAnsi="Arial" w:cs="Arial"/>
          <w:sz w:val="22"/>
          <w:szCs w:val="22"/>
        </w:rPr>
        <w:t>ávrhu:</w:t>
      </w:r>
    </w:p>
    <w:p w14:paraId="2147D06A" w14:textId="0D2E72EA" w:rsidR="0089185E" w:rsidRPr="00BC216A" w:rsidRDefault="0089185E" w:rsidP="00D243AF">
      <w:pPr>
        <w:jc w:val="both"/>
        <w:rPr>
          <w:rFonts w:ascii="Arial" w:eastAsia="Arial Unicode MS" w:hAnsi="Arial" w:cs="Arial"/>
          <w:b/>
          <w:bCs/>
          <w:i/>
          <w:iCs/>
          <w:sz w:val="22"/>
          <w:szCs w:val="22"/>
        </w:rPr>
      </w:pPr>
    </w:p>
    <w:p w14:paraId="7B624FEC" w14:textId="77777777" w:rsidR="00B97AC6" w:rsidRDefault="00B97AC6" w:rsidP="00B97AC6">
      <w:pPr>
        <w:spacing w:before="120"/>
        <w:jc w:val="both"/>
        <w:rPr>
          <w:rFonts w:ascii="Arial" w:hAnsi="Arial" w:cs="Arial"/>
          <w:snapToGrid w:val="0"/>
          <w:sz w:val="22"/>
          <w:szCs w:val="22"/>
        </w:rPr>
      </w:pPr>
      <w:r w:rsidRPr="00703A31">
        <w:rPr>
          <w:rFonts w:ascii="Arial" w:hAnsi="Arial" w:cs="Arial"/>
          <w:snapToGrid w:val="0"/>
          <w:sz w:val="22"/>
          <w:szCs w:val="22"/>
        </w:rPr>
        <w:t xml:space="preserve">Obsahem </w:t>
      </w:r>
      <w:r w:rsidRPr="00703A31">
        <w:rPr>
          <w:rFonts w:ascii="Arial" w:hAnsi="Arial" w:cs="Arial"/>
          <w:sz w:val="22"/>
          <w:szCs w:val="22"/>
        </w:rPr>
        <w:t xml:space="preserve">návrhu změny č.2 ÚP Zvíkovské Podhradí </w:t>
      </w:r>
      <w:r w:rsidRPr="00703A31">
        <w:rPr>
          <w:rFonts w:ascii="Arial" w:hAnsi="Arial" w:cs="Arial"/>
          <w:snapToGrid w:val="0"/>
          <w:sz w:val="22"/>
          <w:szCs w:val="22"/>
        </w:rPr>
        <w:t>pro opakované veřejné projednání</w:t>
      </w:r>
      <w:r>
        <w:rPr>
          <w:rFonts w:ascii="Arial" w:hAnsi="Arial" w:cs="Arial"/>
          <w:snapToGrid w:val="0"/>
          <w:sz w:val="22"/>
          <w:szCs w:val="22"/>
        </w:rPr>
        <w:t xml:space="preserve"> bude:</w:t>
      </w:r>
    </w:p>
    <w:p w14:paraId="05A10627" w14:textId="77777777" w:rsidR="00B97AC6" w:rsidRPr="00C20C2C" w:rsidRDefault="00B97AC6" w:rsidP="00B97AC6">
      <w:pPr>
        <w:pStyle w:val="Odstavecseseznamem"/>
        <w:numPr>
          <w:ilvl w:val="0"/>
          <w:numId w:val="8"/>
        </w:numPr>
        <w:spacing w:before="120"/>
        <w:ind w:left="284" w:hanging="284"/>
        <w:jc w:val="both"/>
        <w:rPr>
          <w:rFonts w:ascii="Arial" w:hAnsi="Arial" w:cs="Arial"/>
          <w:i/>
          <w:iCs/>
          <w:snapToGrid w:val="0"/>
          <w:sz w:val="22"/>
          <w:szCs w:val="22"/>
        </w:rPr>
      </w:pPr>
      <w:r w:rsidRPr="00703A31">
        <w:rPr>
          <w:rFonts w:ascii="Arial" w:hAnsi="Arial" w:cs="Arial"/>
          <w:sz w:val="22"/>
          <w:szCs w:val="22"/>
        </w:rPr>
        <w:t>navržené funkční využití pozemku 195/21 k.ú. Zvíkovské Podhradí jako plochu zeleně – zahrady a sady (ZZ).</w:t>
      </w:r>
      <w:r>
        <w:rPr>
          <w:rFonts w:ascii="Arial" w:hAnsi="Arial" w:cs="Arial"/>
          <w:sz w:val="22"/>
          <w:szCs w:val="22"/>
        </w:rPr>
        <w:t xml:space="preserve"> </w:t>
      </w:r>
      <w:r w:rsidRPr="00C20C2C">
        <w:rPr>
          <w:rFonts w:ascii="Arial" w:hAnsi="Arial" w:cs="Arial"/>
          <w:i/>
          <w:iCs/>
          <w:sz w:val="22"/>
          <w:szCs w:val="22"/>
        </w:rPr>
        <w:t xml:space="preserve">(přiložen souhlas </w:t>
      </w:r>
      <w:r>
        <w:rPr>
          <w:rFonts w:ascii="Arial" w:hAnsi="Arial" w:cs="Arial"/>
          <w:i/>
          <w:iCs/>
          <w:sz w:val="22"/>
          <w:szCs w:val="22"/>
        </w:rPr>
        <w:t xml:space="preserve">– stanovisko </w:t>
      </w:r>
      <w:r w:rsidRPr="00C20C2C">
        <w:rPr>
          <w:rFonts w:ascii="Arial" w:hAnsi="Arial" w:cs="Arial"/>
          <w:i/>
          <w:iCs/>
          <w:sz w:val="22"/>
          <w:szCs w:val="22"/>
        </w:rPr>
        <w:t>OŽP MěÚ Písek)</w:t>
      </w:r>
    </w:p>
    <w:p w14:paraId="0D75AB90" w14:textId="77777777" w:rsidR="00B97AC6" w:rsidRPr="00703A31" w:rsidRDefault="00B97AC6" w:rsidP="00B97AC6">
      <w:pPr>
        <w:pStyle w:val="Odstavecseseznamem"/>
        <w:numPr>
          <w:ilvl w:val="0"/>
          <w:numId w:val="8"/>
        </w:numPr>
        <w:spacing w:before="120"/>
        <w:ind w:left="284" w:hanging="284"/>
        <w:jc w:val="both"/>
        <w:rPr>
          <w:rFonts w:ascii="Arial" w:hAnsi="Arial" w:cs="Arial"/>
          <w:snapToGrid w:val="0"/>
          <w:sz w:val="22"/>
          <w:szCs w:val="22"/>
        </w:rPr>
      </w:pPr>
      <w:r w:rsidRPr="00703A31">
        <w:rPr>
          <w:rFonts w:ascii="Arial" w:hAnsi="Arial" w:cs="Arial"/>
          <w:sz w:val="22"/>
          <w:szCs w:val="22"/>
        </w:rPr>
        <w:t>zapracování nového ÚSES z aktualizace 4.b ZÚR Jčk</w:t>
      </w:r>
      <w:r>
        <w:rPr>
          <w:rFonts w:ascii="Arial" w:hAnsi="Arial" w:cs="Arial"/>
          <w:sz w:val="22"/>
          <w:szCs w:val="22"/>
        </w:rPr>
        <w:t xml:space="preserve"> a nového ÚSES ORP</w:t>
      </w:r>
    </w:p>
    <w:p w14:paraId="5EF9BABF" w14:textId="537512D3" w:rsidR="003D0AB7" w:rsidRPr="00CA3B4B" w:rsidRDefault="003D0AB7" w:rsidP="00CA3B4B">
      <w:pPr>
        <w:jc w:val="both"/>
        <w:rPr>
          <w:rFonts w:ascii="Arial" w:hAnsi="Arial" w:cs="Arial"/>
          <w:i/>
          <w:iCs/>
          <w:sz w:val="22"/>
          <w:szCs w:val="22"/>
        </w:rPr>
      </w:pPr>
    </w:p>
    <w:p w14:paraId="6070AA9A" w14:textId="3B6E4C5E" w:rsidR="003368E1" w:rsidRPr="003368E1" w:rsidRDefault="003368E1" w:rsidP="00B97AC6">
      <w:pPr>
        <w:widowControl w:val="0"/>
        <w:jc w:val="both"/>
        <w:rPr>
          <w:rFonts w:ascii="Arial" w:hAnsi="Arial" w:cs="Arial"/>
          <w:color w:val="EE0000"/>
          <w:sz w:val="22"/>
          <w:szCs w:val="22"/>
          <w:lang w:eastAsia="zh-CN"/>
        </w:rPr>
      </w:pPr>
      <w:r w:rsidRPr="003368E1">
        <w:rPr>
          <w:rFonts w:ascii="Arial" w:hAnsi="Arial" w:cs="Arial"/>
          <w:sz w:val="22"/>
          <w:szCs w:val="22"/>
          <w:lang w:val="x-none" w:eastAsia="x-none"/>
        </w:rPr>
        <w:t xml:space="preserve">Projektantem </w:t>
      </w:r>
      <w:r w:rsidR="000754F5">
        <w:rPr>
          <w:rFonts w:ascii="Arial" w:hAnsi="Arial" w:cs="Arial"/>
          <w:sz w:val="22"/>
          <w:szCs w:val="22"/>
          <w:lang w:eastAsia="x-none"/>
        </w:rPr>
        <w:t>N</w:t>
      </w:r>
      <w:r w:rsidRPr="003368E1">
        <w:rPr>
          <w:rFonts w:ascii="Arial" w:hAnsi="Arial" w:cs="Arial"/>
          <w:sz w:val="22"/>
          <w:szCs w:val="22"/>
          <w:lang w:eastAsia="x-none"/>
        </w:rPr>
        <w:t>ávrhu</w:t>
      </w:r>
      <w:r w:rsidR="003A3E55">
        <w:rPr>
          <w:rFonts w:ascii="Arial" w:hAnsi="Arial" w:cs="Arial"/>
          <w:sz w:val="22"/>
          <w:szCs w:val="22"/>
          <w:lang w:val="x-none" w:eastAsia="x-none"/>
        </w:rPr>
        <w:t xml:space="preserve"> </w:t>
      </w:r>
      <w:r w:rsidRPr="003368E1">
        <w:rPr>
          <w:rFonts w:ascii="Arial" w:hAnsi="Arial" w:cs="Arial"/>
          <w:sz w:val="22"/>
          <w:szCs w:val="22"/>
          <w:lang w:val="x-none" w:eastAsia="x-none"/>
        </w:rPr>
        <w:t xml:space="preserve">je projektový ateliér </w:t>
      </w:r>
      <w:r w:rsidR="00B97AC6">
        <w:rPr>
          <w:rFonts w:ascii="Arial" w:hAnsi="Arial" w:cs="Arial"/>
          <w:sz w:val="22"/>
          <w:szCs w:val="22"/>
        </w:rPr>
        <w:t>Projektový ateliér AD, Husova 4, 370 01 České Budějovice</w:t>
      </w:r>
      <w:r w:rsidRPr="003368E1">
        <w:rPr>
          <w:rFonts w:ascii="Arial" w:hAnsi="Arial" w:cs="Arial"/>
          <w:sz w:val="22"/>
          <w:szCs w:val="22"/>
          <w:lang w:val="x-none" w:eastAsia="x-none"/>
        </w:rPr>
        <w:t>. Zástupce projektanta</w:t>
      </w:r>
      <w:r w:rsidRPr="003368E1">
        <w:rPr>
          <w:rFonts w:ascii="Arial" w:hAnsi="Arial" w:cs="Arial"/>
          <w:sz w:val="22"/>
          <w:szCs w:val="22"/>
          <w:lang w:eastAsia="x-none"/>
        </w:rPr>
        <w:t xml:space="preserve"> tímto</w:t>
      </w:r>
      <w:r w:rsidRPr="003368E1">
        <w:rPr>
          <w:rFonts w:ascii="Arial" w:hAnsi="Arial" w:cs="Arial"/>
          <w:sz w:val="22"/>
          <w:szCs w:val="22"/>
          <w:lang w:val="x-none" w:eastAsia="x-none"/>
        </w:rPr>
        <w:t xml:space="preserve"> žádáme o účast</w:t>
      </w:r>
      <w:r w:rsidRPr="003368E1">
        <w:rPr>
          <w:rFonts w:ascii="Arial" w:hAnsi="Arial" w:cs="Arial"/>
          <w:sz w:val="22"/>
          <w:szCs w:val="22"/>
          <w:lang w:eastAsia="x-none"/>
        </w:rPr>
        <w:t xml:space="preserve"> na </w:t>
      </w:r>
      <w:r w:rsidR="000754F5">
        <w:rPr>
          <w:rFonts w:ascii="Arial" w:hAnsi="Arial" w:cs="Arial"/>
          <w:sz w:val="22"/>
          <w:szCs w:val="22"/>
          <w:lang w:eastAsia="x-none"/>
        </w:rPr>
        <w:t>p</w:t>
      </w:r>
      <w:r w:rsidRPr="003368E1">
        <w:rPr>
          <w:rFonts w:ascii="Arial" w:hAnsi="Arial" w:cs="Arial"/>
          <w:sz w:val="22"/>
          <w:szCs w:val="22"/>
          <w:lang w:eastAsia="x-none"/>
        </w:rPr>
        <w:t>rojednání</w:t>
      </w:r>
      <w:r w:rsidRPr="003368E1">
        <w:rPr>
          <w:rFonts w:ascii="Arial" w:hAnsi="Arial" w:cs="Arial"/>
          <w:sz w:val="22"/>
          <w:szCs w:val="22"/>
          <w:lang w:val="x-none" w:eastAsia="x-none"/>
        </w:rPr>
        <w:t xml:space="preserve"> a zajištění odborného výkladu.</w:t>
      </w:r>
    </w:p>
    <w:p w14:paraId="5D4DC806" w14:textId="00BE4D1B" w:rsidR="003368E1" w:rsidRPr="003368E1" w:rsidRDefault="000754F5" w:rsidP="00B97AC6">
      <w:pPr>
        <w:suppressAutoHyphens/>
        <w:autoSpaceDE w:val="0"/>
        <w:spacing w:before="113" w:after="113" w:line="276" w:lineRule="auto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N</w:t>
      </w:r>
      <w:r w:rsidR="003368E1" w:rsidRPr="003368E1">
        <w:rPr>
          <w:rFonts w:ascii="Arial" w:hAnsi="Arial" w:cs="Arial"/>
          <w:sz w:val="22"/>
          <w:szCs w:val="22"/>
          <w:lang w:eastAsia="zh-CN"/>
        </w:rPr>
        <w:t>ávrh</w:t>
      </w:r>
      <w:r w:rsidR="001C58D2" w:rsidRPr="009C6106">
        <w:rPr>
          <w:rFonts w:ascii="Arial" w:hAnsi="Arial" w:cs="Arial"/>
          <w:sz w:val="22"/>
          <w:szCs w:val="22"/>
          <w:lang w:eastAsia="zh-CN"/>
        </w:rPr>
        <w:t xml:space="preserve"> </w:t>
      </w:r>
      <w:r w:rsidR="003A3E55">
        <w:rPr>
          <w:rFonts w:ascii="Arial" w:hAnsi="Arial" w:cs="Arial"/>
          <w:sz w:val="22"/>
          <w:szCs w:val="22"/>
          <w:lang w:eastAsia="zh-CN"/>
        </w:rPr>
        <w:t>je</w:t>
      </w:r>
      <w:r w:rsidR="003368E1" w:rsidRPr="003368E1">
        <w:rPr>
          <w:rFonts w:ascii="Arial" w:hAnsi="Arial" w:cs="Arial"/>
          <w:sz w:val="22"/>
          <w:szCs w:val="22"/>
          <w:lang w:eastAsia="zh-CN"/>
        </w:rPr>
        <w:t xml:space="preserve"> v souladu s §</w:t>
      </w:r>
      <w:r w:rsidR="001B50D6" w:rsidRPr="009C6106">
        <w:rPr>
          <w:rFonts w:ascii="Arial" w:hAnsi="Arial" w:cs="Arial"/>
          <w:sz w:val="22"/>
          <w:szCs w:val="22"/>
          <w:lang w:eastAsia="zh-CN"/>
        </w:rPr>
        <w:t>§103 a</w:t>
      </w:r>
      <w:r w:rsidR="003368E1" w:rsidRPr="003368E1">
        <w:rPr>
          <w:rFonts w:ascii="Arial" w:hAnsi="Arial" w:cs="Arial"/>
          <w:sz w:val="22"/>
          <w:szCs w:val="22"/>
          <w:lang w:eastAsia="zh-CN"/>
        </w:rPr>
        <w:t xml:space="preserve"> 93 odst. 5 písm. c) ve spojení s § 111 odst. 5 stavebního zákona ode dne oznámení zveřejněn v Národním geoportálu územního plánování:</w:t>
      </w:r>
    </w:p>
    <w:p w14:paraId="4770AA40" w14:textId="77777777" w:rsidR="00144B88" w:rsidRPr="00144B88" w:rsidRDefault="00144B88" w:rsidP="00144B88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  <w:lang w:eastAsia="zh-CN"/>
        </w:rPr>
      </w:pPr>
      <w:hyperlink r:id="rId9" w:history="1">
        <w:r w:rsidRPr="00144B88">
          <w:rPr>
            <w:rFonts w:ascii="Arial" w:hAnsi="Arial" w:cs="Arial"/>
            <w:sz w:val="22"/>
            <w:szCs w:val="22"/>
            <w:u w:val="single"/>
            <w:lang w:eastAsia="zh-CN"/>
          </w:rPr>
          <w:t>https://uzemniplanovani.gov.cz/dokumenty-uzemniho-planovani/946f4dd1-516a-43ea-94aa-4cfae9f3283d</w:t>
        </w:r>
      </w:hyperlink>
    </w:p>
    <w:p w14:paraId="608E3641" w14:textId="77777777" w:rsidR="003368E1" w:rsidRPr="003368E1" w:rsidRDefault="003368E1" w:rsidP="003368E1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  <w:lang w:eastAsia="zh-CN"/>
        </w:rPr>
      </w:pPr>
    </w:p>
    <w:p w14:paraId="4AC44111" w14:textId="15A37DB7" w:rsidR="003368E1" w:rsidRPr="003368E1" w:rsidRDefault="003368E1" w:rsidP="003368E1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  <w:lang w:eastAsia="zh-CN"/>
        </w:rPr>
      </w:pPr>
      <w:r w:rsidRPr="003368E1">
        <w:rPr>
          <w:rFonts w:ascii="Arial" w:hAnsi="Arial" w:cs="Arial"/>
          <w:sz w:val="22"/>
          <w:szCs w:val="22"/>
          <w:lang w:eastAsia="zh-CN"/>
        </w:rPr>
        <w:t>Ve stejné lhůtě bude</w:t>
      </w:r>
      <w:r w:rsidR="00C56191">
        <w:rPr>
          <w:rFonts w:ascii="Arial" w:hAnsi="Arial" w:cs="Arial"/>
          <w:sz w:val="22"/>
          <w:szCs w:val="22"/>
          <w:lang w:eastAsia="zh-CN"/>
        </w:rPr>
        <w:t xml:space="preserve"> </w:t>
      </w:r>
      <w:r w:rsidR="000754F5">
        <w:rPr>
          <w:rFonts w:ascii="Arial" w:hAnsi="Arial" w:cs="Arial"/>
          <w:sz w:val="22"/>
          <w:szCs w:val="22"/>
          <w:lang w:eastAsia="zh-CN"/>
        </w:rPr>
        <w:t>N</w:t>
      </w:r>
      <w:r w:rsidRPr="003368E1">
        <w:rPr>
          <w:rFonts w:ascii="Arial" w:hAnsi="Arial" w:cs="Arial"/>
          <w:sz w:val="22"/>
          <w:szCs w:val="22"/>
          <w:lang w:eastAsia="zh-CN"/>
        </w:rPr>
        <w:t>ávrh, zveřejněn v elektronické podobě na webových stránkách města Písek – odbory městského úřadu – odbor výstavby a územního plánování – Aktuality-územní plánování:</w:t>
      </w:r>
    </w:p>
    <w:p w14:paraId="660100C4" w14:textId="77777777" w:rsidR="003368E1" w:rsidRPr="003368E1" w:rsidRDefault="003368E1" w:rsidP="003368E1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  <w:lang w:eastAsia="zh-CN"/>
        </w:rPr>
      </w:pPr>
    </w:p>
    <w:p w14:paraId="4F874601" w14:textId="77777777" w:rsidR="003368E1" w:rsidRPr="003368E1" w:rsidRDefault="003368E1" w:rsidP="003368E1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  <w:lang w:eastAsia="zh-CN"/>
        </w:rPr>
      </w:pPr>
      <w:hyperlink r:id="rId10" w:history="1">
        <w:r w:rsidRPr="00FB2426">
          <w:rPr>
            <w:rFonts w:ascii="Arial" w:hAnsi="Arial" w:cs="Arial"/>
            <w:sz w:val="22"/>
            <w:szCs w:val="22"/>
            <w:u w:val="single"/>
            <w:lang w:eastAsia="zh-CN"/>
          </w:rPr>
          <w:t>https://www.mesto-pisek.cz/aktuality-uzemni-planovani/ds-1488/p1=30819</w:t>
        </w:r>
      </w:hyperlink>
    </w:p>
    <w:p w14:paraId="2616698D" w14:textId="77777777" w:rsidR="00632F4A" w:rsidRPr="003368E1" w:rsidRDefault="00632F4A" w:rsidP="003368E1">
      <w:pPr>
        <w:suppressAutoHyphens/>
        <w:autoSpaceDE w:val="0"/>
        <w:spacing w:before="113" w:after="113" w:line="276" w:lineRule="auto"/>
        <w:jc w:val="both"/>
        <w:rPr>
          <w:rFonts w:ascii="Arial" w:hAnsi="Arial" w:cs="Arial"/>
          <w:b/>
          <w:color w:val="EE0000"/>
          <w:sz w:val="22"/>
          <w:szCs w:val="22"/>
          <w:lang w:eastAsia="zh-CN"/>
        </w:rPr>
      </w:pPr>
    </w:p>
    <w:p w14:paraId="67E80498" w14:textId="39E90A07" w:rsidR="003368E1" w:rsidRPr="003368E1" w:rsidRDefault="003368E1" w:rsidP="0085741D">
      <w:pPr>
        <w:suppressAutoHyphens/>
        <w:autoSpaceDE w:val="0"/>
        <w:spacing w:before="113" w:line="276" w:lineRule="auto"/>
        <w:jc w:val="both"/>
        <w:rPr>
          <w:rFonts w:ascii="Arial" w:hAnsi="Arial" w:cs="Arial"/>
          <w:bCs/>
          <w:sz w:val="22"/>
          <w:szCs w:val="22"/>
          <w:lang w:eastAsia="zh-CN"/>
        </w:rPr>
      </w:pPr>
      <w:r w:rsidRPr="003368E1">
        <w:rPr>
          <w:rFonts w:ascii="Arial" w:hAnsi="Arial" w:cs="Arial"/>
          <w:b/>
          <w:sz w:val="22"/>
          <w:szCs w:val="22"/>
          <w:lang w:eastAsia="zh-CN"/>
        </w:rPr>
        <w:t>Poučení:</w:t>
      </w:r>
    </w:p>
    <w:p w14:paraId="531D1064" w14:textId="1ADE34FF" w:rsidR="00716800" w:rsidRDefault="00716800" w:rsidP="0085741D">
      <w:pPr>
        <w:suppressAutoHyphens/>
        <w:autoSpaceDE w:val="0"/>
        <w:spacing w:before="113" w:line="276" w:lineRule="auto"/>
        <w:jc w:val="both"/>
        <w:rPr>
          <w:rFonts w:ascii="Arial" w:hAnsi="Arial" w:cs="Arial"/>
          <w:bCs/>
          <w:sz w:val="22"/>
          <w:szCs w:val="22"/>
          <w:lang w:eastAsia="zh-CN"/>
        </w:rPr>
      </w:pPr>
      <w:r w:rsidRPr="008746BC">
        <w:rPr>
          <w:rFonts w:ascii="Arial" w:hAnsi="Arial" w:cs="Arial"/>
          <w:sz w:val="22"/>
          <w:szCs w:val="22"/>
          <w:lang w:eastAsia="zh-CN"/>
        </w:rPr>
        <w:t>Dotčené orgány uplatní v souladu s § 94 odst. 3 stavebního zákona ve spojení s § 111 odst. 5 stavebního zákona do 15 dnů</w:t>
      </w:r>
      <w:r w:rsidRPr="008746BC">
        <w:rPr>
          <w:rFonts w:ascii="Arial" w:hAnsi="Arial" w:cs="Arial"/>
          <w:bCs/>
          <w:sz w:val="22"/>
          <w:szCs w:val="22"/>
          <w:lang w:eastAsia="zh-CN"/>
        </w:rPr>
        <w:t xml:space="preserve"> ode dne konání </w:t>
      </w:r>
      <w:r w:rsidR="0085741D">
        <w:rPr>
          <w:rFonts w:ascii="Arial" w:hAnsi="Arial" w:cs="Arial"/>
          <w:bCs/>
          <w:sz w:val="22"/>
          <w:szCs w:val="22"/>
          <w:lang w:eastAsia="zh-CN"/>
        </w:rPr>
        <w:t>projednání</w:t>
      </w:r>
      <w:r w:rsidRPr="008746BC">
        <w:rPr>
          <w:rFonts w:ascii="Arial" w:hAnsi="Arial" w:cs="Arial"/>
          <w:bCs/>
          <w:sz w:val="22"/>
          <w:szCs w:val="22"/>
          <w:lang w:eastAsia="zh-CN"/>
        </w:rPr>
        <w:t xml:space="preserve"> k návrhu svá stanoviska </w:t>
      </w:r>
      <w:r>
        <w:rPr>
          <w:rFonts w:ascii="Arial" w:hAnsi="Arial" w:cs="Arial"/>
          <w:bCs/>
          <w:sz w:val="22"/>
          <w:szCs w:val="22"/>
          <w:lang w:eastAsia="zh-CN"/>
        </w:rPr>
        <w:t xml:space="preserve">k návrhu, </w:t>
      </w:r>
      <w:r w:rsidRPr="0085741D">
        <w:rPr>
          <w:rFonts w:ascii="Arial" w:hAnsi="Arial" w:cs="Arial"/>
          <w:b/>
          <w:sz w:val="22"/>
          <w:szCs w:val="22"/>
          <w:u w:val="single"/>
          <w:lang w:eastAsia="zh-CN"/>
        </w:rPr>
        <w:t>pouze v rozsahu projednávané podstatné úpravy.</w:t>
      </w:r>
    </w:p>
    <w:p w14:paraId="650AB521" w14:textId="77777777" w:rsidR="00716800" w:rsidRDefault="00716800" w:rsidP="000754F5">
      <w:pPr>
        <w:jc w:val="both"/>
        <w:rPr>
          <w:rFonts w:ascii="Arial" w:eastAsia="Arial Unicode MS" w:hAnsi="Arial" w:cs="Arial"/>
          <w:sz w:val="22"/>
          <w:szCs w:val="22"/>
        </w:rPr>
      </w:pPr>
    </w:p>
    <w:p w14:paraId="3CF547A5" w14:textId="5521EEBF" w:rsidR="000754F5" w:rsidRDefault="000754F5" w:rsidP="000754F5">
      <w:pPr>
        <w:jc w:val="both"/>
        <w:rPr>
          <w:rFonts w:ascii="Arial" w:eastAsia="Arial Unicode MS" w:hAnsi="Arial" w:cs="Arial"/>
          <w:sz w:val="22"/>
          <w:szCs w:val="22"/>
        </w:rPr>
      </w:pPr>
      <w:r w:rsidRPr="00BC216A">
        <w:rPr>
          <w:rFonts w:ascii="Arial" w:eastAsia="Arial Unicode MS" w:hAnsi="Arial" w:cs="Arial"/>
          <w:sz w:val="22"/>
          <w:szCs w:val="22"/>
        </w:rPr>
        <w:t xml:space="preserve">Každý může v souladu s § 97 stavebního zákona do 15 dnů ode dne konání </w:t>
      </w:r>
      <w:r w:rsidR="0085741D">
        <w:rPr>
          <w:rFonts w:ascii="Arial" w:eastAsia="Arial Unicode MS" w:hAnsi="Arial" w:cs="Arial"/>
          <w:sz w:val="22"/>
          <w:szCs w:val="22"/>
        </w:rPr>
        <w:t>p</w:t>
      </w:r>
      <w:r w:rsidRPr="00BC216A">
        <w:rPr>
          <w:rFonts w:ascii="Arial" w:eastAsia="Arial Unicode MS" w:hAnsi="Arial" w:cs="Arial"/>
          <w:sz w:val="22"/>
          <w:szCs w:val="22"/>
        </w:rPr>
        <w:t>rojednání uplatnit k</w:t>
      </w:r>
      <w:r w:rsidR="0085741D">
        <w:rPr>
          <w:rFonts w:ascii="Arial" w:eastAsia="Arial Unicode MS" w:hAnsi="Arial" w:cs="Arial"/>
          <w:sz w:val="22"/>
          <w:szCs w:val="22"/>
        </w:rPr>
        <w:t> N</w:t>
      </w:r>
      <w:r w:rsidRPr="00BC216A">
        <w:rPr>
          <w:rFonts w:ascii="Arial" w:eastAsia="Arial Unicode MS" w:hAnsi="Arial" w:cs="Arial"/>
          <w:sz w:val="22"/>
          <w:szCs w:val="22"/>
        </w:rPr>
        <w:t>ávrhu</w:t>
      </w:r>
      <w:r w:rsidR="0085741D">
        <w:rPr>
          <w:rFonts w:ascii="Arial" w:eastAsia="Arial Unicode MS" w:hAnsi="Arial" w:cs="Arial"/>
          <w:sz w:val="22"/>
          <w:szCs w:val="22"/>
        </w:rPr>
        <w:t xml:space="preserve"> </w:t>
      </w:r>
      <w:r w:rsidRPr="00BC216A">
        <w:rPr>
          <w:rFonts w:ascii="Arial" w:eastAsia="Arial Unicode MS" w:hAnsi="Arial" w:cs="Arial"/>
          <w:sz w:val="22"/>
          <w:szCs w:val="22"/>
        </w:rPr>
        <w:t xml:space="preserve">písemně své připomínky. </w:t>
      </w:r>
      <w:r w:rsidRPr="000754F5">
        <w:rPr>
          <w:rFonts w:ascii="Arial" w:eastAsia="Arial Unicode MS" w:hAnsi="Arial" w:cs="Arial"/>
          <w:b/>
          <w:bCs/>
          <w:sz w:val="22"/>
          <w:szCs w:val="22"/>
          <w:u w:val="single"/>
        </w:rPr>
        <w:t>Dle § 103 odst.3 stavebního zákona je možné uplatnit připomínky jen k</w:t>
      </w:r>
      <w:r w:rsidR="0085741D">
        <w:rPr>
          <w:rFonts w:ascii="Arial" w:eastAsia="Arial Unicode MS" w:hAnsi="Arial" w:cs="Arial"/>
          <w:b/>
          <w:bCs/>
          <w:sz w:val="22"/>
          <w:szCs w:val="22"/>
          <w:u w:val="single"/>
        </w:rPr>
        <w:t xml:space="preserve"> projednávané</w:t>
      </w:r>
      <w:r w:rsidRPr="000754F5">
        <w:rPr>
          <w:rFonts w:ascii="Arial" w:eastAsia="Arial Unicode MS" w:hAnsi="Arial" w:cs="Arial"/>
          <w:b/>
          <w:bCs/>
          <w:sz w:val="22"/>
          <w:szCs w:val="22"/>
          <w:u w:val="single"/>
        </w:rPr>
        <w:t> podstatné úpravě,</w:t>
      </w:r>
      <w:r w:rsidRPr="00BC216A">
        <w:rPr>
          <w:rFonts w:ascii="Arial" w:eastAsia="Arial Unicode MS" w:hAnsi="Arial" w:cs="Arial"/>
          <w:sz w:val="22"/>
          <w:szCs w:val="22"/>
        </w:rPr>
        <w:t xml:space="preserve"> jinak se k nim nepřihlíží.</w:t>
      </w:r>
    </w:p>
    <w:p w14:paraId="075443AC" w14:textId="77777777" w:rsidR="0085741D" w:rsidRDefault="0085741D" w:rsidP="000754F5">
      <w:pPr>
        <w:jc w:val="both"/>
        <w:rPr>
          <w:rFonts w:ascii="Arial" w:eastAsia="Arial Unicode MS" w:hAnsi="Arial" w:cs="Arial"/>
          <w:sz w:val="22"/>
          <w:szCs w:val="22"/>
        </w:rPr>
      </w:pPr>
    </w:p>
    <w:p w14:paraId="2379223F" w14:textId="7F2AEA17" w:rsidR="0085741D" w:rsidRPr="00BC216A" w:rsidRDefault="0085741D" w:rsidP="000754F5">
      <w:pPr>
        <w:jc w:val="both"/>
        <w:rPr>
          <w:rFonts w:ascii="Arial" w:eastAsia="Arial Unicode MS" w:hAnsi="Arial" w:cs="Arial"/>
          <w:sz w:val="22"/>
          <w:szCs w:val="22"/>
        </w:rPr>
      </w:pPr>
      <w:r w:rsidRPr="0085741D">
        <w:rPr>
          <w:rFonts w:ascii="Arial" w:eastAsia="Arial Unicode MS" w:hAnsi="Arial" w:cs="Arial"/>
          <w:sz w:val="22"/>
          <w:szCs w:val="22"/>
        </w:rPr>
        <w:t>Ve stejné lhůtě mohou obec, pro kterou je změna územního plánu pořizována, krajský úřad a sousední obce, uplatnit připomínky.</w:t>
      </w:r>
    </w:p>
    <w:p w14:paraId="1F3ED884" w14:textId="0C190FFD" w:rsidR="003368E1" w:rsidRPr="003368E1" w:rsidRDefault="003368E1" w:rsidP="003368E1">
      <w:pPr>
        <w:suppressAutoHyphens/>
        <w:autoSpaceDE w:val="0"/>
        <w:spacing w:before="113" w:after="113" w:line="276" w:lineRule="auto"/>
        <w:jc w:val="both"/>
        <w:rPr>
          <w:rFonts w:ascii="Arial" w:hAnsi="Arial" w:cs="Arial"/>
          <w:bCs/>
          <w:sz w:val="22"/>
          <w:szCs w:val="22"/>
          <w:lang w:eastAsia="zh-CN"/>
        </w:rPr>
      </w:pPr>
      <w:r w:rsidRPr="003368E1">
        <w:rPr>
          <w:rFonts w:ascii="Arial" w:hAnsi="Arial" w:cs="Arial"/>
          <w:sz w:val="22"/>
          <w:szCs w:val="22"/>
          <w:lang w:eastAsia="zh-CN"/>
        </w:rPr>
        <w:t>Připomínka musí kromě obecných náležitostí podání dle správního řádu obsahovat odůvodnění a vymezení území dotčeného připomínkou. K připomínkám po stanovené lhůtě nebo uplatněným ve věcech, o nichž bylo rozhodnuto v nadřazené územně plánovací dokumentaci, se nepřihlíží.</w:t>
      </w:r>
    </w:p>
    <w:p w14:paraId="49050F01" w14:textId="6483DEE4" w:rsidR="003368E1" w:rsidRPr="003368E1" w:rsidRDefault="003368E1" w:rsidP="003368E1">
      <w:pPr>
        <w:suppressAutoHyphens/>
        <w:autoSpaceDE w:val="0"/>
        <w:spacing w:before="113" w:after="113" w:line="276" w:lineRule="auto"/>
        <w:jc w:val="both"/>
        <w:rPr>
          <w:rFonts w:ascii="Arial" w:hAnsi="Arial" w:cs="Arial"/>
          <w:bCs/>
          <w:sz w:val="22"/>
          <w:szCs w:val="22"/>
          <w:lang w:eastAsia="zh-CN"/>
        </w:rPr>
      </w:pPr>
      <w:r w:rsidRPr="003368E1">
        <w:rPr>
          <w:rFonts w:ascii="Arial" w:hAnsi="Arial" w:cs="Arial"/>
          <w:bCs/>
          <w:sz w:val="22"/>
          <w:szCs w:val="22"/>
          <w:lang w:eastAsia="zh-CN"/>
        </w:rPr>
        <w:t>Připomínky</w:t>
      </w:r>
      <w:r w:rsidR="0085741D">
        <w:rPr>
          <w:rFonts w:ascii="Arial" w:hAnsi="Arial" w:cs="Arial"/>
          <w:bCs/>
          <w:sz w:val="22"/>
          <w:szCs w:val="22"/>
          <w:lang w:eastAsia="zh-CN"/>
        </w:rPr>
        <w:t xml:space="preserve"> a stanoviska</w:t>
      </w:r>
      <w:r w:rsidRPr="003368E1">
        <w:rPr>
          <w:rFonts w:ascii="Arial" w:hAnsi="Arial" w:cs="Arial"/>
          <w:bCs/>
          <w:sz w:val="22"/>
          <w:szCs w:val="22"/>
          <w:lang w:eastAsia="zh-CN"/>
        </w:rPr>
        <w:t xml:space="preserve"> je potřeba uplatnit u pořizovatele.</w:t>
      </w:r>
    </w:p>
    <w:p w14:paraId="621D650A" w14:textId="666729C5" w:rsidR="003368E1" w:rsidRDefault="003368E1" w:rsidP="003368E1">
      <w:pPr>
        <w:suppressAutoHyphens/>
        <w:autoSpaceDE w:val="0"/>
        <w:spacing w:before="113" w:after="113" w:line="276" w:lineRule="auto"/>
        <w:jc w:val="both"/>
        <w:rPr>
          <w:rFonts w:ascii="Arial" w:hAnsi="Arial" w:cs="Arial"/>
          <w:bCs/>
          <w:sz w:val="22"/>
          <w:szCs w:val="22"/>
          <w:lang w:eastAsia="zh-CN"/>
        </w:rPr>
      </w:pPr>
      <w:r w:rsidRPr="003368E1">
        <w:rPr>
          <w:rFonts w:ascii="Arial" w:hAnsi="Arial" w:cs="Arial"/>
          <w:bCs/>
          <w:sz w:val="22"/>
          <w:szCs w:val="22"/>
          <w:lang w:eastAsia="zh-CN"/>
        </w:rPr>
        <w:t xml:space="preserve">Podle § 97 odst. 4 stavebního zákona proti </w:t>
      </w:r>
      <w:r w:rsidR="0085741D">
        <w:rPr>
          <w:rFonts w:ascii="Arial" w:hAnsi="Arial" w:cs="Arial"/>
          <w:bCs/>
          <w:sz w:val="22"/>
          <w:szCs w:val="22"/>
          <w:lang w:eastAsia="zh-CN"/>
        </w:rPr>
        <w:t>N</w:t>
      </w:r>
      <w:r w:rsidRPr="003368E1">
        <w:rPr>
          <w:rFonts w:ascii="Arial" w:hAnsi="Arial" w:cs="Arial"/>
          <w:bCs/>
          <w:sz w:val="22"/>
          <w:szCs w:val="22"/>
          <w:lang w:eastAsia="zh-CN"/>
        </w:rPr>
        <w:t>ávrhu nelze podat námitky podle části šesté zákona č. 500/2004 Sb., správní řád, ve znění pozdějších předpisů.</w:t>
      </w:r>
    </w:p>
    <w:p w14:paraId="68BE54BE" w14:textId="77777777" w:rsidR="003368E1" w:rsidRDefault="003368E1" w:rsidP="00D243AF">
      <w:pPr>
        <w:jc w:val="center"/>
        <w:rPr>
          <w:rFonts w:ascii="Arial" w:eastAsia="Arial Unicode MS" w:hAnsi="Arial" w:cs="Arial"/>
          <w:color w:val="000000"/>
          <w:sz w:val="22"/>
          <w:szCs w:val="22"/>
        </w:rPr>
      </w:pPr>
    </w:p>
    <w:p w14:paraId="7584B706" w14:textId="77777777" w:rsidR="00E92F39" w:rsidRPr="00096839" w:rsidRDefault="00E92F39" w:rsidP="00E92F39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F6E6919" w14:textId="4D3981D6" w:rsidR="00E92F39" w:rsidRPr="00096839" w:rsidRDefault="00E92F39" w:rsidP="00E92F39">
      <w:pPr>
        <w:widowControl w:val="0"/>
        <w:jc w:val="both"/>
        <w:rPr>
          <w:rFonts w:ascii="Arial" w:hAnsi="Arial" w:cs="Arial"/>
          <w:iCs/>
          <w:sz w:val="22"/>
          <w:szCs w:val="22"/>
        </w:rPr>
      </w:pPr>
      <w:r w:rsidRPr="00096839">
        <w:rPr>
          <w:rFonts w:ascii="Arial" w:hAnsi="Arial" w:cs="Arial"/>
          <w:iCs/>
          <w:sz w:val="22"/>
          <w:szCs w:val="22"/>
        </w:rPr>
        <w:t>otisk úředního razítka</w:t>
      </w:r>
    </w:p>
    <w:p w14:paraId="49C2D11A" w14:textId="77777777" w:rsidR="00E92F39" w:rsidRPr="00096839" w:rsidRDefault="00E92F39" w:rsidP="00E92F39">
      <w:pPr>
        <w:widowControl w:val="0"/>
        <w:jc w:val="both"/>
        <w:rPr>
          <w:rFonts w:ascii="Arial" w:hAnsi="Arial" w:cs="Arial"/>
          <w:iCs/>
          <w:sz w:val="22"/>
          <w:szCs w:val="22"/>
        </w:rPr>
      </w:pPr>
    </w:p>
    <w:p w14:paraId="76DB7050" w14:textId="77777777" w:rsidR="00A01147" w:rsidRDefault="00A01147" w:rsidP="00E92F39">
      <w:pPr>
        <w:rPr>
          <w:rFonts w:ascii="Arial" w:eastAsia="Arial Unicode MS" w:hAnsi="Arial" w:cs="Arial"/>
          <w:b/>
          <w:bCs/>
          <w:i/>
          <w:iCs/>
          <w:sz w:val="22"/>
          <w:szCs w:val="22"/>
        </w:rPr>
      </w:pPr>
    </w:p>
    <w:p w14:paraId="7ADBCA89" w14:textId="77777777" w:rsidR="006E28DD" w:rsidRDefault="006E28DD" w:rsidP="00E92F39">
      <w:pPr>
        <w:rPr>
          <w:rFonts w:ascii="Arial" w:eastAsia="Arial Unicode MS" w:hAnsi="Arial" w:cs="Arial"/>
          <w:b/>
          <w:bCs/>
          <w:i/>
          <w:iCs/>
          <w:sz w:val="22"/>
          <w:szCs w:val="22"/>
        </w:rPr>
      </w:pPr>
    </w:p>
    <w:p w14:paraId="5F745A58" w14:textId="77777777" w:rsidR="006E28DD" w:rsidRDefault="006E28DD" w:rsidP="00E92F39">
      <w:pPr>
        <w:rPr>
          <w:rFonts w:ascii="Arial" w:eastAsia="Arial Unicode MS" w:hAnsi="Arial" w:cs="Arial"/>
          <w:b/>
          <w:bCs/>
          <w:i/>
          <w:iCs/>
          <w:sz w:val="22"/>
          <w:szCs w:val="22"/>
        </w:rPr>
      </w:pPr>
    </w:p>
    <w:p w14:paraId="50286158" w14:textId="77777777" w:rsidR="006E28DD" w:rsidRDefault="006E28DD" w:rsidP="00E92F39">
      <w:pPr>
        <w:rPr>
          <w:rFonts w:ascii="Arial" w:eastAsia="Arial Unicode MS" w:hAnsi="Arial" w:cs="Arial"/>
          <w:b/>
          <w:bCs/>
          <w:i/>
          <w:iCs/>
          <w:sz w:val="22"/>
          <w:szCs w:val="22"/>
        </w:rPr>
      </w:pPr>
    </w:p>
    <w:p w14:paraId="709895BD" w14:textId="77777777" w:rsidR="006E28DD" w:rsidRDefault="006E28DD" w:rsidP="00E92F39">
      <w:pPr>
        <w:rPr>
          <w:rFonts w:ascii="Arial" w:eastAsia="Arial Unicode MS" w:hAnsi="Arial" w:cs="Arial"/>
          <w:b/>
          <w:bCs/>
          <w:i/>
          <w:iCs/>
          <w:sz w:val="22"/>
          <w:szCs w:val="22"/>
        </w:rPr>
      </w:pPr>
    </w:p>
    <w:p w14:paraId="50D4FD84" w14:textId="77777777" w:rsidR="006E28DD" w:rsidRPr="00096839" w:rsidRDefault="006E28DD" w:rsidP="00E92F39">
      <w:pPr>
        <w:rPr>
          <w:rFonts w:ascii="Arial" w:eastAsia="Arial Unicode MS" w:hAnsi="Arial" w:cs="Arial"/>
          <w:b/>
          <w:bCs/>
          <w:i/>
          <w:iCs/>
          <w:sz w:val="22"/>
          <w:szCs w:val="22"/>
        </w:rPr>
      </w:pPr>
    </w:p>
    <w:p w14:paraId="196AD7E9" w14:textId="77777777" w:rsidR="00E92F39" w:rsidRPr="00096839" w:rsidRDefault="00E92F39" w:rsidP="00E92F39">
      <w:pPr>
        <w:rPr>
          <w:rFonts w:ascii="Arial" w:eastAsia="Arial Unicode MS" w:hAnsi="Arial" w:cs="Arial"/>
          <w:bCs/>
          <w:iCs/>
          <w:sz w:val="22"/>
          <w:szCs w:val="22"/>
        </w:rPr>
      </w:pPr>
      <w:r w:rsidRPr="00096839">
        <w:rPr>
          <w:rFonts w:ascii="Arial" w:eastAsia="Arial Unicode MS" w:hAnsi="Arial" w:cs="Arial"/>
          <w:bCs/>
          <w:iCs/>
          <w:sz w:val="22"/>
          <w:szCs w:val="22"/>
        </w:rPr>
        <w:t>Mgr. Roman Fouček</w:t>
      </w:r>
    </w:p>
    <w:p w14:paraId="32E9BEBE" w14:textId="77777777" w:rsidR="00E92F39" w:rsidRPr="00096839" w:rsidRDefault="00E92F39" w:rsidP="00E92F39">
      <w:pPr>
        <w:keepNext/>
        <w:outlineLvl w:val="3"/>
        <w:rPr>
          <w:rFonts w:ascii="Arial" w:hAnsi="Arial" w:cs="Arial"/>
          <w:sz w:val="20"/>
          <w:szCs w:val="20"/>
          <w:lang w:val="x-none" w:eastAsia="x-none"/>
        </w:rPr>
      </w:pPr>
      <w:r w:rsidRPr="00096839">
        <w:rPr>
          <w:rFonts w:ascii="Arial" w:hAnsi="Arial" w:cs="Arial"/>
          <w:sz w:val="20"/>
          <w:szCs w:val="20"/>
          <w:lang w:val="x-none" w:eastAsia="x-none"/>
        </w:rPr>
        <w:t>vedoucí oddělení územního plánování a památkové péče</w:t>
      </w:r>
    </w:p>
    <w:p w14:paraId="4C47423C" w14:textId="77777777" w:rsidR="00E92F39" w:rsidRPr="00295256" w:rsidRDefault="00E92F39" w:rsidP="00E92F39">
      <w:pPr>
        <w:jc w:val="both"/>
        <w:rPr>
          <w:rFonts w:ascii="Arial" w:eastAsia="Arial Unicode MS" w:hAnsi="Arial" w:cs="Arial"/>
          <w:color w:val="FF0000"/>
          <w:sz w:val="22"/>
          <w:szCs w:val="22"/>
        </w:rPr>
      </w:pPr>
    </w:p>
    <w:p w14:paraId="4867EE7A" w14:textId="77777777" w:rsidR="006E28DD" w:rsidRDefault="006E28DD" w:rsidP="00E92F39">
      <w:pPr>
        <w:jc w:val="both"/>
        <w:rPr>
          <w:rFonts w:ascii="Arial" w:eastAsia="Arial Unicode MS" w:hAnsi="Arial" w:cs="Arial"/>
          <w:sz w:val="22"/>
          <w:szCs w:val="22"/>
        </w:rPr>
      </w:pPr>
    </w:p>
    <w:p w14:paraId="3A429421" w14:textId="77777777" w:rsidR="006E28DD" w:rsidRDefault="006E28DD" w:rsidP="00E92F39">
      <w:pPr>
        <w:jc w:val="both"/>
        <w:rPr>
          <w:rFonts w:ascii="Arial" w:eastAsia="Arial Unicode MS" w:hAnsi="Arial" w:cs="Arial"/>
          <w:sz w:val="22"/>
          <w:szCs w:val="22"/>
        </w:rPr>
      </w:pPr>
    </w:p>
    <w:p w14:paraId="640DC3AE" w14:textId="77777777" w:rsidR="006E28DD" w:rsidRDefault="006E28DD" w:rsidP="00E92F39">
      <w:pPr>
        <w:jc w:val="both"/>
        <w:rPr>
          <w:rFonts w:ascii="Arial" w:eastAsia="Arial Unicode MS" w:hAnsi="Arial" w:cs="Arial"/>
          <w:sz w:val="22"/>
          <w:szCs w:val="22"/>
        </w:rPr>
      </w:pPr>
    </w:p>
    <w:p w14:paraId="7B445798" w14:textId="51EFBB5F" w:rsidR="00E92F39" w:rsidRPr="00A43809" w:rsidRDefault="00E92F39" w:rsidP="00E92F39">
      <w:pPr>
        <w:jc w:val="both"/>
        <w:rPr>
          <w:rFonts w:ascii="Arial" w:eastAsia="Arial Unicode MS" w:hAnsi="Arial" w:cs="Arial"/>
          <w:sz w:val="22"/>
          <w:szCs w:val="22"/>
        </w:rPr>
      </w:pPr>
      <w:r w:rsidRPr="00B0641B">
        <w:rPr>
          <w:rFonts w:ascii="Arial" w:eastAsia="Arial Unicode MS" w:hAnsi="Arial" w:cs="Arial"/>
          <w:sz w:val="22"/>
          <w:szCs w:val="22"/>
        </w:rPr>
        <w:t>Vyvěšeno dne:</w:t>
      </w:r>
      <w:r w:rsidR="009571E0">
        <w:rPr>
          <w:rFonts w:ascii="Arial" w:eastAsia="Arial Unicode MS" w:hAnsi="Arial" w:cs="Arial"/>
          <w:sz w:val="22"/>
          <w:szCs w:val="22"/>
        </w:rPr>
        <w:t xml:space="preserve"> 12.11.2025</w:t>
      </w:r>
      <w:r w:rsidRPr="003937CE">
        <w:rPr>
          <w:rFonts w:ascii="Arial" w:eastAsia="Arial Unicode MS" w:hAnsi="Arial" w:cs="Arial"/>
          <w:color w:val="FF0000"/>
          <w:sz w:val="22"/>
          <w:szCs w:val="22"/>
        </w:rPr>
        <w:tab/>
      </w:r>
      <w:r w:rsidRPr="00B0641B">
        <w:rPr>
          <w:rFonts w:ascii="Arial" w:eastAsia="Arial Unicode MS" w:hAnsi="Arial" w:cs="Arial"/>
          <w:sz w:val="22"/>
          <w:szCs w:val="22"/>
        </w:rPr>
        <w:tab/>
      </w:r>
      <w:r w:rsidRPr="00B0641B">
        <w:rPr>
          <w:rFonts w:ascii="Arial" w:eastAsia="Arial Unicode MS" w:hAnsi="Arial" w:cs="Arial"/>
          <w:sz w:val="22"/>
          <w:szCs w:val="22"/>
        </w:rPr>
        <w:tab/>
      </w:r>
      <w:r w:rsidRPr="00B0641B">
        <w:rPr>
          <w:rFonts w:ascii="Arial" w:eastAsia="Arial Unicode MS" w:hAnsi="Arial" w:cs="Arial"/>
          <w:sz w:val="22"/>
          <w:szCs w:val="22"/>
        </w:rPr>
        <w:tab/>
      </w:r>
      <w:r w:rsidR="003A3E55">
        <w:rPr>
          <w:rFonts w:ascii="Arial" w:eastAsia="Arial Unicode MS" w:hAnsi="Arial" w:cs="Arial"/>
          <w:sz w:val="22"/>
          <w:szCs w:val="22"/>
        </w:rPr>
        <w:t xml:space="preserve">   </w:t>
      </w:r>
      <w:r w:rsidRPr="00B0641B">
        <w:rPr>
          <w:rFonts w:ascii="Arial" w:eastAsia="Arial Unicode MS" w:hAnsi="Arial" w:cs="Arial"/>
          <w:sz w:val="22"/>
          <w:szCs w:val="22"/>
        </w:rPr>
        <w:t>Sejmuto dne</w:t>
      </w:r>
      <w:r w:rsidRPr="00085D3C">
        <w:rPr>
          <w:rFonts w:ascii="Arial" w:eastAsia="Arial Unicode MS" w:hAnsi="Arial" w:cs="Arial"/>
          <w:sz w:val="22"/>
          <w:szCs w:val="22"/>
        </w:rPr>
        <w:t>:</w:t>
      </w:r>
      <w:r w:rsidR="009571E0">
        <w:rPr>
          <w:rFonts w:ascii="Arial" w:eastAsia="Arial Unicode MS" w:hAnsi="Arial" w:cs="Arial"/>
          <w:sz w:val="22"/>
          <w:szCs w:val="22"/>
        </w:rPr>
        <w:t xml:space="preserve"> 31.12.2025</w:t>
      </w:r>
    </w:p>
    <w:p w14:paraId="07E16AF7" w14:textId="46B2F4F1" w:rsidR="00E92F39" w:rsidRPr="00B0641B" w:rsidRDefault="00E92F39" w:rsidP="00E92F39">
      <w:pPr>
        <w:jc w:val="both"/>
        <w:rPr>
          <w:rFonts w:ascii="Arial" w:eastAsia="Arial Unicode MS" w:hAnsi="Arial" w:cs="Arial"/>
          <w:sz w:val="22"/>
          <w:szCs w:val="22"/>
        </w:rPr>
      </w:pPr>
      <w:r w:rsidRPr="00B0641B">
        <w:rPr>
          <w:rFonts w:ascii="Arial" w:eastAsia="Arial Unicode MS" w:hAnsi="Arial" w:cs="Arial"/>
          <w:i/>
          <w:iCs/>
          <w:sz w:val="22"/>
          <w:szCs w:val="22"/>
        </w:rPr>
        <w:t>(</w:t>
      </w:r>
      <w:r w:rsidR="00C9276E">
        <w:rPr>
          <w:rFonts w:ascii="Arial" w:eastAsia="Arial Unicode MS" w:hAnsi="Arial" w:cs="Arial"/>
          <w:i/>
          <w:iCs/>
          <w:sz w:val="22"/>
          <w:szCs w:val="22"/>
        </w:rPr>
        <w:t xml:space="preserve"> </w:t>
      </w:r>
      <w:r w:rsidRPr="00B0641B">
        <w:rPr>
          <w:rFonts w:ascii="Arial" w:eastAsia="Arial Unicode MS" w:hAnsi="Arial" w:cs="Arial"/>
          <w:i/>
          <w:iCs/>
          <w:sz w:val="22"/>
          <w:szCs w:val="22"/>
        </w:rPr>
        <w:t>razítko, podpis</w:t>
      </w:r>
      <w:r w:rsidR="00C9276E">
        <w:rPr>
          <w:rFonts w:ascii="Arial" w:eastAsia="Arial Unicode MS" w:hAnsi="Arial" w:cs="Arial"/>
          <w:i/>
          <w:iCs/>
          <w:sz w:val="22"/>
          <w:szCs w:val="22"/>
        </w:rPr>
        <w:t xml:space="preserve"> </w:t>
      </w:r>
      <w:r w:rsidRPr="00B0641B">
        <w:rPr>
          <w:rFonts w:ascii="Arial" w:eastAsia="Arial Unicode MS" w:hAnsi="Arial" w:cs="Arial"/>
          <w:i/>
          <w:iCs/>
          <w:sz w:val="22"/>
          <w:szCs w:val="22"/>
        </w:rPr>
        <w:t>)</w:t>
      </w:r>
      <w:r w:rsidRPr="00B0641B">
        <w:rPr>
          <w:rFonts w:ascii="Arial" w:eastAsia="Arial Unicode MS" w:hAnsi="Arial" w:cs="Arial"/>
          <w:sz w:val="22"/>
          <w:szCs w:val="22"/>
        </w:rPr>
        <w:t xml:space="preserve">                                                        </w:t>
      </w:r>
      <w:r w:rsidRPr="00B0641B">
        <w:rPr>
          <w:rFonts w:ascii="Arial" w:eastAsia="Arial Unicode MS" w:hAnsi="Arial" w:cs="Arial"/>
          <w:i/>
          <w:iCs/>
          <w:sz w:val="22"/>
          <w:szCs w:val="22"/>
        </w:rPr>
        <w:t>( razítko, podpis )</w:t>
      </w:r>
    </w:p>
    <w:p w14:paraId="6DD14C3C" w14:textId="77777777" w:rsidR="00E92F39" w:rsidRPr="00096839" w:rsidRDefault="00E92F39" w:rsidP="00E92F39">
      <w:pPr>
        <w:jc w:val="both"/>
        <w:rPr>
          <w:rFonts w:ascii="Arial" w:eastAsia="Arial Unicode MS" w:hAnsi="Arial" w:cs="Arial"/>
          <w:sz w:val="22"/>
          <w:szCs w:val="22"/>
        </w:rPr>
      </w:pPr>
    </w:p>
    <w:p w14:paraId="6F27EB3F" w14:textId="77777777" w:rsidR="006B4293" w:rsidRDefault="006B4293" w:rsidP="00B97AC6">
      <w:pPr>
        <w:widowControl w:val="0"/>
        <w:spacing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5A01FD9E" w14:textId="77777777" w:rsidR="006B4293" w:rsidRDefault="006B4293" w:rsidP="00B97AC6">
      <w:pPr>
        <w:widowControl w:val="0"/>
        <w:spacing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14CFF7A6" w14:textId="6978CA9E" w:rsidR="00B97AC6" w:rsidRDefault="00B97AC6" w:rsidP="00B97AC6">
      <w:pPr>
        <w:widowControl w:val="0"/>
        <w:spacing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D017D8">
        <w:rPr>
          <w:rFonts w:ascii="Arial" w:eastAsia="Calibri" w:hAnsi="Arial" w:cs="Arial"/>
          <w:b/>
          <w:sz w:val="22"/>
          <w:szCs w:val="22"/>
          <w:lang w:eastAsia="en-US"/>
        </w:rPr>
        <w:t>Rozdělovník:</w:t>
      </w:r>
    </w:p>
    <w:p w14:paraId="3C4FD75B" w14:textId="1D49019F" w:rsidR="00B97AC6" w:rsidRPr="00E229A7" w:rsidRDefault="00B97AC6" w:rsidP="00B97AC6">
      <w:pPr>
        <w:widowControl w:val="0"/>
        <w:spacing w:line="276" w:lineRule="auto"/>
        <w:rPr>
          <w:rFonts w:ascii="Arial" w:hAnsi="Arial" w:cs="Arial"/>
          <w:sz w:val="22"/>
          <w:szCs w:val="22"/>
        </w:rPr>
      </w:pPr>
      <w:r w:rsidRPr="00E229A7">
        <w:rPr>
          <w:rFonts w:ascii="Arial" w:hAnsi="Arial" w:cs="Arial"/>
          <w:sz w:val="22"/>
          <w:szCs w:val="22"/>
        </w:rPr>
        <w:t xml:space="preserve">Obec Zvíkovské Podhradí, </w:t>
      </w:r>
      <w:r w:rsidRPr="00E229A7">
        <w:rPr>
          <w:rFonts w:ascii="Arial" w:hAnsi="Arial" w:cs="Arial"/>
          <w:color w:val="272727"/>
          <w:sz w:val="22"/>
          <w:szCs w:val="22"/>
          <w:shd w:val="clear" w:color="auto" w:fill="FFFFFF"/>
        </w:rPr>
        <w:t>Zvíkovské Podhradí 25, 397 01 Písek</w:t>
      </w:r>
    </w:p>
    <w:p w14:paraId="5E0583BE" w14:textId="77777777" w:rsidR="00B97AC6" w:rsidRPr="00560F36" w:rsidRDefault="00B97AC6" w:rsidP="00B97AC6">
      <w:pPr>
        <w:widowControl w:val="0"/>
        <w:rPr>
          <w:rFonts w:ascii="Arial" w:hAnsi="Arial" w:cs="Arial"/>
          <w:b/>
          <w:sz w:val="22"/>
          <w:szCs w:val="22"/>
        </w:rPr>
      </w:pPr>
    </w:p>
    <w:p w14:paraId="149BE705" w14:textId="77777777" w:rsidR="00B97AC6" w:rsidRPr="00560F36" w:rsidRDefault="00B97AC6" w:rsidP="00B97AC6">
      <w:pPr>
        <w:widowControl w:val="0"/>
        <w:rPr>
          <w:rFonts w:ascii="Arial" w:hAnsi="Arial" w:cs="Arial"/>
          <w:b/>
          <w:sz w:val="22"/>
          <w:szCs w:val="22"/>
        </w:rPr>
      </w:pPr>
      <w:r w:rsidRPr="00560F36">
        <w:rPr>
          <w:rFonts w:ascii="Arial" w:hAnsi="Arial" w:cs="Arial"/>
          <w:b/>
          <w:sz w:val="22"/>
          <w:szCs w:val="22"/>
        </w:rPr>
        <w:t>Nadřízený orgán:</w:t>
      </w:r>
    </w:p>
    <w:p w14:paraId="3BFA59DF" w14:textId="77777777" w:rsidR="00B97AC6" w:rsidRPr="00560F36" w:rsidRDefault="00B97AC6" w:rsidP="00B97AC6">
      <w:pPr>
        <w:widowControl w:val="0"/>
        <w:jc w:val="both"/>
        <w:rPr>
          <w:rFonts w:ascii="Arial" w:hAnsi="Arial" w:cs="Arial"/>
          <w:sz w:val="22"/>
          <w:szCs w:val="22"/>
        </w:rPr>
      </w:pPr>
      <w:r w:rsidRPr="00560F36">
        <w:rPr>
          <w:rFonts w:ascii="Arial" w:hAnsi="Arial" w:cs="Arial"/>
          <w:sz w:val="22"/>
          <w:szCs w:val="22"/>
        </w:rPr>
        <w:t xml:space="preserve">Krajský úřad Jihočeského kraje, U Zimního stadionu 1952/2, 370 76 České Budějovice, odbor </w:t>
      </w:r>
      <w:r w:rsidRPr="00560F36">
        <w:rPr>
          <w:rFonts w:ascii="Arial" w:hAnsi="Arial" w:cs="Arial"/>
          <w:bCs/>
          <w:sz w:val="22"/>
          <w:szCs w:val="22"/>
        </w:rPr>
        <w:t>regionálního</w:t>
      </w:r>
      <w:r w:rsidRPr="00560F36">
        <w:rPr>
          <w:rFonts w:ascii="Arial" w:hAnsi="Arial" w:cs="Arial"/>
          <w:sz w:val="22"/>
          <w:szCs w:val="22"/>
        </w:rPr>
        <w:t xml:space="preserve"> rozvoje</w:t>
      </w:r>
      <w:r>
        <w:rPr>
          <w:rFonts w:ascii="Arial" w:hAnsi="Arial" w:cs="Arial"/>
          <w:sz w:val="22"/>
          <w:szCs w:val="22"/>
        </w:rPr>
        <w:t xml:space="preserve"> a</w:t>
      </w:r>
      <w:r w:rsidRPr="00560F36">
        <w:rPr>
          <w:rFonts w:ascii="Arial" w:hAnsi="Arial" w:cs="Arial"/>
          <w:sz w:val="22"/>
          <w:szCs w:val="22"/>
        </w:rPr>
        <w:t xml:space="preserve"> územního plánování</w:t>
      </w:r>
      <w:r>
        <w:rPr>
          <w:rFonts w:ascii="Arial" w:hAnsi="Arial" w:cs="Arial"/>
          <w:sz w:val="22"/>
          <w:szCs w:val="22"/>
        </w:rPr>
        <w:t xml:space="preserve"> </w:t>
      </w:r>
    </w:p>
    <w:p w14:paraId="0E569C8D" w14:textId="77777777" w:rsidR="00B97AC6" w:rsidRPr="00560F36" w:rsidRDefault="00B97AC6" w:rsidP="00B97AC6">
      <w:pPr>
        <w:widowControl w:val="0"/>
        <w:rPr>
          <w:rFonts w:ascii="Arial" w:hAnsi="Arial" w:cs="Arial"/>
          <w:sz w:val="22"/>
          <w:szCs w:val="22"/>
        </w:rPr>
      </w:pPr>
    </w:p>
    <w:p w14:paraId="2BC08D37" w14:textId="77777777" w:rsidR="00B97AC6" w:rsidRPr="00560F36" w:rsidRDefault="00B97AC6" w:rsidP="00B97AC6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560F36">
        <w:rPr>
          <w:rFonts w:ascii="Arial" w:hAnsi="Arial" w:cs="Arial"/>
          <w:b/>
          <w:sz w:val="22"/>
          <w:szCs w:val="22"/>
        </w:rPr>
        <w:t xml:space="preserve">Dotčené </w:t>
      </w:r>
      <w:r w:rsidRPr="00A32EF5">
        <w:rPr>
          <w:rFonts w:ascii="Arial" w:hAnsi="Arial" w:cs="Arial"/>
          <w:b/>
          <w:sz w:val="22"/>
          <w:szCs w:val="22"/>
          <w:u w:val="single"/>
        </w:rPr>
        <w:t>orgány:</w:t>
      </w:r>
    </w:p>
    <w:p w14:paraId="14F62F1B" w14:textId="77777777" w:rsidR="00B97AC6" w:rsidRPr="00E229A7" w:rsidRDefault="00B97AC6" w:rsidP="00B97AC6">
      <w:pPr>
        <w:pStyle w:val="Odstavecseseznamem"/>
        <w:widowControl w:val="0"/>
        <w:numPr>
          <w:ilvl w:val="0"/>
          <w:numId w:val="5"/>
        </w:numPr>
        <w:ind w:left="142" w:hanging="142"/>
        <w:jc w:val="both"/>
        <w:rPr>
          <w:rFonts w:ascii="Arial" w:hAnsi="Arial" w:cs="Arial"/>
          <w:sz w:val="22"/>
          <w:szCs w:val="22"/>
        </w:rPr>
      </w:pPr>
      <w:r w:rsidRPr="00E229A7">
        <w:rPr>
          <w:rFonts w:ascii="Arial" w:hAnsi="Arial" w:cs="Arial"/>
          <w:sz w:val="22"/>
          <w:szCs w:val="22"/>
        </w:rPr>
        <w:t>Ministerstvo životního prostředí ČR, odbor výkonu státní správy II, Jeronýmova 1, 370 01 České Budějovice</w:t>
      </w:r>
    </w:p>
    <w:p w14:paraId="4379D428" w14:textId="77777777" w:rsidR="00B97AC6" w:rsidRPr="00E229A7" w:rsidRDefault="00B97AC6" w:rsidP="00B97AC6">
      <w:pPr>
        <w:pStyle w:val="Odstavecseseznamem"/>
        <w:widowControl w:val="0"/>
        <w:numPr>
          <w:ilvl w:val="0"/>
          <w:numId w:val="5"/>
        </w:numPr>
        <w:ind w:left="142" w:hanging="142"/>
        <w:jc w:val="both"/>
        <w:rPr>
          <w:rFonts w:ascii="Arial" w:hAnsi="Arial" w:cs="Arial"/>
          <w:bCs/>
          <w:sz w:val="22"/>
          <w:szCs w:val="22"/>
        </w:rPr>
      </w:pPr>
      <w:r w:rsidRPr="00E229A7">
        <w:rPr>
          <w:rFonts w:ascii="Arial" w:hAnsi="Arial" w:cs="Arial"/>
          <w:bCs/>
          <w:sz w:val="22"/>
          <w:szCs w:val="22"/>
        </w:rPr>
        <w:t>Ministerstvo dopravy, odbor strategie, odd. ÚP, nábř. L. Svobody 1222/12, 110 15 Praha 1</w:t>
      </w:r>
    </w:p>
    <w:p w14:paraId="33CCE8F6" w14:textId="77777777" w:rsidR="00B97AC6" w:rsidRPr="00E229A7" w:rsidRDefault="00B97AC6" w:rsidP="00B97AC6">
      <w:pPr>
        <w:pStyle w:val="Odstavecseseznamem"/>
        <w:widowControl w:val="0"/>
        <w:numPr>
          <w:ilvl w:val="0"/>
          <w:numId w:val="5"/>
        </w:numPr>
        <w:ind w:left="142" w:hanging="142"/>
        <w:jc w:val="both"/>
        <w:rPr>
          <w:rFonts w:ascii="Arial" w:hAnsi="Arial" w:cs="Arial"/>
          <w:bCs/>
          <w:sz w:val="22"/>
          <w:szCs w:val="22"/>
        </w:rPr>
      </w:pPr>
      <w:r w:rsidRPr="00E229A7">
        <w:rPr>
          <w:rFonts w:ascii="Arial" w:hAnsi="Arial" w:cs="Arial"/>
          <w:bCs/>
          <w:sz w:val="22"/>
          <w:szCs w:val="22"/>
        </w:rPr>
        <w:t>Ministerstvo průmyslu a obchodu, sekce nerost. surovin, energetiky a hutnictví, Na Františku 32, 110 15 Praha</w:t>
      </w:r>
    </w:p>
    <w:p w14:paraId="5711E475" w14:textId="77777777" w:rsidR="00B97AC6" w:rsidRPr="00E229A7" w:rsidRDefault="00B97AC6" w:rsidP="00B97AC6">
      <w:pPr>
        <w:pStyle w:val="Odstavecseseznamem"/>
        <w:widowControl w:val="0"/>
        <w:numPr>
          <w:ilvl w:val="0"/>
          <w:numId w:val="5"/>
        </w:numPr>
        <w:ind w:left="142" w:hanging="142"/>
        <w:jc w:val="both"/>
        <w:rPr>
          <w:rFonts w:ascii="Arial" w:hAnsi="Arial" w:cs="Arial"/>
          <w:bCs/>
          <w:sz w:val="22"/>
          <w:szCs w:val="22"/>
        </w:rPr>
      </w:pPr>
      <w:r w:rsidRPr="00E229A7">
        <w:rPr>
          <w:rFonts w:ascii="Arial" w:hAnsi="Arial" w:cs="Arial"/>
          <w:bCs/>
          <w:sz w:val="22"/>
          <w:szCs w:val="22"/>
        </w:rPr>
        <w:t xml:space="preserve">Ministerstvo obrany, Tychonova 1, 160 01 Praha 6 </w:t>
      </w:r>
    </w:p>
    <w:p w14:paraId="64763418" w14:textId="77777777" w:rsidR="00B97AC6" w:rsidRPr="00E229A7" w:rsidRDefault="00B97AC6" w:rsidP="00B97AC6">
      <w:pPr>
        <w:pStyle w:val="Odstavecseseznamem"/>
        <w:widowControl w:val="0"/>
        <w:numPr>
          <w:ilvl w:val="0"/>
          <w:numId w:val="5"/>
        </w:numPr>
        <w:ind w:left="142" w:hanging="142"/>
        <w:jc w:val="both"/>
        <w:rPr>
          <w:rFonts w:ascii="Arial" w:hAnsi="Arial" w:cs="Arial"/>
          <w:bCs/>
          <w:sz w:val="22"/>
          <w:szCs w:val="22"/>
        </w:rPr>
      </w:pPr>
      <w:r w:rsidRPr="00E229A7">
        <w:rPr>
          <w:rFonts w:ascii="Arial" w:hAnsi="Arial" w:cs="Arial"/>
          <w:bCs/>
          <w:sz w:val="22"/>
          <w:szCs w:val="22"/>
        </w:rPr>
        <w:t>Ministerstvo vnitra, Nad Štolou 3, poštovní schránka 21, 170 34 Praha 7</w:t>
      </w:r>
    </w:p>
    <w:p w14:paraId="25B96386" w14:textId="77777777" w:rsidR="00B97AC6" w:rsidRPr="00E229A7" w:rsidRDefault="00B97AC6" w:rsidP="00B97AC6">
      <w:pPr>
        <w:pStyle w:val="Odstavecseseznamem"/>
        <w:widowControl w:val="0"/>
        <w:numPr>
          <w:ilvl w:val="0"/>
          <w:numId w:val="5"/>
        </w:numPr>
        <w:ind w:left="142" w:hanging="142"/>
        <w:jc w:val="both"/>
        <w:rPr>
          <w:rFonts w:ascii="Arial" w:hAnsi="Arial" w:cs="Arial"/>
          <w:bCs/>
          <w:sz w:val="22"/>
          <w:szCs w:val="22"/>
        </w:rPr>
      </w:pPr>
      <w:r w:rsidRPr="00E229A7">
        <w:rPr>
          <w:rFonts w:ascii="Arial" w:hAnsi="Arial" w:cs="Arial"/>
          <w:bCs/>
          <w:sz w:val="22"/>
          <w:szCs w:val="22"/>
        </w:rPr>
        <w:t xml:space="preserve">Ministerstvo zdravotnictví ČR, odbor investičního rozvoje, Palackého nám. 375/4, 128 00 Praha </w:t>
      </w:r>
      <w:r>
        <w:rPr>
          <w:rFonts w:ascii="Arial" w:hAnsi="Arial" w:cs="Arial"/>
          <w:bCs/>
          <w:sz w:val="22"/>
          <w:szCs w:val="22"/>
        </w:rPr>
        <w:t>2</w:t>
      </w:r>
    </w:p>
    <w:p w14:paraId="542BC73F" w14:textId="77777777" w:rsidR="00B97AC6" w:rsidRPr="00DB2CC4" w:rsidRDefault="00B97AC6" w:rsidP="00B97AC6">
      <w:pPr>
        <w:pStyle w:val="Odstavecseseznamem"/>
        <w:widowControl w:val="0"/>
        <w:numPr>
          <w:ilvl w:val="0"/>
          <w:numId w:val="5"/>
        </w:numPr>
        <w:ind w:left="142" w:hanging="142"/>
        <w:jc w:val="both"/>
        <w:rPr>
          <w:rFonts w:ascii="Arial" w:hAnsi="Arial" w:cs="Arial"/>
          <w:bCs/>
          <w:sz w:val="22"/>
          <w:szCs w:val="22"/>
        </w:rPr>
      </w:pPr>
      <w:r w:rsidRPr="00DB2CC4">
        <w:rPr>
          <w:rFonts w:ascii="Arial" w:hAnsi="Arial" w:cs="Arial"/>
          <w:bCs/>
          <w:sz w:val="22"/>
          <w:szCs w:val="22"/>
        </w:rPr>
        <w:t xml:space="preserve">Státní pozemkový úřad, </w:t>
      </w:r>
      <w:r w:rsidRPr="00DB2CC4">
        <w:rPr>
          <w:rFonts w:ascii="Arial" w:hAnsi="Arial" w:cs="Arial"/>
          <w:bCs/>
          <w:sz w:val="22"/>
        </w:rPr>
        <w:t xml:space="preserve">Krajský pozemkový úřad pro Jihočeský kraj, pobočka Písek, </w:t>
      </w:r>
      <w:r w:rsidRPr="00DB2CC4">
        <w:rPr>
          <w:rFonts w:ascii="Arial" w:hAnsi="Arial" w:cs="Arial"/>
          <w:bCs/>
          <w:sz w:val="22"/>
          <w:szCs w:val="22"/>
        </w:rPr>
        <w:t xml:space="preserve">Nádražní 1988, 397 01 Písek </w:t>
      </w:r>
    </w:p>
    <w:p w14:paraId="2E87A53D" w14:textId="77777777" w:rsidR="00B97AC6" w:rsidRPr="00DB2CC4" w:rsidRDefault="00B97AC6" w:rsidP="00B97AC6">
      <w:pPr>
        <w:pStyle w:val="Odstavecseseznamem"/>
        <w:widowControl w:val="0"/>
        <w:numPr>
          <w:ilvl w:val="0"/>
          <w:numId w:val="5"/>
        </w:numPr>
        <w:ind w:left="142" w:hanging="142"/>
        <w:jc w:val="both"/>
        <w:rPr>
          <w:rFonts w:ascii="Arial" w:hAnsi="Arial" w:cs="Arial"/>
          <w:bCs/>
          <w:sz w:val="22"/>
          <w:szCs w:val="22"/>
        </w:rPr>
      </w:pPr>
      <w:r w:rsidRPr="00DB2CC4">
        <w:rPr>
          <w:rFonts w:ascii="Arial" w:hAnsi="Arial" w:cs="Arial"/>
          <w:bCs/>
          <w:sz w:val="22"/>
          <w:szCs w:val="22"/>
        </w:rPr>
        <w:t>Krajský úřad Jihočeského kraje, U Zimního stadionu 1952/2, 370 76 České Budějovice</w:t>
      </w:r>
    </w:p>
    <w:p w14:paraId="24DAD779" w14:textId="77777777" w:rsidR="00B97AC6" w:rsidRPr="00560F36" w:rsidRDefault="00B97AC6" w:rsidP="00B97AC6">
      <w:pPr>
        <w:widowControl w:val="0"/>
        <w:numPr>
          <w:ilvl w:val="0"/>
          <w:numId w:val="4"/>
        </w:numPr>
        <w:suppressAutoHyphens/>
        <w:jc w:val="both"/>
        <w:rPr>
          <w:rFonts w:ascii="Arial" w:hAnsi="Arial" w:cs="Arial"/>
          <w:bCs/>
          <w:sz w:val="22"/>
          <w:szCs w:val="22"/>
        </w:rPr>
      </w:pPr>
      <w:r w:rsidRPr="00560F36">
        <w:rPr>
          <w:rFonts w:ascii="Arial" w:hAnsi="Arial" w:cs="Arial"/>
          <w:bCs/>
          <w:sz w:val="22"/>
          <w:szCs w:val="22"/>
        </w:rPr>
        <w:t>odbor životního prostředí, zemědělství a lesnictví</w:t>
      </w:r>
    </w:p>
    <w:p w14:paraId="7A890D47" w14:textId="77777777" w:rsidR="00B97AC6" w:rsidRDefault="00B97AC6" w:rsidP="00B97AC6">
      <w:pPr>
        <w:widowControl w:val="0"/>
        <w:numPr>
          <w:ilvl w:val="0"/>
          <w:numId w:val="4"/>
        </w:numPr>
        <w:suppressAutoHyphens/>
        <w:jc w:val="both"/>
        <w:rPr>
          <w:rFonts w:ascii="Arial" w:hAnsi="Arial" w:cs="Arial"/>
          <w:bCs/>
          <w:sz w:val="22"/>
          <w:szCs w:val="22"/>
        </w:rPr>
      </w:pPr>
      <w:r w:rsidRPr="00560F36">
        <w:rPr>
          <w:rFonts w:ascii="Arial" w:hAnsi="Arial" w:cs="Arial"/>
          <w:bCs/>
          <w:sz w:val="22"/>
          <w:szCs w:val="22"/>
        </w:rPr>
        <w:t>odbor dopravy a silničního hospodářství</w:t>
      </w:r>
    </w:p>
    <w:p w14:paraId="76CF5234" w14:textId="77777777" w:rsidR="00B97AC6" w:rsidRPr="00560F36" w:rsidRDefault="00B97AC6" w:rsidP="00B97AC6">
      <w:pPr>
        <w:numPr>
          <w:ilvl w:val="0"/>
          <w:numId w:val="4"/>
        </w:numPr>
        <w:tabs>
          <w:tab w:val="left" w:pos="5672"/>
        </w:tabs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odbor kultury a památkové péče</w:t>
      </w:r>
    </w:p>
    <w:p w14:paraId="0A918703" w14:textId="77777777" w:rsidR="00B97AC6" w:rsidRPr="00DB2CC4" w:rsidRDefault="00B97AC6" w:rsidP="00B97AC6">
      <w:pPr>
        <w:pStyle w:val="Odstavecseseznamem"/>
        <w:numPr>
          <w:ilvl w:val="0"/>
          <w:numId w:val="7"/>
        </w:numPr>
        <w:ind w:left="142" w:hanging="142"/>
        <w:jc w:val="both"/>
        <w:rPr>
          <w:rFonts w:ascii="Arial" w:hAnsi="Arial" w:cs="Arial"/>
          <w:bCs/>
          <w:sz w:val="22"/>
        </w:rPr>
      </w:pPr>
      <w:r w:rsidRPr="00DB2CC4">
        <w:rPr>
          <w:rFonts w:ascii="Arial" w:hAnsi="Arial" w:cs="Arial"/>
          <w:bCs/>
          <w:sz w:val="22"/>
        </w:rPr>
        <w:t>Městský úřad Písek, Velké náměstí 114 /3, 397 19 Písek</w:t>
      </w:r>
    </w:p>
    <w:p w14:paraId="0BF523C8" w14:textId="77777777" w:rsidR="00B97AC6" w:rsidRPr="00560F36" w:rsidRDefault="00B97AC6" w:rsidP="00B97AC6">
      <w:pPr>
        <w:numPr>
          <w:ilvl w:val="0"/>
          <w:numId w:val="4"/>
        </w:numPr>
        <w:tabs>
          <w:tab w:val="left" w:pos="5672"/>
        </w:tabs>
        <w:jc w:val="both"/>
        <w:rPr>
          <w:rFonts w:ascii="Arial" w:hAnsi="Arial" w:cs="Arial"/>
          <w:bCs/>
          <w:sz w:val="22"/>
        </w:rPr>
      </w:pPr>
      <w:r w:rsidRPr="00560F36">
        <w:rPr>
          <w:rFonts w:ascii="Arial" w:hAnsi="Arial" w:cs="Arial"/>
          <w:bCs/>
          <w:sz w:val="22"/>
        </w:rPr>
        <w:t>odbor životního prostředí</w:t>
      </w:r>
    </w:p>
    <w:p w14:paraId="566A7124" w14:textId="77777777" w:rsidR="00B97AC6" w:rsidRDefault="00B97AC6" w:rsidP="00B97AC6">
      <w:pPr>
        <w:numPr>
          <w:ilvl w:val="0"/>
          <w:numId w:val="4"/>
        </w:numPr>
        <w:tabs>
          <w:tab w:val="left" w:pos="5672"/>
        </w:tabs>
        <w:jc w:val="both"/>
        <w:rPr>
          <w:rFonts w:ascii="Arial" w:hAnsi="Arial" w:cs="Arial"/>
          <w:bCs/>
          <w:sz w:val="22"/>
        </w:rPr>
      </w:pPr>
      <w:r w:rsidRPr="00560F36">
        <w:rPr>
          <w:rFonts w:ascii="Arial" w:hAnsi="Arial" w:cs="Arial"/>
          <w:bCs/>
          <w:sz w:val="22"/>
        </w:rPr>
        <w:t>odbor dopravy</w:t>
      </w:r>
    </w:p>
    <w:p w14:paraId="4C8368D7" w14:textId="77777777" w:rsidR="00B97AC6" w:rsidRPr="00DB2CC4" w:rsidRDefault="00B97AC6" w:rsidP="00B97AC6">
      <w:pPr>
        <w:pStyle w:val="Odstavecseseznamem"/>
        <w:widowControl w:val="0"/>
        <w:numPr>
          <w:ilvl w:val="0"/>
          <w:numId w:val="6"/>
        </w:numPr>
        <w:ind w:left="142" w:hanging="142"/>
        <w:jc w:val="both"/>
        <w:rPr>
          <w:rFonts w:ascii="Arial" w:hAnsi="Arial" w:cs="Arial"/>
          <w:sz w:val="22"/>
          <w:szCs w:val="22"/>
        </w:rPr>
      </w:pPr>
      <w:r w:rsidRPr="00DB2CC4">
        <w:rPr>
          <w:rFonts w:ascii="Arial" w:hAnsi="Arial" w:cs="Arial"/>
          <w:sz w:val="22"/>
          <w:szCs w:val="22"/>
        </w:rPr>
        <w:t xml:space="preserve">Krajská hygienická stanice Jihočeského kraje se sídlem v Českých Budějovicích, územní pracoviště Písek, Čapkova ul. 2459, 397 01 Písek  </w:t>
      </w:r>
    </w:p>
    <w:p w14:paraId="6859D61F" w14:textId="77777777" w:rsidR="00B97AC6" w:rsidRPr="00DB2CC4" w:rsidRDefault="00B97AC6" w:rsidP="00B97AC6">
      <w:pPr>
        <w:pStyle w:val="Odstavecseseznamem"/>
        <w:widowControl w:val="0"/>
        <w:numPr>
          <w:ilvl w:val="0"/>
          <w:numId w:val="6"/>
        </w:numPr>
        <w:ind w:left="142" w:hanging="142"/>
        <w:jc w:val="both"/>
        <w:rPr>
          <w:rFonts w:ascii="Arial" w:hAnsi="Arial" w:cs="Arial"/>
          <w:sz w:val="22"/>
          <w:szCs w:val="22"/>
        </w:rPr>
      </w:pPr>
      <w:r w:rsidRPr="00DB2CC4">
        <w:rPr>
          <w:rFonts w:ascii="Arial" w:hAnsi="Arial" w:cs="Arial"/>
          <w:sz w:val="22"/>
          <w:szCs w:val="22"/>
        </w:rPr>
        <w:t xml:space="preserve">Krajská veterinární správa Státní veterinární správy pro Jihočeský kraj, pracoviště Písek, Vrcovická 2227, 397 01 Písek </w:t>
      </w:r>
    </w:p>
    <w:p w14:paraId="5978512E" w14:textId="77777777" w:rsidR="00B97AC6" w:rsidRPr="00DB2CC4" w:rsidRDefault="00B97AC6" w:rsidP="00B97AC6">
      <w:pPr>
        <w:pStyle w:val="Odstavecseseznamem"/>
        <w:widowControl w:val="0"/>
        <w:numPr>
          <w:ilvl w:val="0"/>
          <w:numId w:val="6"/>
        </w:numPr>
        <w:ind w:left="142" w:hanging="142"/>
        <w:jc w:val="both"/>
        <w:rPr>
          <w:rFonts w:ascii="Arial" w:hAnsi="Arial" w:cs="Arial"/>
          <w:bCs/>
          <w:sz w:val="22"/>
          <w:szCs w:val="22"/>
        </w:rPr>
      </w:pPr>
      <w:r w:rsidRPr="00DB2CC4">
        <w:rPr>
          <w:rFonts w:ascii="Arial" w:hAnsi="Arial" w:cs="Arial"/>
          <w:bCs/>
          <w:sz w:val="22"/>
          <w:szCs w:val="22"/>
        </w:rPr>
        <w:t xml:space="preserve">Obvodní báňský úřad </w:t>
      </w:r>
      <w:r w:rsidRPr="00DB2CC4">
        <w:rPr>
          <w:rFonts w:ascii="Arial" w:hAnsi="Arial" w:cs="Arial"/>
          <w:bCs/>
          <w:sz w:val="22"/>
        </w:rPr>
        <w:t>pro území krajů Plzeňského a Jihočeského</w:t>
      </w:r>
      <w:r w:rsidRPr="00DB2CC4">
        <w:rPr>
          <w:rFonts w:ascii="Arial" w:hAnsi="Arial" w:cs="Arial"/>
          <w:bCs/>
          <w:sz w:val="22"/>
          <w:szCs w:val="22"/>
        </w:rPr>
        <w:t>, Hřímalého 11, Plzeň 1, 30100 Plzeň</w:t>
      </w:r>
    </w:p>
    <w:p w14:paraId="77CF3D74" w14:textId="77777777" w:rsidR="00B97AC6" w:rsidRPr="00DB2CC4" w:rsidRDefault="00B97AC6" w:rsidP="00B97AC6">
      <w:pPr>
        <w:pStyle w:val="Odstavecseseznamem"/>
        <w:widowControl w:val="0"/>
        <w:numPr>
          <w:ilvl w:val="0"/>
          <w:numId w:val="6"/>
        </w:numPr>
        <w:ind w:left="142" w:hanging="142"/>
        <w:jc w:val="both"/>
        <w:rPr>
          <w:rFonts w:ascii="Arial" w:hAnsi="Arial" w:cs="Arial"/>
          <w:bCs/>
          <w:sz w:val="22"/>
          <w:szCs w:val="22"/>
        </w:rPr>
      </w:pPr>
      <w:r w:rsidRPr="00DB2CC4">
        <w:rPr>
          <w:rFonts w:ascii="Arial" w:hAnsi="Arial" w:cs="Arial"/>
          <w:bCs/>
          <w:sz w:val="22"/>
          <w:szCs w:val="22"/>
        </w:rPr>
        <w:t xml:space="preserve">Hasičský záchranný sbor Jihočeského kraje, územ. odbor Písek, Vrcovická 2223, 397 01 Písek </w:t>
      </w:r>
    </w:p>
    <w:p w14:paraId="647592FC" w14:textId="77777777" w:rsidR="00B97AC6" w:rsidRPr="00DB2CC4" w:rsidRDefault="00B97AC6" w:rsidP="00B97AC6">
      <w:pPr>
        <w:pStyle w:val="Odstavecseseznamem"/>
        <w:widowControl w:val="0"/>
        <w:numPr>
          <w:ilvl w:val="0"/>
          <w:numId w:val="6"/>
        </w:numPr>
        <w:ind w:left="142" w:hanging="142"/>
        <w:jc w:val="both"/>
        <w:rPr>
          <w:rFonts w:ascii="Arial" w:hAnsi="Arial" w:cs="Arial"/>
          <w:bCs/>
          <w:sz w:val="22"/>
        </w:rPr>
      </w:pPr>
      <w:r w:rsidRPr="00DB2CC4">
        <w:rPr>
          <w:rFonts w:ascii="Arial" w:hAnsi="Arial" w:cs="Arial"/>
          <w:bCs/>
          <w:sz w:val="22"/>
          <w:szCs w:val="22"/>
        </w:rPr>
        <w:t xml:space="preserve">Státní úřad pro jadernou bezpečnost, </w:t>
      </w:r>
      <w:r w:rsidRPr="00DB2CC4">
        <w:rPr>
          <w:rFonts w:ascii="Arial" w:hAnsi="Arial" w:cs="Arial"/>
          <w:bCs/>
          <w:sz w:val="22"/>
        </w:rPr>
        <w:t>regionální centrum České Budějovice. L. B. Schneidera 32/362, 370 01 České Budějovice</w:t>
      </w:r>
    </w:p>
    <w:p w14:paraId="0D94B387" w14:textId="77777777" w:rsidR="00B97AC6" w:rsidRPr="00DB2CC4" w:rsidRDefault="00B97AC6" w:rsidP="00B97AC6">
      <w:pPr>
        <w:pStyle w:val="Odstavecseseznamem"/>
        <w:widowControl w:val="0"/>
        <w:numPr>
          <w:ilvl w:val="0"/>
          <w:numId w:val="6"/>
        </w:numPr>
        <w:ind w:left="142" w:hanging="142"/>
        <w:jc w:val="both"/>
        <w:rPr>
          <w:rFonts w:ascii="Arial" w:hAnsi="Arial" w:cs="Arial"/>
          <w:bCs/>
          <w:sz w:val="22"/>
        </w:rPr>
      </w:pPr>
      <w:r w:rsidRPr="00DB2CC4">
        <w:rPr>
          <w:rFonts w:ascii="Arial" w:hAnsi="Arial" w:cs="Arial"/>
          <w:bCs/>
          <w:sz w:val="22"/>
        </w:rPr>
        <w:t>Regionální pracoviště Jižní Čechy-agentura ochrany přírody a krajiny, nám. Přemysla Otakara II 34, 370 01 České Budějovice</w:t>
      </w:r>
    </w:p>
    <w:p w14:paraId="1CB7FDB0" w14:textId="77777777" w:rsidR="00B97AC6" w:rsidRPr="00560F36" w:rsidRDefault="00B97AC6" w:rsidP="00B97AC6">
      <w:pPr>
        <w:widowControl w:val="0"/>
        <w:jc w:val="both"/>
        <w:rPr>
          <w:rFonts w:ascii="Arial" w:hAnsi="Arial" w:cs="Arial"/>
          <w:b/>
          <w:sz w:val="22"/>
          <w:szCs w:val="22"/>
        </w:rPr>
      </w:pPr>
    </w:p>
    <w:p w14:paraId="598C12E4" w14:textId="77777777" w:rsidR="00B97AC6" w:rsidRPr="00560F36" w:rsidRDefault="00B97AC6" w:rsidP="00B97AC6">
      <w:pPr>
        <w:widowControl w:val="0"/>
        <w:rPr>
          <w:rFonts w:ascii="Arial" w:hAnsi="Arial" w:cs="Arial"/>
          <w:b/>
          <w:sz w:val="22"/>
          <w:szCs w:val="22"/>
        </w:rPr>
      </w:pPr>
      <w:r w:rsidRPr="00560F36">
        <w:rPr>
          <w:rFonts w:ascii="Arial" w:hAnsi="Arial" w:cs="Arial"/>
          <w:b/>
          <w:sz w:val="22"/>
          <w:szCs w:val="22"/>
        </w:rPr>
        <w:t>Sousední obce:</w:t>
      </w:r>
    </w:p>
    <w:p w14:paraId="6DBD9961" w14:textId="77777777" w:rsidR="00B97AC6" w:rsidRPr="00556766" w:rsidRDefault="00B97AC6" w:rsidP="00B97AC6">
      <w:pPr>
        <w:widowControl w:val="0"/>
        <w:ind w:left="426" w:hanging="426"/>
        <w:rPr>
          <w:rFonts w:ascii="Arial" w:hAnsi="Arial" w:cs="Arial"/>
          <w:bCs/>
          <w:sz w:val="22"/>
          <w:szCs w:val="22"/>
        </w:rPr>
      </w:pPr>
      <w:r w:rsidRPr="00556766">
        <w:rPr>
          <w:rFonts w:ascii="Arial" w:hAnsi="Arial" w:cs="Arial"/>
          <w:bCs/>
          <w:sz w:val="22"/>
          <w:szCs w:val="22"/>
        </w:rPr>
        <w:t>Obec Oslov, Oslov 86, 398 35 Oslov</w:t>
      </w:r>
    </w:p>
    <w:p w14:paraId="1DB2154D" w14:textId="77777777" w:rsidR="00B97AC6" w:rsidRPr="00556766" w:rsidRDefault="00B97AC6" w:rsidP="00B97AC6">
      <w:pPr>
        <w:widowControl w:val="0"/>
        <w:ind w:left="426" w:hanging="426"/>
        <w:rPr>
          <w:rFonts w:ascii="Arial" w:hAnsi="Arial" w:cs="Arial"/>
          <w:bCs/>
          <w:sz w:val="22"/>
          <w:szCs w:val="22"/>
        </w:rPr>
      </w:pPr>
      <w:r w:rsidRPr="00556766">
        <w:rPr>
          <w:rFonts w:ascii="Arial" w:hAnsi="Arial" w:cs="Arial"/>
          <w:bCs/>
          <w:sz w:val="22"/>
          <w:szCs w:val="22"/>
        </w:rPr>
        <w:t>Obec Varvažov, Varvažov 13, 397 01 Písek</w:t>
      </w:r>
    </w:p>
    <w:p w14:paraId="53E7F693" w14:textId="77777777" w:rsidR="00B97AC6" w:rsidRPr="00556766" w:rsidRDefault="00B97AC6" w:rsidP="00B97AC6">
      <w:pPr>
        <w:widowControl w:val="0"/>
        <w:ind w:left="426" w:hanging="426"/>
        <w:rPr>
          <w:rFonts w:ascii="Arial" w:hAnsi="Arial" w:cs="Arial"/>
          <w:bCs/>
          <w:sz w:val="22"/>
          <w:szCs w:val="22"/>
        </w:rPr>
      </w:pPr>
      <w:r w:rsidRPr="00556766">
        <w:rPr>
          <w:rFonts w:ascii="Arial" w:hAnsi="Arial" w:cs="Arial"/>
          <w:bCs/>
          <w:sz w:val="22"/>
          <w:szCs w:val="22"/>
        </w:rPr>
        <w:t>Obec Jickovice, Jickovice 87, 399 01 Milevsko</w:t>
      </w:r>
    </w:p>
    <w:p w14:paraId="04EB49CF" w14:textId="77777777" w:rsidR="00B97AC6" w:rsidRPr="00556766" w:rsidRDefault="00B97AC6" w:rsidP="00B97AC6">
      <w:pPr>
        <w:widowControl w:val="0"/>
        <w:ind w:left="426" w:hanging="426"/>
        <w:rPr>
          <w:rFonts w:ascii="Arial" w:hAnsi="Arial" w:cs="Arial"/>
          <w:bCs/>
          <w:sz w:val="22"/>
          <w:szCs w:val="22"/>
        </w:rPr>
      </w:pPr>
      <w:r w:rsidRPr="00556766">
        <w:rPr>
          <w:rFonts w:ascii="Arial" w:hAnsi="Arial" w:cs="Arial"/>
          <w:bCs/>
          <w:sz w:val="22"/>
          <w:szCs w:val="22"/>
        </w:rPr>
        <w:t>Obec Kučeř, Kučeř 35, 398 34 Kučeř</w:t>
      </w:r>
    </w:p>
    <w:p w14:paraId="517B4CF6" w14:textId="77777777" w:rsidR="00B97AC6" w:rsidRPr="00560F36" w:rsidRDefault="00B97AC6" w:rsidP="00B97AC6">
      <w:pPr>
        <w:widowControl w:val="0"/>
        <w:rPr>
          <w:rFonts w:ascii="Arial" w:hAnsi="Arial" w:cs="Arial"/>
          <w:sz w:val="22"/>
          <w:szCs w:val="22"/>
        </w:rPr>
      </w:pPr>
    </w:p>
    <w:p w14:paraId="02444D24" w14:textId="77777777" w:rsidR="00B97AC6" w:rsidRPr="00633A10" w:rsidRDefault="00B97AC6" w:rsidP="00B97AC6">
      <w:pPr>
        <w:widowControl w:val="0"/>
        <w:rPr>
          <w:rFonts w:ascii="Arial" w:hAnsi="Arial" w:cs="Arial"/>
          <w:b/>
          <w:sz w:val="22"/>
          <w:szCs w:val="22"/>
        </w:rPr>
      </w:pPr>
      <w:r w:rsidRPr="00633A10">
        <w:rPr>
          <w:rFonts w:ascii="Arial" w:hAnsi="Arial" w:cs="Arial"/>
          <w:b/>
          <w:sz w:val="22"/>
          <w:szCs w:val="22"/>
        </w:rPr>
        <w:t>Oprávněný investor:</w:t>
      </w:r>
    </w:p>
    <w:p w14:paraId="11501468" w14:textId="77777777" w:rsidR="00B97AC6" w:rsidRPr="00633A10" w:rsidRDefault="00B97AC6" w:rsidP="00B97AC6">
      <w:pPr>
        <w:widowControl w:val="0"/>
        <w:rPr>
          <w:rFonts w:ascii="Arial" w:hAnsi="Arial" w:cs="Arial"/>
          <w:bCs/>
          <w:sz w:val="22"/>
          <w:szCs w:val="22"/>
        </w:rPr>
      </w:pPr>
      <w:r w:rsidRPr="00633A10">
        <w:rPr>
          <w:rFonts w:ascii="Arial" w:hAnsi="Arial" w:cs="Arial"/>
          <w:bCs/>
          <w:sz w:val="22"/>
          <w:szCs w:val="22"/>
        </w:rPr>
        <w:t>Povodí Vltavy, státní podnik, Holečkova 3178/8, 150 00 Praha 5</w:t>
      </w:r>
    </w:p>
    <w:p w14:paraId="482B8158" w14:textId="77777777" w:rsidR="00B97AC6" w:rsidRPr="00633A10" w:rsidRDefault="00B97AC6" w:rsidP="00B97AC6">
      <w:pPr>
        <w:widowControl w:val="0"/>
        <w:rPr>
          <w:rFonts w:ascii="Arial" w:hAnsi="Arial" w:cs="Arial"/>
          <w:bCs/>
          <w:sz w:val="22"/>
          <w:szCs w:val="22"/>
        </w:rPr>
      </w:pPr>
      <w:r w:rsidRPr="00633A10">
        <w:rPr>
          <w:rFonts w:ascii="Arial" w:hAnsi="Arial" w:cs="Arial"/>
          <w:bCs/>
          <w:sz w:val="22"/>
          <w:szCs w:val="22"/>
        </w:rPr>
        <w:t>EG.D. a.s., Lidická 1873/36, 602 00 Brno</w:t>
      </w:r>
    </w:p>
    <w:p w14:paraId="480DFA37" w14:textId="77777777" w:rsidR="00B97AC6" w:rsidRPr="00633A10" w:rsidRDefault="00B97AC6" w:rsidP="00B97AC6">
      <w:pPr>
        <w:tabs>
          <w:tab w:val="left" w:pos="2741"/>
          <w:tab w:val="left" w:pos="2792"/>
          <w:tab w:val="left" w:pos="2858"/>
          <w:tab w:val="left" w:pos="7884"/>
        </w:tabs>
        <w:rPr>
          <w:rFonts w:ascii="Arial" w:hAnsi="Arial" w:cs="Arial"/>
          <w:bCs/>
          <w:sz w:val="22"/>
          <w:szCs w:val="22"/>
        </w:rPr>
      </w:pPr>
      <w:r w:rsidRPr="00633A10">
        <w:rPr>
          <w:rFonts w:ascii="Arial" w:hAnsi="Arial" w:cs="Arial"/>
          <w:bCs/>
          <w:sz w:val="22"/>
          <w:szCs w:val="22"/>
        </w:rPr>
        <w:t>STARNET s.r.o., Ant. Barcala 1446/26A, 370 05 České Budějovice</w:t>
      </w:r>
    </w:p>
    <w:p w14:paraId="5B44E360" w14:textId="77777777" w:rsidR="00B97AC6" w:rsidRPr="00C8055D" w:rsidRDefault="00B97AC6" w:rsidP="00B97AC6">
      <w:pPr>
        <w:tabs>
          <w:tab w:val="left" w:pos="2741"/>
          <w:tab w:val="left" w:pos="2792"/>
          <w:tab w:val="left" w:pos="2858"/>
          <w:tab w:val="left" w:pos="7884"/>
        </w:tabs>
        <w:rPr>
          <w:rFonts w:ascii="Arial" w:hAnsi="Arial" w:cs="Arial"/>
          <w:bCs/>
          <w:color w:val="FF0000"/>
          <w:sz w:val="22"/>
          <w:szCs w:val="22"/>
        </w:rPr>
      </w:pPr>
      <w:r w:rsidRPr="00C8055D">
        <w:rPr>
          <w:rFonts w:ascii="Arial" w:hAnsi="Arial" w:cs="Arial"/>
          <w:bCs/>
          <w:color w:val="FF0000"/>
          <w:sz w:val="22"/>
          <w:szCs w:val="22"/>
        </w:rPr>
        <w:tab/>
      </w:r>
    </w:p>
    <w:p w14:paraId="7CD3BA14" w14:textId="77777777" w:rsidR="00B97AC6" w:rsidRPr="00EE6C1B" w:rsidRDefault="00B97AC6" w:rsidP="00B97AC6">
      <w:pPr>
        <w:widowControl w:val="0"/>
        <w:rPr>
          <w:rFonts w:ascii="Arial" w:hAnsi="Arial" w:cs="Arial"/>
          <w:b/>
          <w:sz w:val="22"/>
          <w:szCs w:val="22"/>
        </w:rPr>
      </w:pPr>
      <w:r w:rsidRPr="00EE6C1B">
        <w:rPr>
          <w:rFonts w:ascii="Arial" w:hAnsi="Arial" w:cs="Arial"/>
          <w:b/>
          <w:sz w:val="22"/>
          <w:szCs w:val="22"/>
        </w:rPr>
        <w:t>Projektant:</w:t>
      </w:r>
    </w:p>
    <w:p w14:paraId="61969A28" w14:textId="77777777" w:rsidR="00B97AC6" w:rsidRPr="008455AF" w:rsidRDefault="00B97AC6" w:rsidP="00B97AC6">
      <w:pPr>
        <w:widowContro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Projektový ateliér AD, Husova 4, 370 01 České Budějovice</w:t>
      </w:r>
    </w:p>
    <w:p w14:paraId="3BC882ED" w14:textId="77777777" w:rsidR="003A05E3" w:rsidRPr="005245F7" w:rsidRDefault="003A05E3" w:rsidP="003A05E3">
      <w:pPr>
        <w:widowControl w:val="0"/>
        <w:rPr>
          <w:rFonts w:ascii="Arial" w:hAnsi="Arial" w:cs="Arial"/>
          <w:bCs/>
          <w:color w:val="FF0000"/>
          <w:sz w:val="22"/>
          <w:szCs w:val="22"/>
        </w:rPr>
      </w:pPr>
    </w:p>
    <w:p w14:paraId="6C55988D" w14:textId="77777777" w:rsidR="003A05E3" w:rsidRDefault="003A05E3" w:rsidP="00E84B82">
      <w:pPr>
        <w:jc w:val="both"/>
        <w:rPr>
          <w:rFonts w:ascii="Arial" w:eastAsia="Arial Unicode MS" w:hAnsi="Arial" w:cs="Arial"/>
          <w:b/>
          <w:iCs/>
          <w:sz w:val="22"/>
          <w:szCs w:val="22"/>
        </w:rPr>
      </w:pPr>
    </w:p>
    <w:sectPr w:rsidR="003A05E3" w:rsidSect="00C51D1B">
      <w:headerReference w:type="even" r:id="rId11"/>
      <w:footerReference w:type="default" r:id="rId12"/>
      <w:footerReference w:type="first" r:id="rId13"/>
      <w:pgSz w:w="11907" w:h="16840" w:code="9"/>
      <w:pgMar w:top="993" w:right="1134" w:bottom="1134" w:left="1134" w:header="567" w:footer="851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CC38A" w14:textId="77777777" w:rsidR="00C06C0A" w:rsidRDefault="00C06C0A">
      <w:r>
        <w:separator/>
      </w:r>
    </w:p>
  </w:endnote>
  <w:endnote w:type="continuationSeparator" w:id="0">
    <w:p w14:paraId="17CB34D9" w14:textId="77777777" w:rsidR="00C06C0A" w:rsidRDefault="00C06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5DC8B" w14:textId="77777777" w:rsidR="00A13A40" w:rsidRDefault="00A13A40">
    <w:pPr>
      <w:pStyle w:val="Zpat"/>
    </w:pPr>
  </w:p>
  <w:p w14:paraId="196A96D1" w14:textId="77777777" w:rsidR="00A13A40" w:rsidRDefault="00A13A40">
    <w:pPr>
      <w:pStyle w:val="Zpat"/>
    </w:pPr>
  </w:p>
  <w:p w14:paraId="29288CFE" w14:textId="77777777" w:rsidR="00A13A40" w:rsidRDefault="00A13A40">
    <w:pPr>
      <w:pStyle w:val="Zpat"/>
      <w:jc w:val="center"/>
    </w:pPr>
    <w:r>
      <w:t xml:space="preserve">- 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  <w:r>
      <w:rPr>
        <w:rStyle w:val="slostrnky"/>
      </w:rPr>
      <w:t xml:space="preserve"> 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181"/>
      <w:gridCol w:w="3827"/>
      <w:gridCol w:w="1701"/>
    </w:tblGrid>
    <w:tr w:rsidR="00A13A40" w14:paraId="6280B362" w14:textId="77777777">
      <w:trPr>
        <w:trHeight w:val="149"/>
      </w:trPr>
      <w:tc>
        <w:tcPr>
          <w:tcW w:w="4181" w:type="dxa"/>
        </w:tcPr>
        <w:p w14:paraId="3FB4B5C0" w14:textId="77777777" w:rsidR="00A13A40" w:rsidRDefault="00450190">
          <w:pPr>
            <w:pStyle w:val="Zpat"/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0" allowOverlap="1" wp14:anchorId="05677FFE" wp14:editId="6EA5F38F">
                    <wp:simplePos x="0" y="0"/>
                    <wp:positionH relativeFrom="column">
                      <wp:posOffset>15240</wp:posOffset>
                    </wp:positionH>
                    <wp:positionV relativeFrom="paragraph">
                      <wp:posOffset>55245</wp:posOffset>
                    </wp:positionV>
                    <wp:extent cx="6035675" cy="635"/>
                    <wp:effectExtent l="11430" t="12065" r="10795" b="6350"/>
                    <wp:wrapNone/>
                    <wp:docPr id="1" name="Lin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6035675" cy="635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11F99D3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pt,4.35pt" to="476.4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" o:allowincell="f" strokeweight="1pt">
                    <v:stroke startarrowwidth="narrow" startarrowlength="short" endarrowwidth="narrow" endarrowlength="short"/>
                  </v:line>
                </w:pict>
              </mc:Fallback>
            </mc:AlternateContent>
          </w:r>
        </w:p>
      </w:tc>
      <w:tc>
        <w:tcPr>
          <w:tcW w:w="3827" w:type="dxa"/>
        </w:tcPr>
        <w:p w14:paraId="12AD5E92" w14:textId="77777777" w:rsidR="00A13A40" w:rsidRDefault="00A13A40">
          <w:pPr>
            <w:pStyle w:val="Zpat"/>
            <w:jc w:val="center"/>
            <w:rPr>
              <w:rFonts w:ascii="Arial" w:hAnsi="Arial"/>
              <w:b/>
            </w:rPr>
          </w:pPr>
        </w:p>
      </w:tc>
      <w:tc>
        <w:tcPr>
          <w:tcW w:w="1701" w:type="dxa"/>
        </w:tcPr>
        <w:p w14:paraId="2011B605" w14:textId="77777777" w:rsidR="00A13A40" w:rsidRDefault="00A13A40">
          <w:pPr>
            <w:pStyle w:val="Zpat"/>
            <w:jc w:val="center"/>
            <w:rPr>
              <w:rFonts w:ascii="Arial" w:hAnsi="Arial"/>
              <w:b/>
            </w:rPr>
          </w:pPr>
        </w:p>
      </w:tc>
    </w:tr>
    <w:tr w:rsidR="00A13A40" w14:paraId="2FFAE5D9" w14:textId="77777777">
      <w:trPr>
        <w:trHeight w:val="489"/>
      </w:trPr>
      <w:tc>
        <w:tcPr>
          <w:tcW w:w="4181" w:type="dxa"/>
        </w:tcPr>
        <w:p w14:paraId="7E6EA112" w14:textId="77777777" w:rsidR="00A13A40" w:rsidRPr="00F32525" w:rsidRDefault="00A13A40">
          <w:pPr>
            <w:pStyle w:val="Zpat"/>
            <w:rPr>
              <w:rFonts w:ascii="Arial" w:hAnsi="Arial"/>
            </w:rPr>
          </w:pPr>
          <w:r>
            <w:rPr>
              <w:rFonts w:ascii="Arial" w:hAnsi="Arial"/>
              <w:b/>
              <w:sz w:val="16"/>
            </w:rPr>
            <w:t>ID DS:</w:t>
          </w:r>
          <w:r>
            <w:rPr>
              <w:rFonts w:ascii="Arial" w:hAnsi="Arial"/>
              <w:sz w:val="16"/>
            </w:rPr>
            <w:t xml:space="preserve"> </w:t>
          </w:r>
          <w:r w:rsidRPr="00F32525">
            <w:rPr>
              <w:rFonts w:ascii="Arial" w:hAnsi="Arial"/>
            </w:rPr>
            <w:t>p5ibfya</w:t>
          </w:r>
        </w:p>
        <w:p w14:paraId="75263402" w14:textId="77777777" w:rsidR="00A13A40" w:rsidRDefault="00A13A40">
          <w:pPr>
            <w:pStyle w:val="Zpat"/>
            <w:rPr>
              <w:rFonts w:ascii="Arial" w:hAnsi="Arial"/>
              <w:sz w:val="16"/>
            </w:rPr>
          </w:pPr>
        </w:p>
      </w:tc>
      <w:tc>
        <w:tcPr>
          <w:tcW w:w="3827" w:type="dxa"/>
        </w:tcPr>
        <w:p w14:paraId="55A63653" w14:textId="77777777" w:rsidR="00A13A40" w:rsidRDefault="00A13A40">
          <w:pPr>
            <w:pStyle w:val="Zpat"/>
            <w:rPr>
              <w:rFonts w:ascii="Arial" w:hAnsi="Arial"/>
              <w:b/>
              <w:sz w:val="16"/>
            </w:rPr>
          </w:pPr>
          <w:r>
            <w:rPr>
              <w:rFonts w:ascii="Arial" w:hAnsi="Arial"/>
              <w:b/>
              <w:sz w:val="16"/>
            </w:rPr>
            <w:t>BANKOVNÍ SPOJENÍ</w:t>
          </w:r>
        </w:p>
        <w:p w14:paraId="647EE2E5" w14:textId="77777777" w:rsidR="00A13A40" w:rsidRDefault="00A13A40">
          <w:pPr>
            <w:pStyle w:val="Zpat"/>
            <w:rPr>
              <w:rFonts w:ascii="Arial" w:hAnsi="Arial"/>
              <w:sz w:val="16"/>
            </w:rPr>
          </w:pPr>
          <w:r>
            <w:rPr>
              <w:rFonts w:ascii="Arial" w:hAnsi="Arial"/>
              <w:sz w:val="16"/>
            </w:rPr>
            <w:t>KOMERČNÍ BANKA PÍSEK</w:t>
          </w:r>
        </w:p>
        <w:p w14:paraId="72D355BD" w14:textId="77777777" w:rsidR="00A13A40" w:rsidRDefault="00A13A40">
          <w:pPr>
            <w:pStyle w:val="Zpat"/>
            <w:rPr>
              <w:rFonts w:ascii="Arial" w:hAnsi="Arial"/>
              <w:b/>
              <w:sz w:val="16"/>
            </w:rPr>
          </w:pPr>
          <w:r>
            <w:rPr>
              <w:rFonts w:ascii="Arial" w:hAnsi="Arial"/>
              <w:sz w:val="16"/>
            </w:rPr>
            <w:t>ČÍSLO ÚČTU 127271/0100, 19-127271/0100</w:t>
          </w:r>
        </w:p>
      </w:tc>
      <w:tc>
        <w:tcPr>
          <w:tcW w:w="1701" w:type="dxa"/>
        </w:tcPr>
        <w:p w14:paraId="308D18BD" w14:textId="77777777" w:rsidR="00A13A40" w:rsidRDefault="00A13A40">
          <w:pPr>
            <w:pStyle w:val="Zpat"/>
            <w:rPr>
              <w:rFonts w:ascii="Arial" w:hAnsi="Arial"/>
              <w:b/>
              <w:sz w:val="16"/>
            </w:rPr>
          </w:pPr>
          <w:r>
            <w:rPr>
              <w:rFonts w:ascii="Arial" w:hAnsi="Arial"/>
              <w:b/>
              <w:sz w:val="16"/>
            </w:rPr>
            <w:t xml:space="preserve">IČ: </w:t>
          </w:r>
          <w:r>
            <w:rPr>
              <w:rFonts w:ascii="Arial" w:hAnsi="Arial"/>
              <w:sz w:val="16"/>
            </w:rPr>
            <w:t>00249998</w:t>
          </w:r>
        </w:p>
      </w:tc>
    </w:tr>
  </w:tbl>
  <w:p w14:paraId="475091D8" w14:textId="77777777" w:rsidR="00A13A40" w:rsidRDefault="00A13A4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61DF7" w14:textId="77777777" w:rsidR="00C06C0A" w:rsidRDefault="00C06C0A">
      <w:r>
        <w:separator/>
      </w:r>
    </w:p>
  </w:footnote>
  <w:footnote w:type="continuationSeparator" w:id="0">
    <w:p w14:paraId="7AB80FA4" w14:textId="77777777" w:rsidR="00C06C0A" w:rsidRDefault="00C06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A81AF" w14:textId="77777777" w:rsidR="00A13A40" w:rsidRDefault="00A13A40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49DF9B4" w14:textId="77777777" w:rsidR="00A13A40" w:rsidRDefault="00A13A4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C2242"/>
    <w:multiLevelType w:val="hybridMultilevel"/>
    <w:tmpl w:val="7A3234EC"/>
    <w:lvl w:ilvl="0" w:tplc="AD5AC148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34AF3"/>
    <w:multiLevelType w:val="hybridMultilevel"/>
    <w:tmpl w:val="C64CFD7C"/>
    <w:lvl w:ilvl="0" w:tplc="04A45E1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0B4723"/>
    <w:multiLevelType w:val="hybridMultilevel"/>
    <w:tmpl w:val="2F181060"/>
    <w:lvl w:ilvl="0" w:tplc="8E7CB50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815CCE"/>
    <w:multiLevelType w:val="hybridMultilevel"/>
    <w:tmpl w:val="A56A3EF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2C15C83"/>
    <w:multiLevelType w:val="hybridMultilevel"/>
    <w:tmpl w:val="D924F0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0D648B"/>
    <w:multiLevelType w:val="hybridMultilevel"/>
    <w:tmpl w:val="DABE31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795E3D"/>
    <w:multiLevelType w:val="hybridMultilevel"/>
    <w:tmpl w:val="4798FD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439313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20109075">
    <w:abstractNumId w:val="1"/>
  </w:num>
  <w:num w:numId="3" w16cid:durableId="1501507859">
    <w:abstractNumId w:val="4"/>
  </w:num>
  <w:num w:numId="4" w16cid:durableId="2058968031">
    <w:abstractNumId w:val="2"/>
  </w:num>
  <w:num w:numId="5" w16cid:durableId="148525248">
    <w:abstractNumId w:val="5"/>
  </w:num>
  <w:num w:numId="6" w16cid:durableId="616182396">
    <w:abstractNumId w:val="3"/>
  </w:num>
  <w:num w:numId="7" w16cid:durableId="2054386289">
    <w:abstractNumId w:val="6"/>
  </w:num>
  <w:num w:numId="8" w16cid:durableId="387342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7A1"/>
    <w:rsid w:val="0000499E"/>
    <w:rsid w:val="000070F7"/>
    <w:rsid w:val="00023AE2"/>
    <w:rsid w:val="00023BC9"/>
    <w:rsid w:val="0002609F"/>
    <w:rsid w:val="00027C3E"/>
    <w:rsid w:val="00027E9C"/>
    <w:rsid w:val="00041FC9"/>
    <w:rsid w:val="00052E9C"/>
    <w:rsid w:val="000754F5"/>
    <w:rsid w:val="00085D3C"/>
    <w:rsid w:val="00086659"/>
    <w:rsid w:val="00093D29"/>
    <w:rsid w:val="00095182"/>
    <w:rsid w:val="000A19F7"/>
    <w:rsid w:val="000A6189"/>
    <w:rsid w:val="000A631E"/>
    <w:rsid w:val="000C2CB6"/>
    <w:rsid w:val="000D20CA"/>
    <w:rsid w:val="000E52A5"/>
    <w:rsid w:val="000E74BE"/>
    <w:rsid w:val="000E79A6"/>
    <w:rsid w:val="000F57E6"/>
    <w:rsid w:val="000F7D24"/>
    <w:rsid w:val="00105C4D"/>
    <w:rsid w:val="0011555B"/>
    <w:rsid w:val="001239FB"/>
    <w:rsid w:val="00144B88"/>
    <w:rsid w:val="00166051"/>
    <w:rsid w:val="00194518"/>
    <w:rsid w:val="001B009B"/>
    <w:rsid w:val="001B50D6"/>
    <w:rsid w:val="001C2CE6"/>
    <w:rsid w:val="001C4653"/>
    <w:rsid w:val="001C58D2"/>
    <w:rsid w:val="001E1361"/>
    <w:rsid w:val="001F1255"/>
    <w:rsid w:val="002006D3"/>
    <w:rsid w:val="00205C42"/>
    <w:rsid w:val="00212EEF"/>
    <w:rsid w:val="00271553"/>
    <w:rsid w:val="00272581"/>
    <w:rsid w:val="00273526"/>
    <w:rsid w:val="00281F75"/>
    <w:rsid w:val="0028647B"/>
    <w:rsid w:val="00290B56"/>
    <w:rsid w:val="00295A84"/>
    <w:rsid w:val="002B084D"/>
    <w:rsid w:val="002B180A"/>
    <w:rsid w:val="002C3D7E"/>
    <w:rsid w:val="002C6C45"/>
    <w:rsid w:val="002F5F37"/>
    <w:rsid w:val="00321D4D"/>
    <w:rsid w:val="003368E1"/>
    <w:rsid w:val="00382CEB"/>
    <w:rsid w:val="00386EA1"/>
    <w:rsid w:val="00387D68"/>
    <w:rsid w:val="003914AB"/>
    <w:rsid w:val="00391928"/>
    <w:rsid w:val="003937CE"/>
    <w:rsid w:val="003A05E3"/>
    <w:rsid w:val="003A1FFE"/>
    <w:rsid w:val="003A3E55"/>
    <w:rsid w:val="003C104B"/>
    <w:rsid w:val="003C20F3"/>
    <w:rsid w:val="003D00C6"/>
    <w:rsid w:val="003D0AB7"/>
    <w:rsid w:val="003D2A7B"/>
    <w:rsid w:val="003F49DE"/>
    <w:rsid w:val="00411907"/>
    <w:rsid w:val="00414285"/>
    <w:rsid w:val="00414E0A"/>
    <w:rsid w:val="00432E5B"/>
    <w:rsid w:val="00450190"/>
    <w:rsid w:val="004639C5"/>
    <w:rsid w:val="004A26B9"/>
    <w:rsid w:val="004B6537"/>
    <w:rsid w:val="004B6D66"/>
    <w:rsid w:val="004C08DA"/>
    <w:rsid w:val="004C4971"/>
    <w:rsid w:val="004D2680"/>
    <w:rsid w:val="004D346F"/>
    <w:rsid w:val="004E1B46"/>
    <w:rsid w:val="004F36CA"/>
    <w:rsid w:val="004F5FC3"/>
    <w:rsid w:val="004F78AF"/>
    <w:rsid w:val="00500B01"/>
    <w:rsid w:val="00506A77"/>
    <w:rsid w:val="00511515"/>
    <w:rsid w:val="00532177"/>
    <w:rsid w:val="0053573F"/>
    <w:rsid w:val="00535D8E"/>
    <w:rsid w:val="00540BCC"/>
    <w:rsid w:val="00545431"/>
    <w:rsid w:val="00545F39"/>
    <w:rsid w:val="005502B1"/>
    <w:rsid w:val="005573D5"/>
    <w:rsid w:val="00557B53"/>
    <w:rsid w:val="005701A2"/>
    <w:rsid w:val="00571487"/>
    <w:rsid w:val="00580E06"/>
    <w:rsid w:val="005811F4"/>
    <w:rsid w:val="00584AE9"/>
    <w:rsid w:val="005B19B2"/>
    <w:rsid w:val="005B22BF"/>
    <w:rsid w:val="005C3700"/>
    <w:rsid w:val="005D2B38"/>
    <w:rsid w:val="005D7CB1"/>
    <w:rsid w:val="005D7E71"/>
    <w:rsid w:val="005F2663"/>
    <w:rsid w:val="0060626D"/>
    <w:rsid w:val="00607B4E"/>
    <w:rsid w:val="00632F4A"/>
    <w:rsid w:val="0064364C"/>
    <w:rsid w:val="00652E5C"/>
    <w:rsid w:val="00665222"/>
    <w:rsid w:val="0067142D"/>
    <w:rsid w:val="00673922"/>
    <w:rsid w:val="006772DD"/>
    <w:rsid w:val="00680A0C"/>
    <w:rsid w:val="006A46D4"/>
    <w:rsid w:val="006B0337"/>
    <w:rsid w:val="006B1EDD"/>
    <w:rsid w:val="006B302A"/>
    <w:rsid w:val="006B4293"/>
    <w:rsid w:val="006E28DD"/>
    <w:rsid w:val="006E36F4"/>
    <w:rsid w:val="006F6973"/>
    <w:rsid w:val="007013BB"/>
    <w:rsid w:val="00702819"/>
    <w:rsid w:val="00706BE4"/>
    <w:rsid w:val="00716800"/>
    <w:rsid w:val="00723A42"/>
    <w:rsid w:val="00731B14"/>
    <w:rsid w:val="007370F8"/>
    <w:rsid w:val="00737978"/>
    <w:rsid w:val="00741BB6"/>
    <w:rsid w:val="00744DE8"/>
    <w:rsid w:val="00766443"/>
    <w:rsid w:val="00786BF7"/>
    <w:rsid w:val="00794E75"/>
    <w:rsid w:val="007A14A5"/>
    <w:rsid w:val="007B18F9"/>
    <w:rsid w:val="007B27A1"/>
    <w:rsid w:val="007C1121"/>
    <w:rsid w:val="007E710B"/>
    <w:rsid w:val="008015BC"/>
    <w:rsid w:val="0080398E"/>
    <w:rsid w:val="00817709"/>
    <w:rsid w:val="00827527"/>
    <w:rsid w:val="008337C9"/>
    <w:rsid w:val="008560F0"/>
    <w:rsid w:val="0085741D"/>
    <w:rsid w:val="00870EB7"/>
    <w:rsid w:val="0089185E"/>
    <w:rsid w:val="008A03AE"/>
    <w:rsid w:val="008B46A2"/>
    <w:rsid w:val="008B737A"/>
    <w:rsid w:val="008D2DCD"/>
    <w:rsid w:val="008D6CAA"/>
    <w:rsid w:val="008F2DBD"/>
    <w:rsid w:val="00901F88"/>
    <w:rsid w:val="0090627A"/>
    <w:rsid w:val="00907978"/>
    <w:rsid w:val="00925885"/>
    <w:rsid w:val="00931DEE"/>
    <w:rsid w:val="00934AD8"/>
    <w:rsid w:val="009476C1"/>
    <w:rsid w:val="00947A09"/>
    <w:rsid w:val="009505FE"/>
    <w:rsid w:val="00952FC5"/>
    <w:rsid w:val="00954001"/>
    <w:rsid w:val="009571E0"/>
    <w:rsid w:val="00963D54"/>
    <w:rsid w:val="00992927"/>
    <w:rsid w:val="009A5E97"/>
    <w:rsid w:val="009A7A1A"/>
    <w:rsid w:val="009B0DD4"/>
    <w:rsid w:val="009B39F0"/>
    <w:rsid w:val="009B422D"/>
    <w:rsid w:val="009C6106"/>
    <w:rsid w:val="009F39E5"/>
    <w:rsid w:val="00A01147"/>
    <w:rsid w:val="00A03738"/>
    <w:rsid w:val="00A13A40"/>
    <w:rsid w:val="00A153B7"/>
    <w:rsid w:val="00A24EF4"/>
    <w:rsid w:val="00A3044E"/>
    <w:rsid w:val="00A33F08"/>
    <w:rsid w:val="00A373DC"/>
    <w:rsid w:val="00A42DF0"/>
    <w:rsid w:val="00A43809"/>
    <w:rsid w:val="00A477FE"/>
    <w:rsid w:val="00AC2FF2"/>
    <w:rsid w:val="00AC7BD9"/>
    <w:rsid w:val="00AE322B"/>
    <w:rsid w:val="00B01D73"/>
    <w:rsid w:val="00B0641B"/>
    <w:rsid w:val="00B115D4"/>
    <w:rsid w:val="00B17045"/>
    <w:rsid w:val="00B30AB4"/>
    <w:rsid w:val="00B36AF5"/>
    <w:rsid w:val="00B40514"/>
    <w:rsid w:val="00B448F1"/>
    <w:rsid w:val="00B778B7"/>
    <w:rsid w:val="00B97AC6"/>
    <w:rsid w:val="00BA2C63"/>
    <w:rsid w:val="00BA30BD"/>
    <w:rsid w:val="00BA3F75"/>
    <w:rsid w:val="00BA7AD2"/>
    <w:rsid w:val="00BB70AE"/>
    <w:rsid w:val="00BC216A"/>
    <w:rsid w:val="00BC77B5"/>
    <w:rsid w:val="00BE08BE"/>
    <w:rsid w:val="00BE469A"/>
    <w:rsid w:val="00BE4EC5"/>
    <w:rsid w:val="00BF62CA"/>
    <w:rsid w:val="00C047C7"/>
    <w:rsid w:val="00C06C0A"/>
    <w:rsid w:val="00C079BD"/>
    <w:rsid w:val="00C17141"/>
    <w:rsid w:val="00C255FC"/>
    <w:rsid w:val="00C33D00"/>
    <w:rsid w:val="00C36FFB"/>
    <w:rsid w:val="00C43152"/>
    <w:rsid w:val="00C51D1B"/>
    <w:rsid w:val="00C56191"/>
    <w:rsid w:val="00C9276E"/>
    <w:rsid w:val="00CA3B4B"/>
    <w:rsid w:val="00CB01CA"/>
    <w:rsid w:val="00CB3A6A"/>
    <w:rsid w:val="00CE1F1C"/>
    <w:rsid w:val="00CF01EC"/>
    <w:rsid w:val="00CF3574"/>
    <w:rsid w:val="00D03980"/>
    <w:rsid w:val="00D07F7C"/>
    <w:rsid w:val="00D22F42"/>
    <w:rsid w:val="00D243AF"/>
    <w:rsid w:val="00D24F9A"/>
    <w:rsid w:val="00D528F0"/>
    <w:rsid w:val="00DB7409"/>
    <w:rsid w:val="00DD5A96"/>
    <w:rsid w:val="00E12A3A"/>
    <w:rsid w:val="00E27812"/>
    <w:rsid w:val="00E33094"/>
    <w:rsid w:val="00E3587A"/>
    <w:rsid w:val="00E45355"/>
    <w:rsid w:val="00E55ACA"/>
    <w:rsid w:val="00E65CA4"/>
    <w:rsid w:val="00E75149"/>
    <w:rsid w:val="00E84B82"/>
    <w:rsid w:val="00E92F39"/>
    <w:rsid w:val="00EA2BBB"/>
    <w:rsid w:val="00EC194B"/>
    <w:rsid w:val="00EF51B3"/>
    <w:rsid w:val="00F04C18"/>
    <w:rsid w:val="00F32525"/>
    <w:rsid w:val="00F37318"/>
    <w:rsid w:val="00F4508C"/>
    <w:rsid w:val="00F5280D"/>
    <w:rsid w:val="00F5503F"/>
    <w:rsid w:val="00F57E5B"/>
    <w:rsid w:val="00F9431D"/>
    <w:rsid w:val="00FA5DAB"/>
    <w:rsid w:val="00FB0060"/>
    <w:rsid w:val="00FB2426"/>
    <w:rsid w:val="00FE01FB"/>
    <w:rsid w:val="00FF6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B3501"/>
  <w15:chartTrackingRefBased/>
  <w15:docId w15:val="{8280FD20-E84A-4434-98B0-518ED1013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27A1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B27A1"/>
    <w:pPr>
      <w:keepNext/>
      <w:outlineLvl w:val="0"/>
    </w:pPr>
    <w:rPr>
      <w:rFonts w:ascii="Arial" w:hAnsi="Arial"/>
      <w:b/>
      <w:sz w:val="32"/>
      <w:szCs w:val="20"/>
    </w:rPr>
  </w:style>
  <w:style w:type="paragraph" w:styleId="Nadpis2">
    <w:name w:val="heading 2"/>
    <w:basedOn w:val="Normln"/>
    <w:next w:val="Normln"/>
    <w:link w:val="Nadpis2Char"/>
    <w:qFormat/>
    <w:rsid w:val="007B27A1"/>
    <w:pPr>
      <w:keepNext/>
      <w:ind w:right="-1"/>
      <w:outlineLvl w:val="1"/>
    </w:pPr>
    <w:rPr>
      <w:rFonts w:ascii="Tahoma" w:hAnsi="Tahoma" w:cs="Tahoma"/>
      <w:b/>
      <w:bCs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B27A1"/>
    <w:rPr>
      <w:rFonts w:ascii="Arial" w:eastAsia="Times New Roman" w:hAnsi="Arial" w:cs="Times New Roman"/>
      <w:b/>
      <w:sz w:val="32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7B27A1"/>
    <w:rPr>
      <w:rFonts w:ascii="Tahoma" w:eastAsia="Times New Roman" w:hAnsi="Tahoma" w:cs="Tahoma"/>
      <w:b/>
      <w:bCs/>
      <w:sz w:val="20"/>
      <w:szCs w:val="24"/>
      <w:lang w:eastAsia="cs-CZ"/>
    </w:rPr>
  </w:style>
  <w:style w:type="paragraph" w:styleId="Zhlav">
    <w:name w:val="header"/>
    <w:basedOn w:val="Normln"/>
    <w:link w:val="ZhlavChar"/>
    <w:rsid w:val="007B27A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semiHidden/>
    <w:rsid w:val="007B27A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semiHidden/>
    <w:rsid w:val="007B27A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semiHidden/>
    <w:rsid w:val="007B27A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semiHidden/>
    <w:rsid w:val="007B27A1"/>
  </w:style>
  <w:style w:type="paragraph" w:styleId="Textbubliny">
    <w:name w:val="Balloon Text"/>
    <w:basedOn w:val="Normln"/>
    <w:link w:val="TextbublinyChar"/>
    <w:uiPriority w:val="99"/>
    <w:semiHidden/>
    <w:unhideWhenUsed/>
    <w:rsid w:val="007B27A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27A1"/>
    <w:rPr>
      <w:rFonts w:ascii="Tahoma" w:eastAsia="Times New Roman" w:hAnsi="Tahoma" w:cs="Tahoma"/>
      <w:sz w:val="16"/>
      <w:szCs w:val="16"/>
      <w:lang w:eastAsia="cs-CZ"/>
    </w:rPr>
  </w:style>
  <w:style w:type="paragraph" w:styleId="Nzev">
    <w:name w:val="Title"/>
    <w:basedOn w:val="Normln"/>
    <w:next w:val="Normln"/>
    <w:link w:val="NzevChar"/>
    <w:qFormat/>
    <w:rsid w:val="00992927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eastAsia="en-US"/>
    </w:rPr>
  </w:style>
  <w:style w:type="character" w:customStyle="1" w:styleId="NzevChar">
    <w:name w:val="Název Char"/>
    <w:basedOn w:val="Standardnpsmoodstavce"/>
    <w:link w:val="Nzev"/>
    <w:rsid w:val="00992927"/>
    <w:rPr>
      <w:rFonts w:ascii="Cambria" w:eastAsia="Times New Roman" w:hAnsi="Cambria"/>
      <w:b/>
      <w:bCs/>
      <w:kern w:val="28"/>
      <w:sz w:val="32"/>
      <w:szCs w:val="32"/>
      <w:lang w:eastAsia="en-US"/>
    </w:rPr>
  </w:style>
  <w:style w:type="paragraph" w:customStyle="1" w:styleId="Podtitul">
    <w:name w:val="Podtitul"/>
    <w:basedOn w:val="Normln"/>
    <w:next w:val="Normln"/>
    <w:link w:val="PodtitulChar"/>
    <w:qFormat/>
    <w:rsid w:val="00992927"/>
    <w:pPr>
      <w:spacing w:after="60" w:line="276" w:lineRule="auto"/>
      <w:jc w:val="center"/>
      <w:outlineLvl w:val="1"/>
    </w:pPr>
    <w:rPr>
      <w:rFonts w:ascii="Cambria" w:hAnsi="Cambria"/>
      <w:lang w:eastAsia="en-US"/>
    </w:rPr>
  </w:style>
  <w:style w:type="character" w:customStyle="1" w:styleId="PodtitulChar">
    <w:name w:val="Podtitul Char"/>
    <w:basedOn w:val="Standardnpsmoodstavce"/>
    <w:link w:val="Podtitul"/>
    <w:rsid w:val="00992927"/>
    <w:rPr>
      <w:rFonts w:ascii="Cambria" w:eastAsia="Times New Roman" w:hAnsi="Cambria"/>
      <w:sz w:val="24"/>
      <w:szCs w:val="24"/>
      <w:lang w:eastAsia="en-US"/>
    </w:rPr>
  </w:style>
  <w:style w:type="paragraph" w:customStyle="1" w:styleId="Rozvrendokumentu">
    <w:name w:val="Rozvržení dokumentu"/>
    <w:basedOn w:val="Normln"/>
    <w:link w:val="RozvrendokumentuChar"/>
    <w:uiPriority w:val="99"/>
    <w:semiHidden/>
    <w:unhideWhenUsed/>
    <w:rsid w:val="00C33D00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C33D00"/>
    <w:rPr>
      <w:rFonts w:ascii="Tahoma" w:eastAsia="Times New Roman" w:hAnsi="Tahoma" w:cs="Tahoma"/>
      <w:sz w:val="16"/>
      <w:szCs w:val="16"/>
    </w:rPr>
  </w:style>
  <w:style w:type="paragraph" w:styleId="Zkladntextodsazen">
    <w:name w:val="Body Text Indent"/>
    <w:basedOn w:val="Normln"/>
    <w:link w:val="ZkladntextodsazenChar"/>
    <w:rsid w:val="004A26B9"/>
    <w:pPr>
      <w:suppressAutoHyphens/>
      <w:spacing w:after="120"/>
      <w:ind w:left="283"/>
      <w:jc w:val="both"/>
    </w:pPr>
    <w:rPr>
      <w:rFonts w:ascii="Tahoma" w:hAnsi="Tahoma"/>
      <w:sz w:val="18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4A26B9"/>
    <w:rPr>
      <w:rFonts w:ascii="Tahoma" w:eastAsia="Times New Roman" w:hAnsi="Tahoma"/>
      <w:sz w:val="18"/>
      <w:lang w:eastAsia="cs-CZ"/>
    </w:rPr>
  </w:style>
  <w:style w:type="paragraph" w:styleId="Zkladntext2">
    <w:name w:val="Body Text 2"/>
    <w:basedOn w:val="Normln"/>
    <w:link w:val="Zkladntext2Char"/>
    <w:rsid w:val="004A26B9"/>
    <w:pPr>
      <w:suppressAutoHyphens/>
      <w:jc w:val="both"/>
    </w:pPr>
    <w:rPr>
      <w:rFonts w:ascii="Tahoma" w:hAnsi="Tahoma"/>
      <w:sz w:val="22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4A26B9"/>
    <w:rPr>
      <w:rFonts w:ascii="Tahoma" w:eastAsia="Times New Roman" w:hAnsi="Tahoma"/>
      <w:sz w:val="22"/>
      <w:lang w:eastAsia="cs-CZ"/>
    </w:rPr>
  </w:style>
  <w:style w:type="paragraph" w:styleId="Podpis">
    <w:name w:val="Signature"/>
    <w:basedOn w:val="Normln"/>
    <w:link w:val="PodpisChar"/>
    <w:rsid w:val="004A26B9"/>
    <w:pPr>
      <w:ind w:left="4252"/>
      <w:jc w:val="both"/>
    </w:pPr>
    <w:rPr>
      <w:rFonts w:ascii="Tahoma" w:hAnsi="Tahoma"/>
      <w:sz w:val="20"/>
      <w:szCs w:val="20"/>
    </w:rPr>
  </w:style>
  <w:style w:type="character" w:customStyle="1" w:styleId="PodpisChar">
    <w:name w:val="Podpis Char"/>
    <w:basedOn w:val="Standardnpsmoodstavce"/>
    <w:link w:val="Podpis"/>
    <w:rsid w:val="004A26B9"/>
    <w:rPr>
      <w:rFonts w:ascii="Tahoma" w:eastAsia="Times New Roman" w:hAnsi="Tahoma"/>
    </w:rPr>
  </w:style>
  <w:style w:type="table" w:styleId="Mkatabulky">
    <w:name w:val="Table Grid"/>
    <w:basedOn w:val="Normlntabulka"/>
    <w:uiPriority w:val="59"/>
    <w:rsid w:val="008560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unhideWhenUsed/>
    <w:rsid w:val="00E92F39"/>
    <w:rPr>
      <w:color w:val="0563C1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243AF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3D0A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mesto-pisek.cz/aktuality-uzemni-planovani/ds-1488/p1=3081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zemniplanovani.gov.cz/dokumenty-uzemniho-planovani/946f4dd1-516a-43ea-94aa-4cfae9f3283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BD86D-3D70-4133-9CC2-F9E555287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949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Fouček Roman</dc:creator>
  <cp:keywords/>
  <cp:lastModifiedBy>Zábranský Josef</cp:lastModifiedBy>
  <cp:revision>14</cp:revision>
  <cp:lastPrinted>2025-11-11T08:05:00Z</cp:lastPrinted>
  <dcterms:created xsi:type="dcterms:W3CDTF">2025-10-23T08:16:00Z</dcterms:created>
  <dcterms:modified xsi:type="dcterms:W3CDTF">2025-11-11T09:48:00Z</dcterms:modified>
</cp:coreProperties>
</file>