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39B1E" w14:textId="77777777" w:rsidR="004A2061" w:rsidRDefault="004A2061" w:rsidP="004A2061">
      <w:pPr>
        <w:pStyle w:val="Nadpis1"/>
        <w:rPr>
          <w:rFonts w:ascii="Times New Roman" w:hAnsi="Times New Roman"/>
          <w:sz w:val="24"/>
          <w:szCs w:val="24"/>
        </w:rPr>
      </w:pPr>
      <w:r w:rsidRPr="00784464">
        <w:rPr>
          <w:rFonts w:ascii="Times New Roman" w:hAnsi="Times New Roman"/>
          <w:sz w:val="28"/>
          <w:szCs w:val="24"/>
        </w:rPr>
        <w:t xml:space="preserve">SMLOUVA </w:t>
      </w:r>
    </w:p>
    <w:p w14:paraId="4292C509" w14:textId="77777777" w:rsidR="004A2061" w:rsidRPr="009A401A" w:rsidRDefault="004A2061" w:rsidP="004A2061">
      <w:pPr>
        <w:spacing w:after="360"/>
        <w:jc w:val="center"/>
        <w:rPr>
          <w:rFonts w:ascii="Times New Roman" w:hAnsi="Times New Roman"/>
        </w:rPr>
      </w:pPr>
      <w:r w:rsidRPr="009A401A">
        <w:rPr>
          <w:rStyle w:val="OdstavecChar"/>
          <w:rFonts w:ascii="Times New Roman" w:hAnsi="Times New Roman"/>
        </w:rPr>
        <w:t>o poskytnutí dotace z rozpočtu města Nasavrky</w:t>
      </w:r>
      <w:r w:rsidRPr="009A401A">
        <w:rPr>
          <w:rStyle w:val="OdstavecChar"/>
        </w:rPr>
        <w:br/>
      </w:r>
      <w:r w:rsidRPr="009A401A">
        <w:rPr>
          <w:rStyle w:val="OdstavecChar"/>
          <w:rFonts w:ascii="Times New Roman" w:hAnsi="Times New Roman"/>
        </w:rPr>
        <w:t>uzavřená podle ustanovení § 10a zákona č. 250/2000 Sb., o rozpočtových pravidlech územních rozpočtů, ve znění pozdějších předpisů, mezi smluvními stranami:</w:t>
      </w:r>
    </w:p>
    <w:p w14:paraId="139DBCC5" w14:textId="77777777" w:rsidR="004A2061" w:rsidRDefault="004A2061" w:rsidP="004A2061">
      <w:pPr>
        <w:spacing w:before="120" w:after="0" w:line="24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Město Nasavrky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Cs/>
        </w:rPr>
        <w:t>se sídlem Náměstí 77, 538 25 Nasavrky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bCs/>
        </w:rPr>
        <w:t>IČ: 00270580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bCs/>
        </w:rPr>
        <w:t>zastoupené Mgr. Milanem Chvojkou, starostou</w:t>
      </w:r>
    </w:p>
    <w:p w14:paraId="255F8485" w14:textId="77777777" w:rsidR="004A2061" w:rsidRDefault="004A2061" w:rsidP="004A2061">
      <w:pPr>
        <w:pStyle w:val="Smluvnstran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bankovní spojení: ČS, a.s.</w:t>
      </w:r>
    </w:p>
    <w:p w14:paraId="5C6BA992" w14:textId="77777777" w:rsidR="004A2061" w:rsidRDefault="004A2061" w:rsidP="004A2061">
      <w:pPr>
        <w:pStyle w:val="Smluvnstrany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č. účtu: 1141638379/0800</w:t>
      </w:r>
    </w:p>
    <w:p w14:paraId="29553C47" w14:textId="77777777" w:rsidR="004A2061" w:rsidRPr="00434DB7" w:rsidRDefault="004A2061" w:rsidP="004A2061">
      <w:pPr>
        <w:jc w:val="left"/>
        <w:rPr>
          <w:rFonts w:ascii="Times New Roman" w:hAnsi="Times New Roman"/>
          <w:b/>
        </w:rPr>
      </w:pPr>
      <w:r w:rsidRPr="00434DB7">
        <w:rPr>
          <w:rFonts w:ascii="Times New Roman" w:hAnsi="Times New Roman"/>
          <w:i/>
        </w:rPr>
        <w:t>(dále jen „poskytovatel“)</w:t>
      </w:r>
    </w:p>
    <w:p w14:paraId="45F63B65" w14:textId="77777777" w:rsidR="004A2061" w:rsidRPr="00434DB7" w:rsidRDefault="004A2061" w:rsidP="004A2061">
      <w:pPr>
        <w:jc w:val="center"/>
        <w:rPr>
          <w:rFonts w:ascii="Times New Roman" w:hAnsi="Times New Roman"/>
        </w:rPr>
      </w:pPr>
      <w:r w:rsidRPr="00434DB7">
        <w:rPr>
          <w:rFonts w:ascii="Times New Roman" w:hAnsi="Times New Roman"/>
        </w:rPr>
        <w:t>a</w:t>
      </w:r>
    </w:p>
    <w:p w14:paraId="12517619" w14:textId="77777777" w:rsidR="004A2061" w:rsidRDefault="004A2061" w:rsidP="004A2061">
      <w:pPr>
        <w:pStyle w:val="Smluvnstrany"/>
        <w:spacing w:before="120"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Tělocvičná jednota Sokol Nasavrky</w:t>
      </w:r>
    </w:p>
    <w:p w14:paraId="5A2C5FD8" w14:textId="77777777" w:rsidR="004A2061" w:rsidRDefault="004A2061" w:rsidP="004A2061">
      <w:pPr>
        <w:pStyle w:val="Smluvnstran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Slatiňanská 53</w:t>
      </w:r>
      <w:r w:rsidRPr="00434DB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538 25 Nasavrky</w:t>
      </w:r>
    </w:p>
    <w:p w14:paraId="7365B53C" w14:textId="77777777" w:rsidR="004A2061" w:rsidRDefault="004A2061" w:rsidP="004A2061">
      <w:pPr>
        <w:pStyle w:val="Smluvnstran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IČ</w:t>
      </w:r>
      <w:r w:rsidRPr="00434DB7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00653586</w:t>
      </w:r>
      <w:r w:rsidRPr="00434DB7">
        <w:rPr>
          <w:rFonts w:ascii="Times New Roman" w:hAnsi="Times New Roman"/>
        </w:rPr>
        <w:br/>
        <w:t>zastoupen</w:t>
      </w:r>
      <w:r>
        <w:rPr>
          <w:rFonts w:ascii="Times New Roman" w:hAnsi="Times New Roman"/>
        </w:rPr>
        <w:t>á Radkem Burešem</w:t>
      </w:r>
    </w:p>
    <w:p w14:paraId="1FE6C1D9" w14:textId="77777777" w:rsidR="004A2061" w:rsidRDefault="004A2061" w:rsidP="004A2061">
      <w:pPr>
        <w:pStyle w:val="Smluvnstran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bankovní spojení: ČS, a.s.</w:t>
      </w:r>
    </w:p>
    <w:p w14:paraId="72A76FD4" w14:textId="77777777" w:rsidR="004A2061" w:rsidRDefault="004A2061" w:rsidP="004A2061">
      <w:pPr>
        <w:pStyle w:val="Smluvnstrany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č. účtu: 1143012329/0800</w:t>
      </w:r>
    </w:p>
    <w:p w14:paraId="1C7A1B98" w14:textId="77777777" w:rsidR="004A2061" w:rsidRPr="00434DB7" w:rsidRDefault="004A2061" w:rsidP="004A2061">
      <w:pPr>
        <w:pStyle w:val="Smluvnstrany"/>
        <w:rPr>
          <w:rFonts w:ascii="Times New Roman" w:hAnsi="Times New Roman"/>
          <w:i/>
        </w:rPr>
      </w:pPr>
      <w:r w:rsidRPr="00434DB7">
        <w:rPr>
          <w:rFonts w:ascii="Times New Roman" w:hAnsi="Times New Roman"/>
          <w:i/>
        </w:rPr>
        <w:t>(dále jen „příjemce“)</w:t>
      </w:r>
    </w:p>
    <w:p w14:paraId="13814833" w14:textId="77777777" w:rsidR="004A2061" w:rsidRPr="00434DB7" w:rsidRDefault="004A2061" w:rsidP="004A2061">
      <w:pPr>
        <w:pStyle w:val="Nadpislnku"/>
        <w:rPr>
          <w:rFonts w:ascii="Times New Roman" w:hAnsi="Times New Roman"/>
        </w:rPr>
      </w:pPr>
      <w:r w:rsidRPr="00434DB7">
        <w:rPr>
          <w:rFonts w:ascii="Times New Roman" w:hAnsi="Times New Roman"/>
        </w:rPr>
        <w:br/>
      </w:r>
      <w:r>
        <w:rPr>
          <w:rFonts w:ascii="Times New Roman" w:hAnsi="Times New Roman"/>
        </w:rPr>
        <w:t>Předmět smlouvy</w:t>
      </w:r>
    </w:p>
    <w:p w14:paraId="61BB85EC" w14:textId="7DC83FCF" w:rsidR="004A2061" w:rsidRPr="00434DB7" w:rsidRDefault="004A2061" w:rsidP="004A2061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Předmětem smlouvy je v souladu se zákonem č. 128/2000 Sb., o obcích (obecní zřízení), ve znění pozdějších předpisů, a zákonem č. 250/2000 Sb., o rozpočtových pravidlech územních rozpočtů, ve znění pozdějších předpisů, poskytnutí neinvestiční dotace z rozpočtových prostředků města Nasavrky příjemci pro rok 202</w:t>
      </w:r>
      <w:r w:rsidR="00813D7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r w:rsidRPr="00102FDF">
        <w:rPr>
          <w:rFonts w:ascii="Times New Roman" w:hAnsi="Times New Roman"/>
          <w:b/>
        </w:rPr>
        <w:t xml:space="preserve">ve výši </w:t>
      </w:r>
      <w:r>
        <w:rPr>
          <w:rFonts w:ascii="Times New Roman" w:hAnsi="Times New Roman"/>
          <w:b/>
        </w:rPr>
        <w:t>1</w:t>
      </w:r>
      <w:r w:rsidR="00813D7F">
        <w:rPr>
          <w:rFonts w:ascii="Times New Roman" w:hAnsi="Times New Roman"/>
          <w:b/>
        </w:rPr>
        <w:t>75</w:t>
      </w:r>
      <w:r w:rsidR="00F647EA">
        <w:rPr>
          <w:rFonts w:ascii="Times New Roman" w:hAnsi="Times New Roman"/>
          <w:b/>
        </w:rPr>
        <w:t xml:space="preserve"> </w:t>
      </w:r>
      <w:r w:rsidR="00813D7F">
        <w:rPr>
          <w:rFonts w:ascii="Times New Roman" w:hAnsi="Times New Roman"/>
          <w:b/>
        </w:rPr>
        <w:t>60</w:t>
      </w:r>
      <w:r>
        <w:rPr>
          <w:rFonts w:ascii="Times New Roman" w:hAnsi="Times New Roman"/>
          <w:b/>
        </w:rPr>
        <w:t>0 </w:t>
      </w:r>
      <w:r w:rsidRPr="00102FDF">
        <w:rPr>
          <w:rFonts w:ascii="Times New Roman" w:hAnsi="Times New Roman"/>
          <w:b/>
        </w:rPr>
        <w:t>Kč</w:t>
      </w:r>
      <w:r w:rsidRPr="00102FDF">
        <w:rPr>
          <w:rFonts w:ascii="Times New Roman" w:hAnsi="Times New Roman"/>
        </w:rPr>
        <w:t xml:space="preserve"> (slovy:</w:t>
      </w:r>
      <w:r>
        <w:rPr>
          <w:rFonts w:ascii="Times New Roman" w:hAnsi="Times New Roman"/>
        </w:rPr>
        <w:t xml:space="preserve"> sto</w:t>
      </w:r>
      <w:r w:rsidR="00A851C6">
        <w:rPr>
          <w:rFonts w:ascii="Times New Roman" w:hAnsi="Times New Roman"/>
        </w:rPr>
        <w:t xml:space="preserve"> </w:t>
      </w:r>
      <w:r w:rsidR="00E7128D">
        <w:rPr>
          <w:rFonts w:ascii="Times New Roman" w:hAnsi="Times New Roman"/>
        </w:rPr>
        <w:t>sedmdesát</w:t>
      </w:r>
      <w:r w:rsidR="00A851C6">
        <w:rPr>
          <w:rFonts w:ascii="Times New Roman" w:hAnsi="Times New Roman"/>
        </w:rPr>
        <w:t xml:space="preserve"> </w:t>
      </w:r>
      <w:r w:rsidR="00E7128D">
        <w:rPr>
          <w:rFonts w:ascii="Times New Roman" w:hAnsi="Times New Roman"/>
        </w:rPr>
        <w:t>pět</w:t>
      </w:r>
      <w:r w:rsidR="00A851C6">
        <w:rPr>
          <w:rFonts w:ascii="Times New Roman" w:hAnsi="Times New Roman"/>
        </w:rPr>
        <w:t xml:space="preserve"> </w:t>
      </w:r>
      <w:r w:rsidR="00084C92">
        <w:rPr>
          <w:rFonts w:ascii="Times New Roman" w:hAnsi="Times New Roman"/>
        </w:rPr>
        <w:t>tisíc</w:t>
      </w:r>
      <w:r w:rsidR="00A851C6">
        <w:rPr>
          <w:rFonts w:ascii="Times New Roman" w:hAnsi="Times New Roman"/>
        </w:rPr>
        <w:t xml:space="preserve"> </w:t>
      </w:r>
      <w:r w:rsidR="00E7128D">
        <w:rPr>
          <w:rFonts w:ascii="Times New Roman" w:hAnsi="Times New Roman"/>
        </w:rPr>
        <w:t>šest</w:t>
      </w:r>
      <w:r w:rsidR="00A851C6">
        <w:rPr>
          <w:rFonts w:ascii="Times New Roman" w:hAnsi="Times New Roman"/>
        </w:rPr>
        <w:t xml:space="preserve"> </w:t>
      </w:r>
      <w:r w:rsidR="00E7128D">
        <w:rPr>
          <w:rFonts w:ascii="Times New Roman" w:hAnsi="Times New Roman"/>
        </w:rPr>
        <w:t>set</w:t>
      </w:r>
      <w:r w:rsidR="00A851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korun</w:t>
      </w:r>
      <w:r w:rsidR="00A851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českých</w:t>
      </w:r>
      <w:r w:rsidRPr="00102FDF">
        <w:rPr>
          <w:rFonts w:ascii="Times New Roman" w:hAnsi="Times New Roman"/>
        </w:rPr>
        <w:t>). Z t</w:t>
      </w:r>
      <w:r w:rsidR="00F647EA">
        <w:rPr>
          <w:rFonts w:ascii="Times New Roman" w:hAnsi="Times New Roman"/>
        </w:rPr>
        <w:t>éto</w:t>
      </w:r>
      <w:r w:rsidRPr="00102FDF">
        <w:rPr>
          <w:rFonts w:ascii="Times New Roman" w:hAnsi="Times New Roman"/>
        </w:rPr>
        <w:t xml:space="preserve"> částk</w:t>
      </w:r>
      <w:r w:rsidR="00F647EA">
        <w:rPr>
          <w:rFonts w:ascii="Times New Roman" w:hAnsi="Times New Roman"/>
        </w:rPr>
        <w:t>y je</w:t>
      </w:r>
      <w:r w:rsidRPr="00102FDF">
        <w:rPr>
          <w:rFonts w:ascii="Times New Roman" w:hAnsi="Times New Roman"/>
        </w:rPr>
        <w:t xml:space="preserve"> nejméně </w:t>
      </w:r>
      <w:r>
        <w:rPr>
          <w:rFonts w:ascii="Times New Roman" w:hAnsi="Times New Roman"/>
          <w:b/>
          <w:bCs/>
        </w:rPr>
        <w:t>2</w:t>
      </w:r>
      <w:r w:rsidR="00175019">
        <w:rPr>
          <w:rFonts w:ascii="Times New Roman" w:hAnsi="Times New Roman"/>
          <w:b/>
          <w:bCs/>
        </w:rPr>
        <w:t>1</w:t>
      </w:r>
      <w:r w:rsidR="00F647EA">
        <w:rPr>
          <w:rFonts w:ascii="Times New Roman" w:hAnsi="Times New Roman"/>
          <w:b/>
        </w:rPr>
        <w:t xml:space="preserve"> </w:t>
      </w:r>
      <w:r w:rsidR="00175019">
        <w:rPr>
          <w:rFonts w:ascii="Times New Roman" w:hAnsi="Times New Roman"/>
          <w:b/>
        </w:rPr>
        <w:t>60</w:t>
      </w:r>
      <w:r w:rsidRPr="00F40EE9">
        <w:rPr>
          <w:rFonts w:ascii="Times New Roman" w:hAnsi="Times New Roman"/>
          <w:b/>
        </w:rPr>
        <w:t>0 Kč</w:t>
      </w:r>
      <w:r>
        <w:rPr>
          <w:rFonts w:ascii="Times New Roman" w:hAnsi="Times New Roman"/>
        </w:rPr>
        <w:t xml:space="preserve"> (slovy: dvacet</w:t>
      </w:r>
      <w:r w:rsidR="00A851C6">
        <w:rPr>
          <w:rFonts w:ascii="Times New Roman" w:hAnsi="Times New Roman"/>
        </w:rPr>
        <w:t xml:space="preserve"> </w:t>
      </w:r>
      <w:r w:rsidR="00175019">
        <w:rPr>
          <w:rFonts w:ascii="Times New Roman" w:hAnsi="Times New Roman"/>
        </w:rPr>
        <w:t>jedna</w:t>
      </w:r>
      <w:r w:rsidR="00A851C6">
        <w:rPr>
          <w:rFonts w:ascii="Times New Roman" w:hAnsi="Times New Roman"/>
        </w:rPr>
        <w:t xml:space="preserve"> </w:t>
      </w:r>
      <w:r w:rsidR="00084C92">
        <w:rPr>
          <w:rFonts w:ascii="Times New Roman" w:hAnsi="Times New Roman"/>
        </w:rPr>
        <w:t>tisíc</w:t>
      </w:r>
      <w:r w:rsidR="00A851C6">
        <w:rPr>
          <w:rFonts w:ascii="Times New Roman" w:hAnsi="Times New Roman"/>
        </w:rPr>
        <w:t xml:space="preserve"> </w:t>
      </w:r>
      <w:r w:rsidR="00175019">
        <w:rPr>
          <w:rFonts w:ascii="Times New Roman" w:hAnsi="Times New Roman"/>
        </w:rPr>
        <w:t>šest</w:t>
      </w:r>
      <w:r w:rsidR="00A851C6">
        <w:rPr>
          <w:rFonts w:ascii="Times New Roman" w:hAnsi="Times New Roman"/>
        </w:rPr>
        <w:t xml:space="preserve"> </w:t>
      </w:r>
      <w:r w:rsidR="00175019">
        <w:rPr>
          <w:rFonts w:ascii="Times New Roman" w:hAnsi="Times New Roman"/>
        </w:rPr>
        <w:t>set</w:t>
      </w:r>
      <w:r w:rsidR="00A851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korun</w:t>
      </w:r>
      <w:r w:rsidR="00A851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českých) určen</w:t>
      </w:r>
      <w:r w:rsidR="0097133C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na činnost mládeže.</w:t>
      </w:r>
    </w:p>
    <w:p w14:paraId="720D8DD1" w14:textId="77777777" w:rsidR="004A2061" w:rsidRPr="00434DB7" w:rsidRDefault="004A2061" w:rsidP="004A2061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se zavazuje použít tyto prostředky na činnost organizace</w:t>
      </w:r>
      <w:r w:rsidRPr="00434DB7">
        <w:rPr>
          <w:rFonts w:ascii="Times New Roman" w:hAnsi="Times New Roman"/>
        </w:rPr>
        <w:t>.</w:t>
      </w:r>
    </w:p>
    <w:p w14:paraId="0D067806" w14:textId="77777777" w:rsidR="004A2061" w:rsidRPr="00434DB7" w:rsidRDefault="004A2061" w:rsidP="004A2061">
      <w:pPr>
        <w:pStyle w:val="Nadpislnku"/>
        <w:rPr>
          <w:rFonts w:ascii="Times New Roman" w:hAnsi="Times New Roman"/>
        </w:rPr>
      </w:pPr>
      <w:r w:rsidRPr="00434DB7">
        <w:rPr>
          <w:rFonts w:ascii="Times New Roman" w:hAnsi="Times New Roman"/>
        </w:rPr>
        <w:br/>
      </w:r>
      <w:r>
        <w:rPr>
          <w:rFonts w:ascii="Times New Roman" w:hAnsi="Times New Roman"/>
        </w:rPr>
        <w:t>Základní ustanovení</w:t>
      </w:r>
    </w:p>
    <w:p w14:paraId="4C3743A3" w14:textId="77777777" w:rsidR="004A2061" w:rsidRPr="00434DB7" w:rsidRDefault="004A2061" w:rsidP="004A2061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Dotace bude příjemci poukázána poskytovatelem na základě řádně uzavřené smlouvy o poskytnutí dotace mezi poskytovatelem a příjemcem</w:t>
      </w:r>
      <w:r w:rsidRPr="00434DB7">
        <w:rPr>
          <w:rFonts w:ascii="Times New Roman" w:hAnsi="Times New Roman"/>
        </w:rPr>
        <w:t>.</w:t>
      </w:r>
    </w:p>
    <w:p w14:paraId="7F2AACA9" w14:textId="77777777" w:rsidR="004A2061" w:rsidRPr="00434DB7" w:rsidRDefault="004A2061" w:rsidP="004A2061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Na poskytnutí dotace není právní nárok.</w:t>
      </w:r>
    </w:p>
    <w:p w14:paraId="232ED78B" w14:textId="77777777" w:rsidR="004A2061" w:rsidRPr="00434DB7" w:rsidRDefault="004A2061" w:rsidP="004A2061">
      <w:pPr>
        <w:pStyle w:val="Nadpislnku"/>
        <w:rPr>
          <w:rFonts w:ascii="Times New Roman" w:hAnsi="Times New Roman"/>
        </w:rPr>
      </w:pPr>
      <w:r w:rsidRPr="00434DB7">
        <w:rPr>
          <w:rFonts w:ascii="Times New Roman" w:hAnsi="Times New Roman"/>
        </w:rPr>
        <w:br/>
      </w:r>
      <w:r>
        <w:rPr>
          <w:rFonts w:ascii="Times New Roman" w:hAnsi="Times New Roman"/>
        </w:rPr>
        <w:t>Povinnosti příjemce</w:t>
      </w:r>
    </w:p>
    <w:p w14:paraId="570FA49F" w14:textId="2BE8D410" w:rsidR="004A2061" w:rsidRPr="00434DB7" w:rsidRDefault="004A2061" w:rsidP="004A2061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použít dotaci co nejhospodárněji a výhradně v souladu s předmětem této smlouvy nejpozději do 31. prosince 202</w:t>
      </w:r>
      <w:r w:rsidR="009827A4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0E2B3949" w14:textId="77777777" w:rsidR="004A2061" w:rsidRPr="00434DB7" w:rsidRDefault="004A2061" w:rsidP="004A2061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při plnění podmínek dle této smlouvy, zejména při čerpání finančních prostředků k naplnění účelu této smlouvy, postupovat v souladu s pravidly týkajícími se veřejné podpory.</w:t>
      </w:r>
    </w:p>
    <w:p w14:paraId="5104C982" w14:textId="77777777" w:rsidR="00354472" w:rsidRPr="00434DB7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lastRenderedPageBreak/>
        <w:t>Příjemce je povinen vést řádnou a oddělenou evidenci čerpání dotace v souladu se zákonem č. 563/1991 Sb., o účetnictví, ve znění pozdějších předpisů.</w:t>
      </w:r>
    </w:p>
    <w:p w14:paraId="3FB36ADA" w14:textId="77777777" w:rsidR="00354472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neposkytovat dotaci jiným fyzickým či právnickým osobám</w:t>
      </w:r>
      <w:r w:rsidRPr="00434DB7">
        <w:rPr>
          <w:rFonts w:ascii="Times New Roman" w:hAnsi="Times New Roman"/>
        </w:rPr>
        <w:t>.</w:t>
      </w:r>
    </w:p>
    <w:p w14:paraId="6116F2E0" w14:textId="77777777" w:rsidR="00354472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oznámit neprodleně poskytovateli změnu všech identifikačních údajů uvedených v této smlouvě.</w:t>
      </w:r>
    </w:p>
    <w:p w14:paraId="487078BB" w14:textId="1DB3FEF7" w:rsidR="00354472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předložit poskytovateli vyúčtování dotace do 27.</w:t>
      </w:r>
      <w:r w:rsidR="000045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2.</w:t>
      </w:r>
      <w:r w:rsidR="000045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</w:t>
      </w:r>
      <w:r w:rsidR="006956AF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včetně kopií dokladů. </w:t>
      </w:r>
      <w:r w:rsidRPr="00DD1EF4">
        <w:rPr>
          <w:rFonts w:ascii="Times New Roman" w:hAnsi="Times New Roman"/>
        </w:rPr>
        <w:t xml:space="preserve">Dále je povinen nejpozději spolu s vyúčtováním předložit poskytovateli zprávu o své činnosti za rok </w:t>
      </w:r>
      <w:r>
        <w:rPr>
          <w:rFonts w:ascii="Times New Roman" w:hAnsi="Times New Roman"/>
        </w:rPr>
        <w:t>202</w:t>
      </w:r>
      <w:r w:rsidR="006956AF">
        <w:rPr>
          <w:rFonts w:ascii="Times New Roman" w:hAnsi="Times New Roman"/>
        </w:rPr>
        <w:t>6</w:t>
      </w:r>
      <w:r w:rsidRPr="00DD1EF4">
        <w:rPr>
          <w:rFonts w:ascii="Times New Roman" w:hAnsi="Times New Roman"/>
        </w:rPr>
        <w:t>.</w:t>
      </w:r>
    </w:p>
    <w:p w14:paraId="1DD4735B" w14:textId="77777777" w:rsidR="00354472" w:rsidRPr="00434DB7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Příjemce je povinen případné nevyčerpané prostředky vrátit nejpozději do 30 dnů od data předložení vyúčtování na účet poskytovatele.</w:t>
      </w:r>
    </w:p>
    <w:p w14:paraId="7A5A203B" w14:textId="77777777" w:rsidR="00354472" w:rsidRPr="00434DB7" w:rsidRDefault="00354472" w:rsidP="00354472">
      <w:pPr>
        <w:pStyle w:val="Nadpislnku"/>
        <w:rPr>
          <w:rFonts w:ascii="Times New Roman" w:hAnsi="Times New Roman"/>
        </w:rPr>
      </w:pPr>
    </w:p>
    <w:p w14:paraId="6E935DC8" w14:textId="77777777" w:rsidR="00354472" w:rsidRPr="00434DB7" w:rsidRDefault="00354472" w:rsidP="00354472">
      <w:pPr>
        <w:pStyle w:val="Nadpislnku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Další ujednání</w:t>
      </w:r>
    </w:p>
    <w:p w14:paraId="2681C6A8" w14:textId="77777777" w:rsidR="00354472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Pokud bude objektivně zjištěno, že poskytnutá dotace byla použita jinak, než je uvedeno v čl. II této smlouvy, je příjemce povinen vrátit finanční prostředky v plné výši na účet poskytovatele.</w:t>
      </w:r>
    </w:p>
    <w:p w14:paraId="5BAEDE64" w14:textId="77777777" w:rsidR="00354472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Poskytovatel si vyhrazuje právo případné kontroly použití finančních prostředků i v průběhu roku.</w:t>
      </w:r>
    </w:p>
    <w:p w14:paraId="5E96877B" w14:textId="77777777" w:rsidR="00354472" w:rsidRPr="00434DB7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Přijetím příspěvku se příjemce zavazuje, že v případě potřeby a na požádání se zúčastní akcí pořádaných poskytovatelem.</w:t>
      </w:r>
    </w:p>
    <w:p w14:paraId="4FD85BC4" w14:textId="77777777" w:rsidR="00354472" w:rsidRPr="00434DB7" w:rsidRDefault="00354472" w:rsidP="00354472">
      <w:pPr>
        <w:pStyle w:val="Nadpislnku"/>
        <w:rPr>
          <w:rFonts w:ascii="Times New Roman" w:hAnsi="Times New Roman"/>
        </w:rPr>
      </w:pPr>
    </w:p>
    <w:p w14:paraId="3A453F20" w14:textId="77777777" w:rsidR="00354472" w:rsidRPr="00434DB7" w:rsidRDefault="00354472" w:rsidP="00354472">
      <w:pPr>
        <w:pStyle w:val="Nadpislnku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Závěrečná ustanovení</w:t>
      </w:r>
    </w:p>
    <w:p w14:paraId="0D938F10" w14:textId="77777777" w:rsidR="00354472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>Tato smlouva je vyhotovena ve dvou stejnopisech, z nichž po jednom stejnopisu obdrží každá ze smluvních stran.</w:t>
      </w:r>
    </w:p>
    <w:p w14:paraId="70E40385" w14:textId="77777777" w:rsidR="00354472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Tuto smlouvu lze měnit pouze formou písemných dodatků na základě dohody obou smluvních stran.</w:t>
      </w:r>
    </w:p>
    <w:p w14:paraId="7667F3AF" w14:textId="77777777" w:rsidR="00354472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Smlouva se stává platnou a účinnou dnem podpisu oběma smluvními stranami.</w:t>
      </w:r>
    </w:p>
    <w:p w14:paraId="0CFC6FD9" w14:textId="04342302" w:rsidR="00354472" w:rsidRPr="00434DB7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 xml:space="preserve">Poskytnutí dotace za podmínek v této smlouvě uvedených bylo schváleno usnesením </w:t>
      </w:r>
      <w:r>
        <w:rPr>
          <w:rFonts w:ascii="Times New Roman" w:hAnsi="Times New Roman"/>
        </w:rPr>
        <w:t>rady</w:t>
      </w:r>
      <w:r w:rsidRPr="00434D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města</w:t>
      </w:r>
      <w:r w:rsidRPr="00434DB7">
        <w:rPr>
          <w:rFonts w:ascii="Times New Roman" w:hAnsi="Times New Roman"/>
        </w:rPr>
        <w:t xml:space="preserve"> </w:t>
      </w:r>
      <w:r w:rsidRPr="00AA615A">
        <w:rPr>
          <w:rFonts w:ascii="Times New Roman" w:hAnsi="Times New Roman"/>
        </w:rPr>
        <w:t xml:space="preserve">č. </w:t>
      </w:r>
      <w:r>
        <w:rPr>
          <w:rFonts w:ascii="Times New Roman" w:hAnsi="Times New Roman"/>
        </w:rPr>
        <w:t>R</w:t>
      </w:r>
      <w:r w:rsidRPr="00F514D1">
        <w:rPr>
          <w:rFonts w:ascii="Times New Roman" w:hAnsi="Times New Roman"/>
        </w:rPr>
        <w:t>M</w:t>
      </w:r>
      <w:r>
        <w:rPr>
          <w:rFonts w:ascii="Times New Roman" w:hAnsi="Times New Roman"/>
        </w:rPr>
        <w:t>/</w:t>
      </w:r>
      <w:r w:rsidR="006956AF">
        <w:rPr>
          <w:rFonts w:ascii="Times New Roman" w:hAnsi="Times New Roman"/>
        </w:rPr>
        <w:t>6</w:t>
      </w:r>
      <w:r>
        <w:rPr>
          <w:rFonts w:ascii="Times New Roman" w:hAnsi="Times New Roman"/>
        </w:rPr>
        <w:t>/</w:t>
      </w:r>
      <w:r w:rsidR="006956AF">
        <w:rPr>
          <w:rFonts w:ascii="Times New Roman" w:hAnsi="Times New Roman"/>
        </w:rPr>
        <w:t>94</w:t>
      </w:r>
      <w:r w:rsidRPr="00F514D1">
        <w:rPr>
          <w:rFonts w:ascii="Times New Roman" w:hAnsi="Times New Roman"/>
        </w:rPr>
        <w:t>/</w:t>
      </w:r>
      <w:r>
        <w:rPr>
          <w:rFonts w:ascii="Times New Roman" w:hAnsi="Times New Roman"/>
        </w:rPr>
        <w:t>2</w:t>
      </w:r>
      <w:r w:rsidR="006956AF">
        <w:rPr>
          <w:rFonts w:ascii="Times New Roman" w:hAnsi="Times New Roman"/>
        </w:rPr>
        <w:t>6</w:t>
      </w:r>
      <w:r w:rsidRPr="00F514D1">
        <w:rPr>
          <w:rFonts w:ascii="Times New Roman" w:hAnsi="Times New Roman"/>
        </w:rPr>
        <w:t xml:space="preserve"> </w:t>
      </w:r>
      <w:r w:rsidRPr="00AA615A">
        <w:rPr>
          <w:rFonts w:ascii="Times New Roman" w:hAnsi="Times New Roman"/>
        </w:rPr>
        <w:t>ze dne</w:t>
      </w:r>
      <w:r>
        <w:rPr>
          <w:rFonts w:ascii="Times New Roman" w:hAnsi="Times New Roman"/>
        </w:rPr>
        <w:t xml:space="preserve"> </w:t>
      </w:r>
      <w:r w:rsidR="006956AF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="000045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3.</w:t>
      </w:r>
      <w:r w:rsidR="000045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</w:t>
      </w:r>
      <w:r w:rsidR="006956AF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4B5B8144" w14:textId="77777777" w:rsidR="00354472" w:rsidRPr="00434DB7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 xml:space="preserve">Příjemce bere na vědomí, že tato smlouva, jakož i další dokumenty s plněním této smlouvy související, které má či bude mít poskytovatel k dispozici, jsou informacemi, které je poskytovatel povinen poskytnout žadatelům, popř. </w:t>
      </w:r>
      <w:r>
        <w:rPr>
          <w:rFonts w:ascii="Times New Roman" w:hAnsi="Times New Roman"/>
        </w:rPr>
        <w:t>zveřejnit, na základě zákona č. 250</w:t>
      </w:r>
      <w:r w:rsidRPr="00434DB7">
        <w:rPr>
          <w:rFonts w:ascii="Times New Roman" w:hAnsi="Times New Roman"/>
        </w:rPr>
        <w:t>/</w:t>
      </w:r>
      <w:r>
        <w:rPr>
          <w:rFonts w:ascii="Times New Roman" w:hAnsi="Times New Roman"/>
        </w:rPr>
        <w:t>2000 </w:t>
      </w:r>
      <w:r w:rsidRPr="00434DB7">
        <w:rPr>
          <w:rFonts w:ascii="Times New Roman" w:hAnsi="Times New Roman"/>
        </w:rPr>
        <w:t xml:space="preserve">Sb., </w:t>
      </w:r>
      <w:r>
        <w:rPr>
          <w:rFonts w:ascii="Times New Roman" w:hAnsi="Times New Roman"/>
        </w:rPr>
        <w:t>o rozpočtových pravidlech územních rozpočtů</w:t>
      </w:r>
      <w:r w:rsidRPr="00434DB7">
        <w:rPr>
          <w:rFonts w:ascii="Times New Roman" w:hAnsi="Times New Roman"/>
        </w:rPr>
        <w:t>, ve znění pozdějších předpisů.</w:t>
      </w:r>
    </w:p>
    <w:p w14:paraId="107AF8B4" w14:textId="77777777" w:rsidR="00354472" w:rsidRPr="00434DB7" w:rsidRDefault="00354472" w:rsidP="00354472">
      <w:pPr>
        <w:pStyle w:val="Odstavec"/>
        <w:spacing w:after="120" w:line="240" w:lineRule="auto"/>
        <w:rPr>
          <w:rFonts w:ascii="Times New Roman" w:hAnsi="Times New Roman"/>
        </w:rPr>
      </w:pPr>
      <w:r w:rsidRPr="00434DB7">
        <w:rPr>
          <w:rFonts w:ascii="Times New Roman" w:hAnsi="Times New Roman"/>
        </w:rPr>
        <w:t>Smluvní strany shodně prohlašují, že jsou způsobilé k tomuto právnímu jednání, že si smlouvu před jejím podpisem přečetly, rozumí jí a s jejím obsahem souhlasí, a že ji uzavírají svobodně a vážně. Na důkaz výše uvedeného připojují své vlastnoruční podpisy.</w:t>
      </w:r>
    </w:p>
    <w:p w14:paraId="58A3D38D" w14:textId="77777777" w:rsidR="00354472" w:rsidRDefault="00354472" w:rsidP="00354472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</w:p>
    <w:p w14:paraId="1FF7B0FA" w14:textId="75C9945A" w:rsidR="00354472" w:rsidRDefault="00354472" w:rsidP="00354472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V Nasavrkách dne</w:t>
      </w:r>
      <w:r w:rsidR="008B730C">
        <w:rPr>
          <w:rFonts w:ascii="Times New Roman" w:hAnsi="Times New Roman"/>
        </w:rPr>
        <w:t xml:space="preserve"> 20.03.2026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 Nasavrkách dne</w:t>
      </w:r>
      <w:r w:rsidR="008B730C">
        <w:rPr>
          <w:rFonts w:ascii="Times New Roman" w:hAnsi="Times New Roman"/>
        </w:rPr>
        <w:t xml:space="preserve"> 20.03.2026</w:t>
      </w:r>
      <w:r w:rsidR="00F870C6">
        <w:rPr>
          <w:rFonts w:ascii="Times New Roman" w:hAnsi="Times New Roman"/>
        </w:rPr>
        <w:t xml:space="preserve"> </w:t>
      </w:r>
    </w:p>
    <w:p w14:paraId="7C4D17BF" w14:textId="77777777" w:rsidR="00354472" w:rsidRDefault="00354472" w:rsidP="00354472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</w:p>
    <w:p w14:paraId="3494EBAE" w14:textId="77777777" w:rsidR="00354472" w:rsidRDefault="00354472" w:rsidP="00354472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</w:p>
    <w:p w14:paraId="50223E43" w14:textId="77777777" w:rsidR="00354472" w:rsidRDefault="00354472" w:rsidP="00354472">
      <w:pPr>
        <w:pStyle w:val="Odstavec"/>
        <w:numPr>
          <w:ilvl w:val="0"/>
          <w:numId w:val="0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</w:t>
      </w:r>
    </w:p>
    <w:p w14:paraId="4CBB7831" w14:textId="77777777" w:rsidR="00354472" w:rsidRDefault="00354472" w:rsidP="00354472">
      <w:pPr>
        <w:pStyle w:val="Odstavec"/>
        <w:numPr>
          <w:ilvl w:val="0"/>
          <w:numId w:val="0"/>
        </w:numPr>
        <w:spacing w:after="0" w:line="240" w:lineRule="auto"/>
        <w:ind w:firstLine="708"/>
      </w:pPr>
      <w:r>
        <w:rPr>
          <w:rFonts w:ascii="Times New Roman" w:hAnsi="Times New Roman"/>
        </w:rPr>
        <w:t xml:space="preserve">  Poskytovatel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Příjemce</w:t>
      </w:r>
    </w:p>
    <w:p w14:paraId="501E0181" w14:textId="04086484" w:rsidR="004A2061" w:rsidRDefault="004A2061" w:rsidP="00F870C6">
      <w:pPr>
        <w:pStyle w:val="Odstavec"/>
        <w:numPr>
          <w:ilvl w:val="0"/>
          <w:numId w:val="0"/>
        </w:numPr>
        <w:spacing w:after="120" w:line="240" w:lineRule="auto"/>
        <w:ind w:left="709"/>
      </w:pPr>
    </w:p>
    <w:sectPr w:rsidR="004A2061" w:rsidSect="00117F74">
      <w:footerReference w:type="default" r:id="rId7"/>
      <w:pgSz w:w="11906" w:h="16838"/>
      <w:pgMar w:top="851" w:right="1134" w:bottom="851" w:left="1134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0E477" w14:textId="77777777" w:rsidR="00281F0C" w:rsidRDefault="00281F0C">
      <w:pPr>
        <w:spacing w:after="0" w:line="240" w:lineRule="auto"/>
      </w:pPr>
      <w:r>
        <w:separator/>
      </w:r>
    </w:p>
  </w:endnote>
  <w:endnote w:type="continuationSeparator" w:id="0">
    <w:p w14:paraId="3ABE93A4" w14:textId="77777777" w:rsidR="00281F0C" w:rsidRDefault="00281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D110D" w14:textId="77777777" w:rsidR="000B7EA1" w:rsidRPr="00992765" w:rsidRDefault="00022ED3" w:rsidP="00466DF0">
    <w:pPr>
      <w:pStyle w:val="Zpat"/>
    </w:pPr>
    <w:r w:rsidRPr="00992765">
      <w:fldChar w:fldCharType="begin"/>
    </w:r>
    <w:r w:rsidRPr="00992765">
      <w:instrText>PAGE   \* MERGEFORMAT</w:instrText>
    </w:r>
    <w:r w:rsidRPr="00992765">
      <w:fldChar w:fldCharType="separate"/>
    </w:r>
    <w:r>
      <w:rPr>
        <w:noProof/>
      </w:rPr>
      <w:t>2</w:t>
    </w:r>
    <w:r w:rsidRPr="0099276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DF834" w14:textId="77777777" w:rsidR="00281F0C" w:rsidRDefault="00281F0C">
      <w:pPr>
        <w:spacing w:after="0" w:line="240" w:lineRule="auto"/>
      </w:pPr>
      <w:r>
        <w:separator/>
      </w:r>
    </w:p>
  </w:footnote>
  <w:footnote w:type="continuationSeparator" w:id="0">
    <w:p w14:paraId="2D1162D5" w14:textId="77777777" w:rsidR="00281F0C" w:rsidRDefault="00281F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34461"/>
    <w:multiLevelType w:val="multilevel"/>
    <w:tmpl w:val="FF52BB2C"/>
    <w:lvl w:ilvl="0">
      <w:start w:val="1"/>
      <w:numFmt w:val="upperRoman"/>
      <w:pStyle w:val="Nadpislnku"/>
      <w:suff w:val="nothing"/>
      <w:lvlText w:val="Článek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992"/>
        </w:tabs>
        <w:ind w:left="992" w:hanging="28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969310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061"/>
    <w:rsid w:val="0000451C"/>
    <w:rsid w:val="00022ED3"/>
    <w:rsid w:val="00084C92"/>
    <w:rsid w:val="000B7EA1"/>
    <w:rsid w:val="00117F74"/>
    <w:rsid w:val="00175019"/>
    <w:rsid w:val="00266FB5"/>
    <w:rsid w:val="00281F0C"/>
    <w:rsid w:val="0029311A"/>
    <w:rsid w:val="00354472"/>
    <w:rsid w:val="0038567E"/>
    <w:rsid w:val="004A2061"/>
    <w:rsid w:val="004D518D"/>
    <w:rsid w:val="00504D5B"/>
    <w:rsid w:val="005A5357"/>
    <w:rsid w:val="006956AF"/>
    <w:rsid w:val="00794956"/>
    <w:rsid w:val="007C3CE5"/>
    <w:rsid w:val="007D7F42"/>
    <w:rsid w:val="00813D7F"/>
    <w:rsid w:val="008B730C"/>
    <w:rsid w:val="0097133C"/>
    <w:rsid w:val="009827A4"/>
    <w:rsid w:val="009F4F59"/>
    <w:rsid w:val="00A851C6"/>
    <w:rsid w:val="00AC6AFA"/>
    <w:rsid w:val="00AD59D5"/>
    <w:rsid w:val="00B3365A"/>
    <w:rsid w:val="00B62BE3"/>
    <w:rsid w:val="00B92F05"/>
    <w:rsid w:val="00BA0370"/>
    <w:rsid w:val="00BD5831"/>
    <w:rsid w:val="00C23B47"/>
    <w:rsid w:val="00C80EB6"/>
    <w:rsid w:val="00E7128D"/>
    <w:rsid w:val="00EE69D5"/>
    <w:rsid w:val="00F647EA"/>
    <w:rsid w:val="00F8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3654D"/>
  <w15:chartTrackingRefBased/>
  <w15:docId w15:val="{B5E480D8-C4BD-4443-BC16-94AC8CCBE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5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2061"/>
    <w:pPr>
      <w:spacing w:after="200" w:line="252" w:lineRule="auto"/>
      <w:jc w:val="both"/>
    </w:pPr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Nadpis1">
    <w:name w:val="heading 1"/>
    <w:basedOn w:val="Normln"/>
    <w:next w:val="Normln"/>
    <w:link w:val="Nadpis1Char"/>
    <w:uiPriority w:val="5"/>
    <w:qFormat/>
    <w:rsid w:val="004A2061"/>
    <w:pPr>
      <w:keepNext/>
      <w:keepLines/>
      <w:suppressAutoHyphens/>
      <w:spacing w:before="200"/>
      <w:jc w:val="center"/>
      <w:outlineLvl w:val="0"/>
    </w:pPr>
    <w:rPr>
      <w:rFonts w:eastAsia="Times New Roman"/>
      <w:b/>
      <w:bCs/>
      <w:sz w:val="52"/>
      <w:szCs w:val="5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5"/>
    <w:rsid w:val="004A2061"/>
    <w:rPr>
      <w:rFonts w:ascii="Calibri" w:eastAsia="Times New Roman" w:hAnsi="Calibri" w:cs="Times New Roman"/>
      <w:b/>
      <w:bCs/>
      <w:kern w:val="0"/>
      <w:sz w:val="52"/>
      <w:szCs w:val="5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4A2061"/>
    <w:pPr>
      <w:tabs>
        <w:tab w:val="center" w:pos="4820"/>
      </w:tabs>
      <w:spacing w:before="240" w:after="0" w:line="240" w:lineRule="auto"/>
      <w:jc w:val="center"/>
    </w:pPr>
  </w:style>
  <w:style w:type="character" w:customStyle="1" w:styleId="ZpatChar">
    <w:name w:val="Zápatí Char"/>
    <w:basedOn w:val="Standardnpsmoodstavce"/>
    <w:link w:val="Zpat"/>
    <w:uiPriority w:val="99"/>
    <w:rsid w:val="004A2061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customStyle="1" w:styleId="Smluvnstrany">
    <w:name w:val="Smluvní strany"/>
    <w:basedOn w:val="Normln"/>
    <w:link w:val="SmluvnstranyChar"/>
    <w:uiPriority w:val="7"/>
    <w:qFormat/>
    <w:rsid w:val="004A2061"/>
    <w:pPr>
      <w:jc w:val="left"/>
    </w:pPr>
  </w:style>
  <w:style w:type="character" w:customStyle="1" w:styleId="SmluvnstranyChar">
    <w:name w:val="Smluvní strany Char"/>
    <w:link w:val="Smluvnstrany"/>
    <w:uiPriority w:val="7"/>
    <w:rsid w:val="004A2061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customStyle="1" w:styleId="Nadpislnku">
    <w:name w:val="Nadpis článku"/>
    <w:basedOn w:val="Odstavecseseznamem"/>
    <w:link w:val="NadpislnkuChar"/>
    <w:uiPriority w:val="1"/>
    <w:qFormat/>
    <w:rsid w:val="004A2061"/>
    <w:pPr>
      <w:numPr>
        <w:numId w:val="1"/>
      </w:numPr>
      <w:suppressAutoHyphens/>
      <w:spacing w:before="400"/>
      <w:jc w:val="center"/>
    </w:pPr>
    <w:rPr>
      <w:b/>
    </w:rPr>
  </w:style>
  <w:style w:type="paragraph" w:customStyle="1" w:styleId="Odstavec">
    <w:name w:val="Odstavec"/>
    <w:basedOn w:val="Nadpislnku"/>
    <w:link w:val="OdstavecChar"/>
    <w:uiPriority w:val="2"/>
    <w:qFormat/>
    <w:rsid w:val="004A2061"/>
    <w:pPr>
      <w:numPr>
        <w:ilvl w:val="1"/>
      </w:numPr>
      <w:suppressAutoHyphens w:val="0"/>
      <w:spacing w:before="0"/>
      <w:contextualSpacing w:val="0"/>
      <w:jc w:val="both"/>
    </w:pPr>
    <w:rPr>
      <w:b w:val="0"/>
    </w:rPr>
  </w:style>
  <w:style w:type="character" w:customStyle="1" w:styleId="NadpislnkuChar">
    <w:name w:val="Nadpis článku Char"/>
    <w:link w:val="Nadpislnku"/>
    <w:uiPriority w:val="1"/>
    <w:rsid w:val="004A2061"/>
    <w:rPr>
      <w:rFonts w:ascii="Calibri" w:eastAsia="Calibri" w:hAnsi="Calibri" w:cs="Times New Roman"/>
      <w:b/>
      <w:kern w:val="0"/>
      <w:sz w:val="24"/>
      <w:szCs w:val="24"/>
      <w14:ligatures w14:val="none"/>
    </w:rPr>
  </w:style>
  <w:style w:type="character" w:customStyle="1" w:styleId="OdstavecChar">
    <w:name w:val="Odstavec Char"/>
    <w:link w:val="Odstavec"/>
    <w:uiPriority w:val="2"/>
    <w:rsid w:val="004A2061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Odstavecseseznamem">
    <w:name w:val="List Paragraph"/>
    <w:basedOn w:val="Normln"/>
    <w:uiPriority w:val="34"/>
    <w:qFormat/>
    <w:rsid w:val="004A2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574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Novák</dc:creator>
  <cp:keywords/>
  <dc:description/>
  <cp:lastModifiedBy>MeU Nasavrky</cp:lastModifiedBy>
  <cp:revision>17</cp:revision>
  <cp:lastPrinted>2026-03-09T14:04:00Z</cp:lastPrinted>
  <dcterms:created xsi:type="dcterms:W3CDTF">2024-03-06T12:21:00Z</dcterms:created>
  <dcterms:modified xsi:type="dcterms:W3CDTF">2026-03-20T10:54:00Z</dcterms:modified>
</cp:coreProperties>
</file>