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9910D" w14:textId="77777777" w:rsidR="00DE4B6F" w:rsidRPr="00AF7509" w:rsidRDefault="00DE4B6F" w:rsidP="00C11142">
      <w:pPr>
        <w:spacing w:after="0" w:line="240" w:lineRule="auto"/>
        <w:rPr>
          <w:rFonts w:cs="Calibri"/>
          <w:b/>
          <w:snapToGrid w:val="0"/>
        </w:rPr>
      </w:pPr>
    </w:p>
    <w:p w14:paraId="6D7E8732" w14:textId="77777777" w:rsidR="009129CD" w:rsidRPr="00AF7509" w:rsidRDefault="009129CD" w:rsidP="00C11142">
      <w:pPr>
        <w:spacing w:after="0" w:line="240" w:lineRule="auto"/>
        <w:rPr>
          <w:rFonts w:cs="Calibri"/>
          <w:b/>
          <w:snapToGrid w:val="0"/>
        </w:rPr>
      </w:pPr>
    </w:p>
    <w:p w14:paraId="2A158373" w14:textId="77777777" w:rsidR="009129CD" w:rsidRPr="00AF7509" w:rsidRDefault="009129CD" w:rsidP="00C11142">
      <w:pPr>
        <w:spacing w:after="0" w:line="240" w:lineRule="auto"/>
        <w:rPr>
          <w:rFonts w:cs="Calibri"/>
          <w:b/>
          <w:snapToGrid w:val="0"/>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7737"/>
      </w:tblGrid>
      <w:tr w:rsidR="009129CD" w:rsidRPr="00AF7509" w14:paraId="11F8863A" w14:textId="77777777" w:rsidTr="00470996">
        <w:tc>
          <w:tcPr>
            <w:tcW w:w="1809" w:type="dxa"/>
            <w:vMerge w:val="restart"/>
          </w:tcPr>
          <w:p w14:paraId="1660970A" w14:textId="77777777" w:rsidR="009129CD" w:rsidRPr="00AF7509" w:rsidRDefault="00E86353" w:rsidP="00C11142">
            <w:pPr>
              <w:rPr>
                <w:rFonts w:cs="Calibri"/>
                <w:sz w:val="24"/>
                <w:szCs w:val="24"/>
                <w:lang w:eastAsia="en-US"/>
              </w:rPr>
            </w:pPr>
            <w:r w:rsidRPr="00E86353">
              <w:rPr>
                <w:rFonts w:ascii="Times New Roman" w:hAnsi="Times New Roman" w:cs="Calibri"/>
                <w:noProof/>
              </w:rPr>
              <w:drawing>
                <wp:inline distT="0" distB="0" distL="0" distR="0" wp14:anchorId="25ADD7C8" wp14:editId="193BDFF0">
                  <wp:extent cx="952500" cy="1104900"/>
                  <wp:effectExtent l="0" t="0" r="0" b="0"/>
                  <wp:docPr id="1" name="Obrázek 4" descr="logo_tma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logo_tmav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1104900"/>
                          </a:xfrm>
                          <a:prstGeom prst="rect">
                            <a:avLst/>
                          </a:prstGeom>
                          <a:noFill/>
                          <a:ln>
                            <a:noFill/>
                          </a:ln>
                        </pic:spPr>
                      </pic:pic>
                    </a:graphicData>
                  </a:graphic>
                </wp:inline>
              </w:drawing>
            </w:r>
          </w:p>
        </w:tc>
        <w:tc>
          <w:tcPr>
            <w:tcW w:w="7737" w:type="dxa"/>
            <w:tcBorders>
              <w:top w:val="single" w:sz="4" w:space="0" w:color="auto"/>
              <w:bottom w:val="single" w:sz="4" w:space="0" w:color="auto"/>
            </w:tcBorders>
          </w:tcPr>
          <w:p w14:paraId="128F2052" w14:textId="77777777" w:rsidR="009129CD" w:rsidRPr="00EC5DF3" w:rsidRDefault="009129CD" w:rsidP="00C11142">
            <w:pPr>
              <w:widowControl w:val="0"/>
              <w:spacing w:beforeLines="80" w:before="192" w:after="80"/>
              <w:jc w:val="center"/>
              <w:outlineLvl w:val="0"/>
              <w:rPr>
                <w:rFonts w:cs="Aptos"/>
                <w:b/>
                <w:smallCaps/>
                <w:sz w:val="32"/>
                <w:szCs w:val="32"/>
                <w:lang w:eastAsia="en-US"/>
              </w:rPr>
            </w:pPr>
            <w:r w:rsidRPr="00EC5DF3">
              <w:rPr>
                <w:rFonts w:cs="Aptos"/>
                <w:b/>
                <w:smallCaps/>
                <w:sz w:val="32"/>
                <w:szCs w:val="32"/>
                <w:lang w:eastAsia="en-US"/>
              </w:rPr>
              <w:t xml:space="preserve">Zápis z </w:t>
            </w:r>
            <w:r w:rsidRPr="00EC5DF3">
              <w:rPr>
                <w:rFonts w:cs="Aptos"/>
                <w:b/>
                <w:bCs/>
                <w:sz w:val="32"/>
                <w:szCs w:val="32"/>
                <w:lang w:eastAsia="en-US"/>
              </w:rPr>
              <w:t>22</w:t>
            </w:r>
            <w:r w:rsidRPr="00EC5DF3">
              <w:rPr>
                <w:rFonts w:cs="Aptos"/>
                <w:b/>
                <w:smallCaps/>
                <w:sz w:val="32"/>
                <w:szCs w:val="32"/>
                <w:lang w:eastAsia="en-US"/>
              </w:rPr>
              <w:t>. zasedání</w:t>
            </w:r>
          </w:p>
          <w:p w14:paraId="17D79A6C" w14:textId="670F6062" w:rsidR="009129CD" w:rsidRPr="00EC5DF3" w:rsidRDefault="001E7B5C" w:rsidP="00C11142">
            <w:pPr>
              <w:widowControl w:val="0"/>
              <w:spacing w:beforeLines="80" w:before="192" w:after="80"/>
              <w:jc w:val="center"/>
              <w:outlineLvl w:val="0"/>
              <w:rPr>
                <w:rFonts w:cs="Aptos"/>
                <w:b/>
                <w:smallCaps/>
                <w:sz w:val="32"/>
                <w:szCs w:val="32"/>
                <w:lang w:eastAsia="en-US"/>
              </w:rPr>
            </w:pPr>
            <w:r w:rsidRPr="00EC5DF3">
              <w:rPr>
                <w:rFonts w:cs="Aptos"/>
                <w:b/>
                <w:smallCaps/>
                <w:sz w:val="32"/>
                <w:szCs w:val="32"/>
                <w:lang w:eastAsia="en-US"/>
              </w:rPr>
              <w:t>Z</w:t>
            </w:r>
            <w:r w:rsidR="00EC5DF3" w:rsidRPr="00EC5DF3">
              <w:rPr>
                <w:rFonts w:cs="Aptos"/>
                <w:b/>
                <w:smallCaps/>
                <w:sz w:val="32"/>
                <w:szCs w:val="32"/>
                <w:lang w:eastAsia="en-US"/>
              </w:rPr>
              <w:t>astupitelstva</w:t>
            </w:r>
            <w:r w:rsidRPr="00EC5DF3">
              <w:rPr>
                <w:rFonts w:cs="Aptos"/>
                <w:b/>
                <w:smallCaps/>
                <w:sz w:val="32"/>
                <w:szCs w:val="32"/>
                <w:lang w:eastAsia="en-US"/>
              </w:rPr>
              <w:t xml:space="preserve"> </w:t>
            </w:r>
            <w:r w:rsidR="00EC5DF3" w:rsidRPr="00EC5DF3">
              <w:rPr>
                <w:rFonts w:cs="Aptos"/>
                <w:b/>
                <w:smallCaps/>
                <w:sz w:val="32"/>
                <w:szCs w:val="32"/>
                <w:lang w:eastAsia="en-US"/>
              </w:rPr>
              <w:t>městské části Praha</w:t>
            </w:r>
            <w:r w:rsidR="009129CD" w:rsidRPr="00EC5DF3">
              <w:rPr>
                <w:rFonts w:cs="Aptos"/>
                <w:b/>
                <w:smallCaps/>
                <w:sz w:val="32"/>
                <w:szCs w:val="32"/>
                <w:lang w:eastAsia="en-US"/>
              </w:rPr>
              <w:t xml:space="preserve"> 18</w:t>
            </w:r>
          </w:p>
          <w:p w14:paraId="454BD04A" w14:textId="5E93C85F" w:rsidR="009129CD" w:rsidRPr="00EC5DF3" w:rsidRDefault="00EC5DF3" w:rsidP="00C11142">
            <w:pPr>
              <w:widowControl w:val="0"/>
              <w:spacing w:beforeLines="80" w:before="192" w:after="80"/>
              <w:jc w:val="center"/>
              <w:outlineLvl w:val="0"/>
              <w:rPr>
                <w:rFonts w:cs="Aptos"/>
                <w:b/>
                <w:smallCaps/>
                <w:sz w:val="32"/>
                <w:szCs w:val="32"/>
                <w:lang w:eastAsia="en-US"/>
              </w:rPr>
            </w:pPr>
            <w:r w:rsidRPr="00EC5DF3">
              <w:rPr>
                <w:rFonts w:cs="Aptos"/>
                <w:b/>
                <w:smallCaps/>
                <w:sz w:val="32"/>
                <w:szCs w:val="32"/>
                <w:lang w:eastAsia="en-US"/>
              </w:rPr>
              <w:t>ve volebním období</w:t>
            </w:r>
            <w:r w:rsidR="001E7B5C" w:rsidRPr="00EC5DF3">
              <w:rPr>
                <w:rFonts w:cs="Aptos"/>
                <w:b/>
                <w:smallCaps/>
                <w:sz w:val="32"/>
                <w:szCs w:val="32"/>
                <w:lang w:eastAsia="en-US"/>
              </w:rPr>
              <w:t xml:space="preserve"> 2022 - </w:t>
            </w:r>
            <w:r w:rsidR="009129CD" w:rsidRPr="00EC5DF3">
              <w:rPr>
                <w:rFonts w:cs="Aptos"/>
                <w:b/>
                <w:smallCaps/>
                <w:sz w:val="32"/>
                <w:szCs w:val="32"/>
                <w:lang w:eastAsia="en-US"/>
              </w:rPr>
              <w:t>202</w:t>
            </w:r>
            <w:r w:rsidR="001E7B5C" w:rsidRPr="00EC5DF3">
              <w:rPr>
                <w:rFonts w:cs="Aptos"/>
                <w:b/>
                <w:smallCaps/>
                <w:sz w:val="32"/>
                <w:szCs w:val="32"/>
                <w:lang w:eastAsia="en-US"/>
              </w:rPr>
              <w:t>6</w:t>
            </w:r>
          </w:p>
          <w:p w14:paraId="0882836C" w14:textId="77777777" w:rsidR="009129CD" w:rsidRPr="00AF7509" w:rsidRDefault="009129CD" w:rsidP="00C11142">
            <w:pPr>
              <w:rPr>
                <w:rFonts w:cs="Calibri"/>
                <w:sz w:val="24"/>
                <w:szCs w:val="24"/>
                <w:lang w:eastAsia="en-US"/>
              </w:rPr>
            </w:pPr>
          </w:p>
        </w:tc>
      </w:tr>
      <w:tr w:rsidR="009129CD" w:rsidRPr="00AF7509" w14:paraId="4EE81E04" w14:textId="77777777" w:rsidTr="00470996">
        <w:tc>
          <w:tcPr>
            <w:tcW w:w="1809" w:type="dxa"/>
            <w:vMerge/>
          </w:tcPr>
          <w:p w14:paraId="06421732" w14:textId="77777777" w:rsidR="009129CD" w:rsidRPr="00AF7509" w:rsidRDefault="009129CD" w:rsidP="00C11142">
            <w:pPr>
              <w:rPr>
                <w:rFonts w:cs="Calibri"/>
                <w:sz w:val="24"/>
                <w:szCs w:val="24"/>
                <w:lang w:eastAsia="en-US"/>
              </w:rPr>
            </w:pPr>
          </w:p>
        </w:tc>
        <w:tc>
          <w:tcPr>
            <w:tcW w:w="7737" w:type="dxa"/>
            <w:tcBorders>
              <w:top w:val="single" w:sz="4" w:space="0" w:color="auto"/>
            </w:tcBorders>
          </w:tcPr>
          <w:p w14:paraId="30808E84" w14:textId="15D67F06" w:rsidR="009129CD" w:rsidRPr="00EC5DF3" w:rsidRDefault="009129CD" w:rsidP="00C11142">
            <w:pPr>
              <w:keepNext/>
              <w:widowControl w:val="0"/>
              <w:spacing w:before="480"/>
              <w:jc w:val="center"/>
              <w:outlineLvl w:val="0"/>
              <w:rPr>
                <w:rFonts w:cs="Calibri"/>
                <w:b/>
                <w:bCs/>
                <w:smallCaps/>
                <w:sz w:val="32"/>
                <w:szCs w:val="32"/>
                <w:lang w:eastAsia="en-US"/>
              </w:rPr>
            </w:pPr>
            <w:r w:rsidRPr="00EC5DF3">
              <w:rPr>
                <w:rFonts w:cs="Calibri"/>
                <w:b/>
                <w:bCs/>
                <w:smallCaps/>
                <w:sz w:val="32"/>
                <w:szCs w:val="32"/>
                <w:lang w:eastAsia="en-US"/>
              </w:rPr>
              <w:t>15.</w:t>
            </w:r>
            <w:r w:rsidR="00EC5DF3" w:rsidRPr="00EC5DF3">
              <w:rPr>
                <w:rFonts w:cs="Calibri"/>
                <w:b/>
                <w:bCs/>
                <w:smallCaps/>
                <w:sz w:val="32"/>
                <w:szCs w:val="32"/>
                <w:lang w:eastAsia="en-US"/>
              </w:rPr>
              <w:t xml:space="preserve"> prosince </w:t>
            </w:r>
            <w:r w:rsidRPr="00EC5DF3">
              <w:rPr>
                <w:rFonts w:cs="Calibri"/>
                <w:b/>
                <w:bCs/>
                <w:smallCaps/>
                <w:sz w:val="32"/>
                <w:szCs w:val="32"/>
                <w:lang w:eastAsia="en-US"/>
              </w:rPr>
              <w:t>2025</w:t>
            </w:r>
          </w:p>
        </w:tc>
      </w:tr>
    </w:tbl>
    <w:p w14:paraId="39D464E8" w14:textId="77777777" w:rsidR="00DE4B6F" w:rsidRPr="00AF7509" w:rsidRDefault="00DE4B6F" w:rsidP="00C11142">
      <w:pPr>
        <w:spacing w:after="0" w:line="240" w:lineRule="auto"/>
        <w:rPr>
          <w:rFonts w:cs="Calibri"/>
          <w:b/>
          <w:snapToGrid w:val="0"/>
        </w:rPr>
      </w:pPr>
    </w:p>
    <w:p w14:paraId="242FEFE0" w14:textId="77777777" w:rsidR="00DE4B6F" w:rsidRPr="00AF7509" w:rsidRDefault="00DE4B6F" w:rsidP="00C11142">
      <w:pPr>
        <w:spacing w:after="0" w:line="240" w:lineRule="auto"/>
        <w:rPr>
          <w:rFonts w:cs="Calibri"/>
          <w:b/>
          <w:snapToGrid w:val="0"/>
        </w:rPr>
      </w:pPr>
    </w:p>
    <w:p w14:paraId="5E1224D0" w14:textId="77777777" w:rsidR="00DE4B6F" w:rsidRPr="00AF7509" w:rsidRDefault="00DE4B6F" w:rsidP="00C11142">
      <w:pPr>
        <w:spacing w:after="0" w:line="240" w:lineRule="auto"/>
        <w:rPr>
          <w:rFonts w:cs="Calibri"/>
          <w:b/>
          <w:snapToGrid w:val="0"/>
        </w:rPr>
      </w:pPr>
    </w:p>
    <w:p w14:paraId="791B217E" w14:textId="77777777" w:rsidR="00DE4B6F" w:rsidRPr="00AF7509" w:rsidRDefault="00DE4B6F" w:rsidP="00C11142">
      <w:pPr>
        <w:spacing w:after="0" w:line="240" w:lineRule="auto"/>
        <w:rPr>
          <w:rFonts w:cs="Calibri"/>
          <w:b/>
          <w:snapToGrid w:val="0"/>
        </w:rPr>
      </w:pPr>
    </w:p>
    <w:p w14:paraId="20E0C820" w14:textId="77777777" w:rsidR="00DE4B6F" w:rsidRPr="00AF7509" w:rsidRDefault="00DE4B6F" w:rsidP="00C11142">
      <w:pPr>
        <w:spacing w:after="0" w:line="240" w:lineRule="auto"/>
        <w:rPr>
          <w:rFonts w:cs="Calibri"/>
          <w:b/>
          <w:snapToGrid w:val="0"/>
        </w:rPr>
      </w:pPr>
    </w:p>
    <w:p w14:paraId="6A6A3616" w14:textId="77777777" w:rsidR="00DE4B6F" w:rsidRPr="00AF7509" w:rsidRDefault="00DE4B6F" w:rsidP="00C11142">
      <w:pPr>
        <w:spacing w:after="0" w:line="240" w:lineRule="auto"/>
        <w:rPr>
          <w:rFonts w:cs="Calibri"/>
          <w:b/>
          <w:snapToGrid w:val="0"/>
        </w:rPr>
      </w:pPr>
    </w:p>
    <w:p w14:paraId="07A9C841" w14:textId="77777777" w:rsidR="006E7A86" w:rsidRPr="00442FBF" w:rsidRDefault="006E7A86" w:rsidP="00C11142">
      <w:pPr>
        <w:spacing w:after="0" w:line="240" w:lineRule="auto"/>
        <w:rPr>
          <w:rFonts w:cstheme="minorHAnsi"/>
          <w:snapToGrid w:val="0"/>
        </w:rPr>
      </w:pPr>
      <w:r w:rsidRPr="00442FBF">
        <w:rPr>
          <w:rFonts w:cstheme="minorHAnsi"/>
          <w:b/>
          <w:snapToGrid w:val="0"/>
        </w:rPr>
        <w:t>Předsedající:</w:t>
      </w:r>
      <w:r w:rsidRPr="00442FBF">
        <w:rPr>
          <w:rFonts w:cstheme="minorHAnsi"/>
          <w:snapToGrid w:val="0"/>
        </w:rPr>
        <w:tab/>
      </w:r>
      <w:r w:rsidRPr="00442FBF">
        <w:rPr>
          <w:rFonts w:cstheme="minorHAnsi"/>
          <w:snapToGrid w:val="0"/>
        </w:rPr>
        <w:tab/>
        <w:t>Mgr. Zdeněk Kučera, MBA</w:t>
      </w:r>
    </w:p>
    <w:p w14:paraId="17742C6C" w14:textId="1B063642" w:rsidR="001E7B5C" w:rsidRPr="00442FBF" w:rsidRDefault="001E7B5C" w:rsidP="00C11142">
      <w:pPr>
        <w:spacing w:after="0" w:line="240" w:lineRule="auto"/>
        <w:rPr>
          <w:rFonts w:cstheme="minorHAnsi"/>
          <w:snapToGrid w:val="0"/>
        </w:rPr>
      </w:pPr>
      <w:r w:rsidRPr="00442FBF">
        <w:rPr>
          <w:rFonts w:cstheme="minorHAnsi"/>
          <w:snapToGrid w:val="0"/>
        </w:rPr>
        <w:tab/>
      </w:r>
      <w:r w:rsidRPr="00442FBF">
        <w:rPr>
          <w:rFonts w:cstheme="minorHAnsi"/>
          <w:snapToGrid w:val="0"/>
        </w:rPr>
        <w:tab/>
      </w:r>
      <w:r w:rsidRPr="00442FBF">
        <w:rPr>
          <w:rFonts w:cstheme="minorHAnsi"/>
          <w:snapToGrid w:val="0"/>
        </w:rPr>
        <w:tab/>
      </w:r>
      <w:r w:rsidR="002D0909" w:rsidRPr="00442FBF">
        <w:rPr>
          <w:rFonts w:cstheme="minorHAnsi"/>
          <w:snapToGrid w:val="0"/>
        </w:rPr>
        <w:t>Mgr. Ondřej Lněnička</w:t>
      </w:r>
    </w:p>
    <w:p w14:paraId="63C65CF5" w14:textId="1DBEE8DB" w:rsidR="002D0909" w:rsidRPr="00442FBF" w:rsidRDefault="002D0909" w:rsidP="00C11142">
      <w:pPr>
        <w:spacing w:after="0" w:line="240" w:lineRule="auto"/>
        <w:rPr>
          <w:rFonts w:cstheme="minorHAnsi"/>
          <w:snapToGrid w:val="0"/>
        </w:rPr>
      </w:pPr>
      <w:r w:rsidRPr="00442FBF">
        <w:rPr>
          <w:rFonts w:cstheme="minorHAnsi"/>
          <w:snapToGrid w:val="0"/>
        </w:rPr>
        <w:tab/>
      </w:r>
      <w:r w:rsidRPr="00442FBF">
        <w:rPr>
          <w:rFonts w:cstheme="minorHAnsi"/>
          <w:snapToGrid w:val="0"/>
        </w:rPr>
        <w:tab/>
      </w:r>
      <w:r w:rsidRPr="00442FBF">
        <w:rPr>
          <w:rFonts w:cstheme="minorHAnsi"/>
          <w:snapToGrid w:val="0"/>
        </w:rPr>
        <w:tab/>
        <w:t>Stanislav Nekolný, MBA</w:t>
      </w:r>
    </w:p>
    <w:p w14:paraId="5ED8F7A9" w14:textId="77777777" w:rsidR="00735330" w:rsidRPr="00442FBF" w:rsidRDefault="00735330" w:rsidP="00C11142">
      <w:pPr>
        <w:spacing w:after="0" w:line="240" w:lineRule="auto"/>
        <w:rPr>
          <w:rFonts w:cstheme="minorHAnsi"/>
          <w:snapToGrid w:val="0"/>
        </w:rPr>
      </w:pPr>
    </w:p>
    <w:p w14:paraId="44A1F2B9" w14:textId="77777777" w:rsidR="00735330" w:rsidRPr="00442FBF" w:rsidRDefault="001E7B5C" w:rsidP="00C11142">
      <w:pPr>
        <w:pStyle w:val="Bezmezer"/>
        <w:rPr>
          <w:rFonts w:asciiTheme="minorHAnsi" w:hAnsiTheme="minorHAnsi" w:cstheme="minorHAnsi"/>
          <w:bCs/>
          <w:i/>
          <w:iCs/>
          <w:snapToGrid w:val="0"/>
          <w:sz w:val="22"/>
          <w:lang w:eastAsia="en-US"/>
        </w:rPr>
      </w:pPr>
      <w:r w:rsidRPr="00442FBF">
        <w:rPr>
          <w:rFonts w:asciiTheme="minorHAnsi" w:hAnsiTheme="minorHAnsi" w:cstheme="minorHAnsi"/>
          <w:b/>
          <w:snapToGrid w:val="0"/>
          <w:sz w:val="22"/>
          <w:lang w:eastAsia="en-US"/>
        </w:rPr>
        <w:t>Přítomni:</w:t>
      </w:r>
      <w:r w:rsidRPr="00442FBF">
        <w:rPr>
          <w:rFonts w:asciiTheme="minorHAnsi" w:hAnsiTheme="minorHAnsi" w:cstheme="minorHAnsi"/>
          <w:b/>
          <w:snapToGrid w:val="0"/>
          <w:sz w:val="22"/>
          <w:lang w:eastAsia="en-US"/>
        </w:rPr>
        <w:tab/>
      </w:r>
      <w:r w:rsidRPr="00442FBF">
        <w:rPr>
          <w:rFonts w:asciiTheme="minorHAnsi" w:hAnsiTheme="minorHAnsi" w:cstheme="minorHAnsi"/>
          <w:b/>
          <w:snapToGrid w:val="0"/>
          <w:sz w:val="22"/>
          <w:lang w:eastAsia="en-US"/>
        </w:rPr>
        <w:tab/>
      </w:r>
      <w:r w:rsidRPr="00442FBF">
        <w:rPr>
          <w:rFonts w:asciiTheme="minorHAnsi" w:hAnsiTheme="minorHAnsi" w:cstheme="minorHAnsi"/>
          <w:bCs/>
          <w:i/>
          <w:iCs/>
          <w:snapToGrid w:val="0"/>
          <w:sz w:val="22"/>
          <w:lang w:eastAsia="en-US"/>
        </w:rPr>
        <w:t>dle presenční listiny a zápisu ze zasedání</w:t>
      </w:r>
    </w:p>
    <w:p w14:paraId="13E9855E" w14:textId="77777777" w:rsidR="001E7B5C" w:rsidRPr="00442FBF" w:rsidRDefault="001E7B5C" w:rsidP="00C11142">
      <w:pPr>
        <w:pStyle w:val="Bezmezer"/>
        <w:rPr>
          <w:rFonts w:asciiTheme="minorHAnsi" w:hAnsiTheme="minorHAnsi" w:cstheme="minorHAnsi"/>
          <w:b/>
          <w:snapToGrid w:val="0"/>
          <w:sz w:val="22"/>
          <w:lang w:eastAsia="en-US"/>
        </w:rPr>
      </w:pPr>
    </w:p>
    <w:p w14:paraId="00AE18AE" w14:textId="6175B865" w:rsidR="001E7B5C" w:rsidRPr="00442FBF" w:rsidRDefault="001E7B5C" w:rsidP="00C11142">
      <w:pPr>
        <w:pStyle w:val="Bezmezer"/>
        <w:rPr>
          <w:rFonts w:asciiTheme="minorHAnsi" w:hAnsiTheme="minorHAnsi" w:cstheme="minorHAnsi"/>
          <w:b/>
          <w:snapToGrid w:val="0"/>
          <w:sz w:val="22"/>
          <w:lang w:eastAsia="en-US"/>
        </w:rPr>
      </w:pPr>
      <w:r w:rsidRPr="00442FBF">
        <w:rPr>
          <w:rFonts w:asciiTheme="minorHAnsi" w:hAnsiTheme="minorHAnsi" w:cstheme="minorHAnsi"/>
          <w:b/>
          <w:snapToGrid w:val="0"/>
          <w:sz w:val="22"/>
          <w:lang w:eastAsia="en-US"/>
        </w:rPr>
        <w:t>Pozdní příchod:</w:t>
      </w:r>
      <w:r w:rsidRPr="00442FBF">
        <w:rPr>
          <w:rFonts w:asciiTheme="minorHAnsi" w:hAnsiTheme="minorHAnsi" w:cstheme="minorHAnsi"/>
          <w:b/>
          <w:snapToGrid w:val="0"/>
          <w:sz w:val="22"/>
          <w:lang w:eastAsia="en-US"/>
        </w:rPr>
        <w:tab/>
      </w:r>
      <w:r w:rsidR="002D0909" w:rsidRPr="00442FBF">
        <w:rPr>
          <w:rFonts w:asciiTheme="minorHAnsi" w:hAnsiTheme="minorHAnsi" w:cstheme="minorHAnsi"/>
          <w:b/>
          <w:snapToGrid w:val="0"/>
          <w:sz w:val="22"/>
          <w:lang w:eastAsia="en-US"/>
        </w:rPr>
        <w:t>---</w:t>
      </w:r>
    </w:p>
    <w:p w14:paraId="31F58129" w14:textId="77777777" w:rsidR="00E34A0F" w:rsidRPr="00442FBF" w:rsidRDefault="00E34A0F" w:rsidP="00C11142">
      <w:pPr>
        <w:pStyle w:val="Bezmezer"/>
        <w:rPr>
          <w:rFonts w:asciiTheme="minorHAnsi" w:hAnsiTheme="minorHAnsi" w:cstheme="minorHAnsi"/>
          <w:b/>
          <w:snapToGrid w:val="0"/>
          <w:sz w:val="22"/>
          <w:lang w:eastAsia="en-US"/>
        </w:rPr>
      </w:pPr>
    </w:p>
    <w:p w14:paraId="3268D358" w14:textId="613E8DC8" w:rsidR="0086198B" w:rsidRPr="00442FBF" w:rsidRDefault="001E7B5C" w:rsidP="00C11142">
      <w:pPr>
        <w:pStyle w:val="Bezmezer"/>
        <w:rPr>
          <w:rFonts w:asciiTheme="minorHAnsi" w:hAnsiTheme="minorHAnsi" w:cstheme="minorHAnsi"/>
          <w:snapToGrid w:val="0"/>
          <w:sz w:val="22"/>
          <w:lang w:eastAsia="en-US"/>
        </w:rPr>
      </w:pPr>
      <w:r w:rsidRPr="00442FBF">
        <w:rPr>
          <w:rFonts w:asciiTheme="minorHAnsi" w:hAnsiTheme="minorHAnsi" w:cstheme="minorHAnsi"/>
          <w:b/>
          <w:snapToGrid w:val="0"/>
          <w:sz w:val="22"/>
          <w:lang w:eastAsia="en-US"/>
        </w:rPr>
        <w:t>Omluveni</w:t>
      </w:r>
      <w:r w:rsidR="006E7A86" w:rsidRPr="00442FBF">
        <w:rPr>
          <w:rFonts w:asciiTheme="minorHAnsi" w:hAnsiTheme="minorHAnsi" w:cstheme="minorHAnsi"/>
          <w:b/>
          <w:snapToGrid w:val="0"/>
          <w:sz w:val="22"/>
          <w:lang w:eastAsia="en-US"/>
        </w:rPr>
        <w:t>:</w:t>
      </w:r>
      <w:r w:rsidR="006E7A86" w:rsidRPr="00442FBF">
        <w:rPr>
          <w:rFonts w:asciiTheme="minorHAnsi" w:hAnsiTheme="minorHAnsi" w:cstheme="minorHAnsi"/>
          <w:snapToGrid w:val="0"/>
          <w:sz w:val="22"/>
          <w:lang w:eastAsia="en-US"/>
        </w:rPr>
        <w:tab/>
      </w:r>
      <w:r w:rsidR="00515D47" w:rsidRPr="00442FBF">
        <w:rPr>
          <w:rFonts w:asciiTheme="minorHAnsi" w:hAnsiTheme="minorHAnsi" w:cstheme="minorHAnsi"/>
          <w:snapToGrid w:val="0"/>
          <w:sz w:val="22"/>
          <w:lang w:eastAsia="en-US"/>
        </w:rPr>
        <w:tab/>
      </w:r>
      <w:r w:rsidR="00B53FAA" w:rsidRPr="00442FBF">
        <w:rPr>
          <w:rFonts w:asciiTheme="minorHAnsi" w:hAnsiTheme="minorHAnsi" w:cstheme="minorHAnsi"/>
          <w:snapToGrid w:val="0"/>
          <w:sz w:val="22"/>
          <w:lang w:eastAsia="en-US"/>
        </w:rPr>
        <w:t>Mgr. Jan Krátký, PhDr. Zbyněk Walter</w:t>
      </w:r>
    </w:p>
    <w:p w14:paraId="7A80A6F4" w14:textId="77777777" w:rsidR="001E7B5C" w:rsidRPr="00442FBF" w:rsidRDefault="001E7B5C" w:rsidP="00C11142">
      <w:pPr>
        <w:pStyle w:val="Bezmezer"/>
        <w:rPr>
          <w:rFonts w:asciiTheme="minorHAnsi" w:hAnsiTheme="minorHAnsi" w:cstheme="minorHAnsi"/>
          <w:snapToGrid w:val="0"/>
          <w:sz w:val="22"/>
          <w:lang w:eastAsia="en-US"/>
        </w:rPr>
      </w:pPr>
      <w:r w:rsidRPr="00442FBF">
        <w:rPr>
          <w:rFonts w:asciiTheme="minorHAnsi" w:hAnsiTheme="minorHAnsi" w:cstheme="minorHAnsi"/>
          <w:snapToGrid w:val="0"/>
          <w:sz w:val="22"/>
          <w:lang w:eastAsia="en-US"/>
        </w:rPr>
        <w:tab/>
      </w:r>
      <w:r w:rsidRPr="00442FBF">
        <w:rPr>
          <w:rFonts w:asciiTheme="minorHAnsi" w:hAnsiTheme="minorHAnsi" w:cstheme="minorHAnsi"/>
          <w:snapToGrid w:val="0"/>
          <w:sz w:val="22"/>
          <w:lang w:eastAsia="en-US"/>
        </w:rPr>
        <w:tab/>
      </w:r>
      <w:r w:rsidRPr="00442FBF">
        <w:rPr>
          <w:rFonts w:asciiTheme="minorHAnsi" w:hAnsiTheme="minorHAnsi" w:cstheme="minorHAnsi"/>
          <w:snapToGrid w:val="0"/>
          <w:sz w:val="22"/>
          <w:lang w:eastAsia="en-US"/>
        </w:rPr>
        <w:tab/>
      </w:r>
    </w:p>
    <w:p w14:paraId="3491C7E1" w14:textId="79A945D1" w:rsidR="0086198B" w:rsidRPr="003D7068" w:rsidRDefault="001E7B5C" w:rsidP="003D7068">
      <w:pPr>
        <w:spacing w:before="120" w:line="240" w:lineRule="auto"/>
        <w:ind w:left="2124" w:hanging="2124"/>
        <w:rPr>
          <w:rFonts w:cstheme="minorHAnsi"/>
          <w:snapToGrid w:val="0"/>
        </w:rPr>
      </w:pPr>
      <w:r w:rsidRPr="00442FBF">
        <w:rPr>
          <w:rFonts w:cstheme="minorHAnsi"/>
          <w:b/>
          <w:snapToGrid w:val="0"/>
        </w:rPr>
        <w:t>Ověřovatelé</w:t>
      </w:r>
      <w:r w:rsidR="00515D47" w:rsidRPr="00442FBF">
        <w:rPr>
          <w:rFonts w:cstheme="minorHAnsi"/>
          <w:b/>
          <w:snapToGrid w:val="0"/>
        </w:rPr>
        <w:t>:</w:t>
      </w:r>
      <w:r w:rsidR="00515D47" w:rsidRPr="00442FBF">
        <w:rPr>
          <w:rFonts w:cstheme="minorHAnsi"/>
          <w:snapToGrid w:val="0"/>
        </w:rPr>
        <w:tab/>
      </w:r>
      <w:r w:rsidR="003D7068">
        <w:rPr>
          <w:rFonts w:cstheme="minorHAnsi"/>
          <w:snapToGrid w:val="0"/>
        </w:rPr>
        <w:t xml:space="preserve">Iveta </w:t>
      </w:r>
      <w:r w:rsidR="00B53FAA" w:rsidRPr="00442FBF">
        <w:rPr>
          <w:rFonts w:cstheme="minorHAnsi"/>
          <w:snapToGrid w:val="0"/>
        </w:rPr>
        <w:t xml:space="preserve">Lojková, </w:t>
      </w:r>
      <w:r w:rsidR="003D7068">
        <w:rPr>
          <w:rFonts w:cstheme="minorHAnsi"/>
          <w:snapToGrid w:val="0"/>
        </w:rPr>
        <w:t>Stanislav Nekolný</w:t>
      </w:r>
      <w:r w:rsidR="00B53FAA" w:rsidRPr="00442FBF">
        <w:rPr>
          <w:rFonts w:cstheme="minorHAnsi"/>
          <w:snapToGrid w:val="0"/>
        </w:rPr>
        <w:t>, MBA</w:t>
      </w:r>
    </w:p>
    <w:p w14:paraId="57ADCDE4" w14:textId="77777777" w:rsidR="0086198B" w:rsidRPr="00442FBF" w:rsidRDefault="0086198B" w:rsidP="00C11142">
      <w:pPr>
        <w:spacing w:before="120" w:line="240" w:lineRule="auto"/>
        <w:ind w:left="2124" w:hanging="2124"/>
        <w:rPr>
          <w:rFonts w:cstheme="minorHAnsi"/>
          <w:b/>
          <w:snapToGrid w:val="0"/>
        </w:rPr>
      </w:pPr>
    </w:p>
    <w:p w14:paraId="41C084C9" w14:textId="77777777" w:rsidR="0086198B" w:rsidRPr="00442FBF" w:rsidRDefault="0086198B" w:rsidP="00C11142">
      <w:pPr>
        <w:spacing w:before="120" w:line="240" w:lineRule="auto"/>
        <w:ind w:left="2124" w:hanging="2124"/>
        <w:rPr>
          <w:rFonts w:cstheme="minorHAnsi"/>
          <w:b/>
          <w:snapToGrid w:val="0"/>
        </w:rPr>
      </w:pPr>
    </w:p>
    <w:p w14:paraId="499AA05C" w14:textId="77777777" w:rsidR="006E7A86" w:rsidRPr="00442FBF" w:rsidRDefault="006E7A86" w:rsidP="00C11142">
      <w:pPr>
        <w:pBdr>
          <w:bottom w:val="single" w:sz="6" w:space="1" w:color="auto"/>
        </w:pBdr>
        <w:spacing w:after="0" w:line="240" w:lineRule="auto"/>
        <w:rPr>
          <w:rFonts w:cstheme="minorHAnsi"/>
          <w:b/>
          <w:bCs/>
          <w:noProof/>
          <w:w w:val="111"/>
        </w:rPr>
      </w:pPr>
    </w:p>
    <w:p w14:paraId="4C06B46D" w14:textId="77777777" w:rsidR="00DE4B6F" w:rsidRPr="00442FBF" w:rsidRDefault="001E7B5C" w:rsidP="00C11142">
      <w:pPr>
        <w:pStyle w:val="Prosttext"/>
        <w:spacing w:after="120"/>
        <w:ind w:right="23"/>
        <w:rPr>
          <w:rFonts w:asciiTheme="minorHAnsi" w:hAnsiTheme="minorHAnsi" w:cstheme="minorHAnsi"/>
          <w:b/>
          <w:bCs/>
          <w:smallCaps/>
          <w:sz w:val="22"/>
          <w:szCs w:val="22"/>
        </w:rPr>
      </w:pPr>
      <w:r w:rsidRPr="00442FBF">
        <w:rPr>
          <w:rFonts w:asciiTheme="minorHAnsi" w:hAnsiTheme="minorHAnsi" w:cstheme="minorHAnsi"/>
          <w:b/>
          <w:bCs/>
          <w:smallCaps/>
          <w:sz w:val="22"/>
          <w:szCs w:val="22"/>
        </w:rPr>
        <w:t>ZAHÁJENÍ:</w:t>
      </w:r>
    </w:p>
    <w:p w14:paraId="38448C9E" w14:textId="554E6DA6" w:rsidR="001E7B5C" w:rsidRPr="00442FBF" w:rsidRDefault="001E7B5C" w:rsidP="00C11142">
      <w:pPr>
        <w:spacing w:line="240" w:lineRule="auto"/>
        <w:rPr>
          <w:rFonts w:cstheme="minorHAnsi"/>
          <w:snapToGrid w:val="0"/>
        </w:rPr>
      </w:pPr>
      <w:r w:rsidRPr="00442FBF">
        <w:rPr>
          <w:rFonts w:cstheme="minorHAnsi"/>
          <w:snapToGrid w:val="0"/>
        </w:rPr>
        <w:t>Zasedání zahájil starosta v </w:t>
      </w:r>
      <w:r w:rsidR="00B53FAA" w:rsidRPr="00442FBF">
        <w:rPr>
          <w:rFonts w:cstheme="minorHAnsi"/>
          <w:snapToGrid w:val="0"/>
        </w:rPr>
        <w:t>14</w:t>
      </w:r>
      <w:r w:rsidRPr="00442FBF">
        <w:rPr>
          <w:rFonts w:cstheme="minorHAnsi"/>
          <w:snapToGrid w:val="0"/>
        </w:rPr>
        <w:t>:</w:t>
      </w:r>
      <w:r w:rsidR="00B53FAA" w:rsidRPr="00442FBF">
        <w:rPr>
          <w:rFonts w:cstheme="minorHAnsi"/>
          <w:snapToGrid w:val="0"/>
        </w:rPr>
        <w:t>04</w:t>
      </w:r>
      <w:r w:rsidRPr="00442FBF">
        <w:rPr>
          <w:rFonts w:cstheme="minorHAnsi"/>
          <w:snapToGrid w:val="0"/>
        </w:rPr>
        <w:t xml:space="preserve"> hodin. </w:t>
      </w:r>
    </w:p>
    <w:p w14:paraId="38D36D21" w14:textId="24A924B4" w:rsidR="001E7B5C" w:rsidRPr="00442FBF" w:rsidRDefault="001E7B5C" w:rsidP="00C11142">
      <w:pPr>
        <w:spacing w:line="240" w:lineRule="auto"/>
        <w:jc w:val="both"/>
        <w:rPr>
          <w:rFonts w:cstheme="minorHAnsi"/>
          <w:snapToGrid w:val="0"/>
        </w:rPr>
      </w:pPr>
      <w:r w:rsidRPr="00442FBF">
        <w:rPr>
          <w:rFonts w:cstheme="minorHAnsi"/>
          <w:snapToGrid w:val="0"/>
        </w:rPr>
        <w:t xml:space="preserve">Starosta konstatoval, že jednání ZMČ bylo řádně svoláno a vyhlášeno a při zahájení bylo </w:t>
      </w:r>
      <w:r w:rsidRPr="00442FBF">
        <w:rPr>
          <w:rFonts w:cstheme="minorHAnsi"/>
          <w:b/>
          <w:bCs/>
          <w:snapToGrid w:val="0"/>
        </w:rPr>
        <w:t xml:space="preserve">přítomno </w:t>
      </w:r>
      <w:r w:rsidR="00B53FAA" w:rsidRPr="00442FBF">
        <w:rPr>
          <w:rFonts w:cstheme="minorHAnsi"/>
          <w:b/>
          <w:bCs/>
          <w:snapToGrid w:val="0"/>
        </w:rPr>
        <w:t>20</w:t>
      </w:r>
      <w:r w:rsidRPr="00442FBF">
        <w:rPr>
          <w:rFonts w:cstheme="minorHAnsi"/>
          <w:b/>
          <w:bCs/>
          <w:snapToGrid w:val="0"/>
        </w:rPr>
        <w:t xml:space="preserve"> členů ZMČ</w:t>
      </w:r>
      <w:r w:rsidRPr="00442FBF">
        <w:rPr>
          <w:rFonts w:cstheme="minorHAnsi"/>
          <w:snapToGrid w:val="0"/>
        </w:rPr>
        <w:t>.</w:t>
      </w:r>
    </w:p>
    <w:p w14:paraId="220E5BC3" w14:textId="77777777" w:rsidR="001E7B5C" w:rsidRPr="00442FBF" w:rsidRDefault="001E7B5C" w:rsidP="00C11142">
      <w:pPr>
        <w:pStyle w:val="Bezmezer"/>
        <w:jc w:val="both"/>
        <w:rPr>
          <w:rFonts w:asciiTheme="minorHAnsi" w:hAnsiTheme="minorHAnsi" w:cstheme="minorHAnsi"/>
          <w:snapToGrid w:val="0"/>
          <w:sz w:val="22"/>
          <w:lang w:eastAsia="en-US"/>
        </w:rPr>
      </w:pPr>
      <w:r w:rsidRPr="00442FBF">
        <w:rPr>
          <w:rFonts w:asciiTheme="minorHAnsi" w:hAnsiTheme="minorHAnsi" w:cstheme="minorHAnsi"/>
          <w:snapToGrid w:val="0"/>
          <w:sz w:val="22"/>
          <w:lang w:eastAsia="en-US"/>
        </w:rPr>
        <w:t xml:space="preserve">Zápis z minulého zasedání ZMČ ze dne </w:t>
      </w:r>
      <w:r w:rsidR="00E34A0F" w:rsidRPr="00442FBF">
        <w:rPr>
          <w:rFonts w:asciiTheme="minorHAnsi" w:hAnsiTheme="minorHAnsi" w:cstheme="minorHAnsi"/>
          <w:snapToGrid w:val="0"/>
          <w:sz w:val="22"/>
          <w:lang w:eastAsia="en-US"/>
        </w:rPr>
        <w:t>03</w:t>
      </w:r>
      <w:r w:rsidRPr="00442FBF">
        <w:rPr>
          <w:rFonts w:asciiTheme="minorHAnsi" w:hAnsiTheme="minorHAnsi" w:cstheme="minorHAnsi"/>
          <w:snapToGrid w:val="0"/>
          <w:sz w:val="22"/>
          <w:lang w:eastAsia="en-US"/>
        </w:rPr>
        <w:t>.</w:t>
      </w:r>
      <w:r w:rsidR="00E34A0F" w:rsidRPr="00442FBF">
        <w:rPr>
          <w:rFonts w:asciiTheme="minorHAnsi" w:hAnsiTheme="minorHAnsi" w:cstheme="minorHAnsi"/>
          <w:snapToGrid w:val="0"/>
          <w:sz w:val="22"/>
          <w:lang w:eastAsia="en-US"/>
        </w:rPr>
        <w:t>11</w:t>
      </w:r>
      <w:r w:rsidRPr="00442FBF">
        <w:rPr>
          <w:rFonts w:asciiTheme="minorHAnsi" w:hAnsiTheme="minorHAnsi" w:cstheme="minorHAnsi"/>
          <w:snapToGrid w:val="0"/>
          <w:sz w:val="22"/>
          <w:lang w:eastAsia="en-US"/>
        </w:rPr>
        <w:t>.202</w:t>
      </w:r>
      <w:r w:rsidR="00E34A0F" w:rsidRPr="00442FBF">
        <w:rPr>
          <w:rFonts w:asciiTheme="minorHAnsi" w:hAnsiTheme="minorHAnsi" w:cstheme="minorHAnsi"/>
          <w:snapToGrid w:val="0"/>
          <w:sz w:val="22"/>
          <w:lang w:eastAsia="en-US"/>
        </w:rPr>
        <w:t>5</w:t>
      </w:r>
      <w:r w:rsidRPr="00442FBF">
        <w:rPr>
          <w:rFonts w:asciiTheme="minorHAnsi" w:hAnsiTheme="minorHAnsi" w:cstheme="minorHAnsi"/>
          <w:snapToGrid w:val="0"/>
          <w:sz w:val="22"/>
          <w:lang w:eastAsia="en-US"/>
        </w:rPr>
        <w:t xml:space="preserve"> byl řádně ověřen a stvrzen podpisy zastupitelky </w:t>
      </w:r>
      <w:r w:rsidR="00E34A0F" w:rsidRPr="00442FBF">
        <w:rPr>
          <w:rFonts w:asciiTheme="minorHAnsi" w:hAnsiTheme="minorHAnsi" w:cstheme="minorHAnsi"/>
          <w:snapToGrid w:val="0"/>
          <w:sz w:val="22"/>
          <w:lang w:eastAsia="en-US"/>
        </w:rPr>
        <w:t>Mgr. Ireny Šípové</w:t>
      </w:r>
      <w:r w:rsidRPr="00442FBF">
        <w:rPr>
          <w:rFonts w:asciiTheme="minorHAnsi" w:hAnsiTheme="minorHAnsi" w:cstheme="minorHAnsi"/>
          <w:snapToGrid w:val="0"/>
          <w:sz w:val="22"/>
          <w:lang w:eastAsia="en-US"/>
        </w:rPr>
        <w:t xml:space="preserve"> a zastupitele </w:t>
      </w:r>
      <w:r w:rsidR="00E34A0F" w:rsidRPr="00442FBF">
        <w:rPr>
          <w:rFonts w:asciiTheme="minorHAnsi" w:hAnsiTheme="minorHAnsi" w:cstheme="minorHAnsi"/>
          <w:snapToGrid w:val="0"/>
          <w:sz w:val="22"/>
          <w:lang w:eastAsia="en-US"/>
        </w:rPr>
        <w:t>Karla Slavaty</w:t>
      </w:r>
      <w:r w:rsidRPr="00442FBF">
        <w:rPr>
          <w:rFonts w:asciiTheme="minorHAnsi" w:hAnsiTheme="minorHAnsi" w:cstheme="minorHAnsi"/>
          <w:snapToGrid w:val="0"/>
          <w:sz w:val="22"/>
          <w:lang w:eastAsia="en-US"/>
        </w:rPr>
        <w:t>, a nebyly proti němu vzneseny námitky.</w:t>
      </w:r>
    </w:p>
    <w:p w14:paraId="1BE31A57" w14:textId="77777777" w:rsidR="001E7B5C" w:rsidRPr="00442FBF" w:rsidRDefault="001E7B5C" w:rsidP="00C11142">
      <w:pPr>
        <w:pStyle w:val="Bezmezer"/>
        <w:jc w:val="both"/>
        <w:rPr>
          <w:rFonts w:asciiTheme="minorHAnsi" w:hAnsiTheme="minorHAnsi" w:cstheme="minorHAnsi"/>
          <w:snapToGrid w:val="0"/>
          <w:sz w:val="22"/>
          <w:lang w:eastAsia="en-US"/>
        </w:rPr>
      </w:pPr>
    </w:p>
    <w:p w14:paraId="72762E8E" w14:textId="77777777" w:rsidR="001E7B5C" w:rsidRPr="00442FBF" w:rsidRDefault="001E7B5C" w:rsidP="00C11142">
      <w:pPr>
        <w:pStyle w:val="Bezmezer"/>
        <w:jc w:val="both"/>
        <w:rPr>
          <w:rFonts w:asciiTheme="minorHAnsi" w:hAnsiTheme="minorHAnsi" w:cstheme="minorHAnsi"/>
          <w:snapToGrid w:val="0"/>
          <w:sz w:val="22"/>
          <w:lang w:eastAsia="en-US"/>
        </w:rPr>
      </w:pPr>
      <w:r w:rsidRPr="00442FBF">
        <w:rPr>
          <w:rFonts w:asciiTheme="minorHAnsi" w:hAnsiTheme="minorHAnsi" w:cstheme="minorHAnsi"/>
          <w:snapToGrid w:val="0"/>
          <w:sz w:val="22"/>
          <w:lang w:eastAsia="en-US"/>
        </w:rPr>
        <w:t>Starosta před zahájením jednání oznámil, že se z jednání pořizuje zvukový a obrazový záznam, zasedání bude online přenášeno na internetové stránky MČ Praha 18 a záznam bude uložen k archivaci na odboru kanceláře tajemníka.</w:t>
      </w:r>
    </w:p>
    <w:p w14:paraId="3AE4EB35" w14:textId="77777777" w:rsidR="001E7B5C" w:rsidRPr="00442FBF" w:rsidRDefault="001E7B5C" w:rsidP="00C11142">
      <w:pPr>
        <w:pStyle w:val="Bezmezer"/>
        <w:rPr>
          <w:rFonts w:asciiTheme="minorHAnsi" w:hAnsiTheme="minorHAnsi" w:cstheme="minorHAnsi"/>
          <w:snapToGrid w:val="0"/>
          <w:sz w:val="22"/>
          <w:lang w:eastAsia="en-US"/>
        </w:rPr>
      </w:pPr>
    </w:p>
    <w:p w14:paraId="4C830DF7" w14:textId="77777777" w:rsidR="00397764" w:rsidRDefault="00397764" w:rsidP="00C11142">
      <w:pPr>
        <w:spacing w:line="240" w:lineRule="auto"/>
        <w:rPr>
          <w:rFonts w:eastAsiaTheme="minorEastAsia" w:cstheme="minorHAnsi"/>
          <w:b/>
          <w:snapToGrid w:val="0"/>
          <w:lang w:eastAsia="cs-CZ"/>
        </w:rPr>
      </w:pPr>
      <w:r>
        <w:rPr>
          <w:rFonts w:cstheme="minorHAnsi"/>
          <w:b/>
          <w:snapToGrid w:val="0"/>
        </w:rPr>
        <w:br w:type="page"/>
      </w:r>
    </w:p>
    <w:p w14:paraId="7B202033" w14:textId="7ECE5440" w:rsidR="003A3789" w:rsidRPr="00442FBF" w:rsidRDefault="003A3789" w:rsidP="00D154B5">
      <w:pPr>
        <w:pStyle w:val="Bezmezer"/>
        <w:spacing w:before="120" w:after="120"/>
        <w:rPr>
          <w:rFonts w:asciiTheme="minorHAnsi" w:hAnsiTheme="minorHAnsi" w:cstheme="minorHAnsi"/>
          <w:b/>
          <w:snapToGrid w:val="0"/>
          <w:sz w:val="22"/>
        </w:rPr>
      </w:pPr>
      <w:r w:rsidRPr="00442FBF">
        <w:rPr>
          <w:rFonts w:asciiTheme="minorHAnsi" w:hAnsiTheme="minorHAnsi" w:cstheme="minorHAnsi"/>
          <w:b/>
          <w:snapToGrid w:val="0"/>
          <w:sz w:val="22"/>
        </w:rPr>
        <w:lastRenderedPageBreak/>
        <w:t xml:space="preserve">Navržený program jednání </w:t>
      </w:r>
    </w:p>
    <w:p w14:paraId="1A803D77" w14:textId="57AE8D28" w:rsidR="003A3789" w:rsidRPr="00442FBF" w:rsidRDefault="003A3789" w:rsidP="00D154B5">
      <w:pPr>
        <w:pStyle w:val="Bezmezer"/>
        <w:spacing w:before="120" w:after="120"/>
        <w:jc w:val="both"/>
        <w:rPr>
          <w:rFonts w:asciiTheme="minorHAnsi" w:hAnsiTheme="minorHAnsi" w:cstheme="minorHAnsi"/>
          <w:bCs/>
          <w:snapToGrid w:val="0"/>
          <w:sz w:val="22"/>
        </w:rPr>
      </w:pPr>
      <w:r w:rsidRPr="00442FBF">
        <w:rPr>
          <w:rFonts w:asciiTheme="minorHAnsi" w:hAnsiTheme="minorHAnsi" w:cstheme="minorHAnsi"/>
          <w:bCs/>
          <w:snapToGrid w:val="0"/>
          <w:sz w:val="22"/>
        </w:rPr>
        <w:t xml:space="preserve">Předsedající Mgr. Zdeněk Kučera, MBA, předložil ZMČ návrh programu jednání, který byl doporučen Radou městské části Praha 18 (dále RMČ) </w:t>
      </w:r>
      <w:r w:rsidR="00B01440" w:rsidRPr="00442FBF">
        <w:rPr>
          <w:rFonts w:asciiTheme="minorHAnsi" w:hAnsiTheme="minorHAnsi" w:cstheme="minorHAnsi"/>
          <w:bCs/>
          <w:snapToGrid w:val="0"/>
          <w:sz w:val="22"/>
        </w:rPr>
        <w:t xml:space="preserve">ke schválení </w:t>
      </w:r>
      <w:r w:rsidRPr="00442FBF">
        <w:rPr>
          <w:rFonts w:asciiTheme="minorHAnsi" w:hAnsiTheme="minorHAnsi" w:cstheme="minorHAnsi"/>
          <w:bCs/>
          <w:snapToGrid w:val="0"/>
          <w:sz w:val="22"/>
        </w:rPr>
        <w:t>usnesením č. 496/24/25</w:t>
      </w:r>
      <w:r w:rsidR="00B01440" w:rsidRPr="00442FBF">
        <w:rPr>
          <w:rFonts w:asciiTheme="minorHAnsi" w:hAnsiTheme="minorHAnsi" w:cstheme="minorHAnsi"/>
          <w:bCs/>
          <w:snapToGrid w:val="0"/>
          <w:sz w:val="22"/>
        </w:rPr>
        <w:t>,</w:t>
      </w:r>
      <w:r w:rsidRPr="00442FBF">
        <w:rPr>
          <w:rFonts w:asciiTheme="minorHAnsi" w:hAnsiTheme="minorHAnsi" w:cstheme="minorHAnsi"/>
          <w:bCs/>
          <w:snapToGrid w:val="0"/>
          <w:sz w:val="22"/>
        </w:rPr>
        <w:t xml:space="preserve"> zveřejněn na úřední desce dne 05.12.2025</w:t>
      </w:r>
      <w:r w:rsidR="00B01440" w:rsidRPr="00442FBF">
        <w:rPr>
          <w:rFonts w:asciiTheme="minorHAnsi" w:hAnsiTheme="minorHAnsi" w:cstheme="minorHAnsi"/>
          <w:bCs/>
          <w:snapToGrid w:val="0"/>
          <w:sz w:val="22"/>
        </w:rPr>
        <w:t xml:space="preserve"> a doplněn usnesením RMČ č. </w:t>
      </w:r>
      <w:r w:rsidR="00997E81" w:rsidRPr="00442FBF">
        <w:rPr>
          <w:rFonts w:asciiTheme="minorHAnsi" w:hAnsiTheme="minorHAnsi" w:cstheme="minorHAnsi"/>
          <w:bCs/>
          <w:snapToGrid w:val="0"/>
          <w:sz w:val="22"/>
        </w:rPr>
        <w:t>497</w:t>
      </w:r>
      <w:r w:rsidR="00B01440" w:rsidRPr="00442FBF">
        <w:rPr>
          <w:rFonts w:asciiTheme="minorHAnsi" w:hAnsiTheme="minorHAnsi" w:cstheme="minorHAnsi"/>
          <w:bCs/>
          <w:snapToGrid w:val="0"/>
          <w:sz w:val="22"/>
        </w:rPr>
        <w:t>/25/25</w:t>
      </w:r>
      <w:r w:rsidRPr="00442FBF">
        <w:rPr>
          <w:rFonts w:asciiTheme="minorHAnsi" w:hAnsiTheme="minorHAnsi" w:cstheme="minorHAnsi"/>
          <w:bCs/>
          <w:snapToGrid w:val="0"/>
          <w:sz w:val="22"/>
        </w:rPr>
        <w:t xml:space="preserve">: </w:t>
      </w:r>
    </w:p>
    <w:p w14:paraId="673844E5" w14:textId="77777777" w:rsidR="0043779C" w:rsidRDefault="0043779C" w:rsidP="00D154B5">
      <w:pPr>
        <w:pStyle w:val="Prosttext"/>
        <w:spacing w:after="120"/>
        <w:ind w:right="23"/>
        <w:rPr>
          <w:rFonts w:asciiTheme="minorHAnsi" w:hAnsiTheme="minorHAnsi" w:cstheme="minorHAnsi"/>
          <w:b/>
          <w:bCs/>
          <w:sz w:val="22"/>
          <w:szCs w:val="22"/>
          <w:u w:val="single"/>
        </w:rPr>
      </w:pPr>
    </w:p>
    <w:p w14:paraId="44C2B84D" w14:textId="77777777" w:rsidR="00C93477" w:rsidRPr="00442FBF" w:rsidRDefault="00DE4B6F" w:rsidP="00D154B5">
      <w:pPr>
        <w:pStyle w:val="Prosttext"/>
        <w:spacing w:after="120"/>
        <w:ind w:right="23"/>
        <w:rPr>
          <w:rFonts w:asciiTheme="minorHAnsi" w:hAnsiTheme="minorHAnsi" w:cstheme="minorHAnsi"/>
          <w:b/>
          <w:bCs/>
          <w:sz w:val="22"/>
          <w:szCs w:val="22"/>
          <w:u w:val="single"/>
        </w:rPr>
      </w:pPr>
      <w:r w:rsidRPr="00442FBF">
        <w:rPr>
          <w:rFonts w:asciiTheme="minorHAnsi" w:hAnsiTheme="minorHAnsi" w:cstheme="minorHAnsi"/>
          <w:b/>
          <w:bCs/>
          <w:sz w:val="22"/>
          <w:szCs w:val="22"/>
          <w:u w:val="single"/>
        </w:rPr>
        <w:t>Program jednání:</w:t>
      </w:r>
    </w:p>
    <w:p w14:paraId="7D25330B" w14:textId="4B38B5C9" w:rsidR="003A3789" w:rsidRPr="00442FBF" w:rsidRDefault="003A3789" w:rsidP="00D154B5">
      <w:pPr>
        <w:pStyle w:val="Prosttext"/>
        <w:numPr>
          <w:ilvl w:val="0"/>
          <w:numId w:val="79"/>
        </w:numPr>
        <w:spacing w:after="120"/>
        <w:ind w:left="284" w:right="23" w:hanging="284"/>
        <w:rPr>
          <w:rFonts w:asciiTheme="minorHAnsi" w:hAnsiTheme="minorHAnsi" w:cstheme="minorHAnsi"/>
          <w:smallCaps/>
          <w:sz w:val="22"/>
          <w:szCs w:val="22"/>
        </w:rPr>
      </w:pPr>
      <w:r w:rsidRPr="00442FBF">
        <w:rPr>
          <w:rFonts w:asciiTheme="minorHAnsi" w:hAnsiTheme="minorHAnsi" w:cstheme="minorHAnsi"/>
          <w:smallCaps/>
          <w:sz w:val="22"/>
          <w:szCs w:val="22"/>
        </w:rPr>
        <w:t>D</w:t>
      </w:r>
      <w:r w:rsidR="00A35FF2" w:rsidRPr="00442FBF">
        <w:rPr>
          <w:rFonts w:asciiTheme="minorHAnsi" w:hAnsiTheme="minorHAnsi" w:cstheme="minorHAnsi"/>
          <w:smallCaps/>
          <w:sz w:val="22"/>
          <w:szCs w:val="22"/>
        </w:rPr>
        <w:t>otazy a podněty občanů</w:t>
      </w:r>
      <w:r w:rsidRPr="00442FBF">
        <w:rPr>
          <w:rFonts w:asciiTheme="minorHAnsi" w:hAnsiTheme="minorHAnsi" w:cstheme="minorHAnsi"/>
          <w:smallCaps/>
          <w:sz w:val="22"/>
          <w:szCs w:val="22"/>
        </w:rPr>
        <w:t xml:space="preserve"> (</w:t>
      </w:r>
      <w:r w:rsidRPr="00442FBF">
        <w:rPr>
          <w:rFonts w:asciiTheme="minorHAnsi" w:hAnsiTheme="minorHAnsi" w:cstheme="minorHAnsi"/>
          <w:sz w:val="22"/>
          <w:szCs w:val="22"/>
        </w:rPr>
        <w:t>pevný bod programu jednání v 17.00 hodin</w:t>
      </w:r>
      <w:r w:rsidRPr="00442FBF">
        <w:rPr>
          <w:rFonts w:asciiTheme="minorHAnsi" w:hAnsiTheme="minorHAnsi" w:cstheme="minorHAnsi"/>
          <w:smallCaps/>
          <w:sz w:val="22"/>
          <w:szCs w:val="22"/>
        </w:rPr>
        <w:t>)</w:t>
      </w:r>
    </w:p>
    <w:p w14:paraId="17D7C1F6" w14:textId="18489CA9" w:rsidR="005608CB" w:rsidRPr="00442FBF" w:rsidRDefault="005608CB" w:rsidP="00D154B5">
      <w:pPr>
        <w:pStyle w:val="Odstavecseseznamem"/>
        <w:numPr>
          <w:ilvl w:val="0"/>
          <w:numId w:val="79"/>
        </w:numPr>
        <w:spacing w:before="120" w:line="240" w:lineRule="auto"/>
        <w:ind w:left="284" w:hanging="284"/>
        <w:rPr>
          <w:rFonts w:eastAsia="MS Mincho" w:cstheme="minorHAnsi"/>
          <w:sz w:val="22"/>
          <w:szCs w:val="22"/>
          <w:lang w:eastAsia="cs-CZ"/>
        </w:rPr>
      </w:pPr>
      <w:r w:rsidRPr="00442FBF">
        <w:rPr>
          <w:rFonts w:eastAsia="MS Mincho" w:cstheme="minorHAnsi"/>
          <w:smallCaps/>
          <w:sz w:val="22"/>
          <w:szCs w:val="22"/>
          <w:lang w:eastAsia="cs-CZ"/>
        </w:rPr>
        <w:t>Prodej pozemků parc. č. 605/1 a parc. č. 813/7, obou v k. ú. Letňany</w:t>
      </w:r>
      <w:r w:rsidR="003E7510" w:rsidRPr="00442FBF">
        <w:rPr>
          <w:rFonts w:eastAsia="MS Mincho" w:cstheme="minorHAnsi"/>
          <w:smallCaps/>
          <w:sz w:val="22"/>
          <w:szCs w:val="22"/>
          <w:lang w:eastAsia="cs-CZ"/>
        </w:rPr>
        <w:t xml:space="preserve"> (</w:t>
      </w:r>
      <w:r w:rsidR="003E7510" w:rsidRPr="00442FBF">
        <w:rPr>
          <w:rFonts w:cstheme="minorHAnsi"/>
          <w:sz w:val="22"/>
          <w:szCs w:val="22"/>
        </w:rPr>
        <w:t>pevný bod programu jednání v 17:30</w:t>
      </w:r>
      <w:r w:rsidR="003E7510" w:rsidRPr="00442FBF">
        <w:rPr>
          <w:rFonts w:cstheme="minorHAnsi"/>
          <w:smallCaps/>
          <w:sz w:val="22"/>
          <w:szCs w:val="22"/>
        </w:rPr>
        <w:t xml:space="preserve"> </w:t>
      </w:r>
      <w:r w:rsidR="003E7510" w:rsidRPr="00442FBF">
        <w:rPr>
          <w:rFonts w:cstheme="minorHAnsi"/>
          <w:sz w:val="22"/>
          <w:szCs w:val="22"/>
        </w:rPr>
        <w:t>hod.)</w:t>
      </w:r>
    </w:p>
    <w:p w14:paraId="17241B5E" w14:textId="495AD504" w:rsidR="003A3789" w:rsidRPr="00442FBF" w:rsidRDefault="003A3789" w:rsidP="00D154B5">
      <w:pPr>
        <w:pStyle w:val="Prosttext"/>
        <w:spacing w:after="120"/>
        <w:ind w:right="23"/>
        <w:rPr>
          <w:rFonts w:asciiTheme="minorHAnsi" w:hAnsiTheme="minorHAnsi" w:cstheme="minorHAnsi"/>
          <w:smallCaps/>
          <w:sz w:val="22"/>
          <w:szCs w:val="22"/>
        </w:rPr>
      </w:pPr>
      <w:r w:rsidRPr="00442FBF">
        <w:rPr>
          <w:rFonts w:asciiTheme="minorHAnsi" w:hAnsiTheme="minorHAnsi" w:cstheme="minorHAnsi"/>
          <w:smallCaps/>
          <w:sz w:val="22"/>
          <w:szCs w:val="22"/>
        </w:rPr>
        <w:t>I</w:t>
      </w:r>
      <w:r w:rsidR="003E7510" w:rsidRPr="00442FBF">
        <w:rPr>
          <w:rFonts w:asciiTheme="minorHAnsi" w:hAnsiTheme="minorHAnsi" w:cstheme="minorHAnsi"/>
          <w:smallCaps/>
          <w:sz w:val="22"/>
          <w:szCs w:val="22"/>
        </w:rPr>
        <w:t>I</w:t>
      </w:r>
      <w:r w:rsidRPr="00442FBF">
        <w:rPr>
          <w:rFonts w:asciiTheme="minorHAnsi" w:hAnsiTheme="minorHAnsi" w:cstheme="minorHAnsi"/>
          <w:smallCaps/>
          <w:sz w:val="22"/>
          <w:szCs w:val="22"/>
        </w:rPr>
        <w:t>I. Záležitosti doporučené Radou MČ:</w:t>
      </w:r>
    </w:p>
    <w:p w14:paraId="6C8A7E98"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Rozpočet hlavní činnosti MČ Praha 18 na rok 2026</w:t>
      </w:r>
    </w:p>
    <w:p w14:paraId="18277359"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Rozpočet vedlejší hospodářské činnosti MČ Praha 18 na rok 2026</w:t>
      </w:r>
    </w:p>
    <w:p w14:paraId="3C80E6FD"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Střednědobý výhled rozpočtu MČ Praha 18 na období do roku 2031</w:t>
      </w:r>
    </w:p>
    <w:p w14:paraId="382A4097"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Pravidla rozpočtového provizoria na rok 2026</w:t>
      </w:r>
    </w:p>
    <w:p w14:paraId="47FCC20A"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Pravidla tvorby a čerpání účelového Fondu rozvoje a rezerv MČ Praha 18</w:t>
      </w:r>
    </w:p>
    <w:p w14:paraId="46ACC3A9"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Poskytnutí účelové neinvestiční dotace na energie a služby pro MŠ Malkovského</w:t>
      </w:r>
    </w:p>
    <w:p w14:paraId="6CDB15EA"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Odpis dluhu</w:t>
      </w:r>
    </w:p>
    <w:p w14:paraId="2BE4A4F3"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Žádost o účelovou neinvestiční dotaci pro ZŠSvL</w:t>
      </w:r>
    </w:p>
    <w:p w14:paraId="7D98CA53"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Programy dotací pro rok 2026 v oblasti sportu, kultury a volného času a v oblasti sociální</w:t>
      </w:r>
    </w:p>
    <w:p w14:paraId="6996E05D"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Humanitární fond - změna</w:t>
      </w:r>
    </w:p>
    <w:p w14:paraId="5C2A46B2"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Žádost o pomoc z Humanitárního fondu MČ Praha 18</w:t>
      </w:r>
    </w:p>
    <w:p w14:paraId="5CE6FE9E"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Plán činnosti Výboru ZMČ pro kulturu, volný čas, zdravotnictví a sociální záležitosti na rok 2026</w:t>
      </w:r>
    </w:p>
    <w:p w14:paraId="24C2D914"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Dohoda o ukončení Smlouvy o uzavření budoucí smlouvy o zřízení služebnosti – Pražská energetika, a.s.</w:t>
      </w:r>
    </w:p>
    <w:p w14:paraId="620E9A66"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Smlouva o zřízení věcného břemene – PREdistribuce, a.s.</w:t>
      </w:r>
    </w:p>
    <w:p w14:paraId="6546157E"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Smlouva o zřízení služebnosti – T-Mobile Czech Republic, a.s.</w:t>
      </w:r>
    </w:p>
    <w:p w14:paraId="4CB365D4"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Smlouva o zřízení pozemkové služebnosti – Elektrifikace Bus 140</w:t>
      </w:r>
    </w:p>
    <w:p w14:paraId="195654CD"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Smlouva o zřízení věcného břemene – PREdistribuce, a.s.</w:t>
      </w:r>
    </w:p>
    <w:p w14:paraId="20000DB2"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Prodej pozemku parc. č. 668/1, k. ú. Letňany</w:t>
      </w:r>
    </w:p>
    <w:p w14:paraId="3D1A3B9B"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Směna pozemků v k. ú. Letňany</w:t>
      </w:r>
    </w:p>
    <w:p w14:paraId="326D9043"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Svěření pozemků parc. č. 834/1 a parc. č. 834/11, k. ú. Letňany</w:t>
      </w:r>
    </w:p>
    <w:p w14:paraId="411FF693"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Prodej pozemku parc. č. 600/37, k. ú. Letňany</w:t>
      </w:r>
    </w:p>
    <w:p w14:paraId="02434ED5"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Svěření pozemků parc. č. 10/22, 10/29, 10/100, 10/102, 10/104, 10/105, 10/107, 10/115, vše k. ú. Letňany</w:t>
      </w:r>
    </w:p>
    <w:p w14:paraId="6B33E44B"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Revokace usnesení ZMČ č. 496/Z16/25</w:t>
      </w:r>
    </w:p>
    <w:p w14:paraId="40CA03D0"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Petice za zachování parku za tratí, vybudování cyklostezky a veřejného hřiště dle platného územního rozhodnutí a výstavbu lávky mezi Letňany a Čakovicemi</w:t>
      </w:r>
    </w:p>
    <w:p w14:paraId="210128FE"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Plán činnosti Finančního výboru ZMČ na rok 2026</w:t>
      </w:r>
    </w:p>
    <w:p w14:paraId="448E575D"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Plán činnosti Výboru pro životní prostředí, bezpečnost a ICT na rok 2026</w:t>
      </w:r>
    </w:p>
    <w:p w14:paraId="23BA6261"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Plán činnosti Výboru ZMČ pro otevřenou radnici na rok 2026</w:t>
      </w:r>
    </w:p>
    <w:p w14:paraId="405CE3AD"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Plán činnosti Výboru ZMČ pro územní rozvoj a plánování na rok 2026</w:t>
      </w:r>
    </w:p>
    <w:p w14:paraId="469745C7"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Plán činnosti Výboru ZMČ pro dopravu a majetek na rok 2026</w:t>
      </w:r>
    </w:p>
    <w:p w14:paraId="345CCCA5"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Plán činnosti Výboru ZMČ pro školství, vzdělávání a sport na rok 2026</w:t>
      </w:r>
    </w:p>
    <w:p w14:paraId="67239840"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Plán činnosti Kontrolního výboru ZMČ na rok 2026</w:t>
      </w:r>
    </w:p>
    <w:p w14:paraId="5B94C5EF" w14:textId="77777777" w:rsidR="00243CAC" w:rsidRPr="00442FBF" w:rsidRDefault="00243CAC" w:rsidP="00D154B5">
      <w:pPr>
        <w:numPr>
          <w:ilvl w:val="1"/>
          <w:numId w:val="72"/>
        </w:numPr>
        <w:spacing w:after="0" w:line="240" w:lineRule="auto"/>
        <w:ind w:left="709" w:hanging="567"/>
        <w:rPr>
          <w:rFonts w:eastAsiaTheme="minorEastAsia" w:cstheme="minorHAnsi"/>
          <w:lang w:eastAsia="cs-CZ"/>
        </w:rPr>
      </w:pPr>
      <w:r w:rsidRPr="00442FBF">
        <w:rPr>
          <w:rFonts w:eastAsiaTheme="minorEastAsia" w:cstheme="minorHAnsi"/>
          <w:lang w:eastAsia="cs-CZ"/>
        </w:rPr>
        <w:t>Personální změny ve výborech ZMČ</w:t>
      </w:r>
    </w:p>
    <w:p w14:paraId="51AB7966" w14:textId="5FEC04A6" w:rsidR="003A3789" w:rsidRPr="00442FBF" w:rsidRDefault="003A3789" w:rsidP="00D154B5">
      <w:pPr>
        <w:spacing w:before="120" w:after="120" w:line="240" w:lineRule="auto"/>
        <w:rPr>
          <w:rFonts w:cstheme="minorHAnsi"/>
          <w:smallCaps/>
        </w:rPr>
      </w:pPr>
      <w:r w:rsidRPr="00442FBF">
        <w:rPr>
          <w:rFonts w:cstheme="minorHAnsi"/>
        </w:rPr>
        <w:t>I</w:t>
      </w:r>
      <w:r w:rsidR="003E7510" w:rsidRPr="00442FBF">
        <w:rPr>
          <w:rFonts w:cstheme="minorHAnsi"/>
        </w:rPr>
        <w:t>V</w:t>
      </w:r>
      <w:r w:rsidRPr="00442FBF">
        <w:rPr>
          <w:rFonts w:cstheme="minorHAnsi"/>
          <w:smallCaps/>
        </w:rPr>
        <w:t>. Informace</w:t>
      </w:r>
    </w:p>
    <w:p w14:paraId="3A5D2FDF" w14:textId="77777777" w:rsidR="003A3789" w:rsidRPr="00442FBF" w:rsidRDefault="003A3789" w:rsidP="00D154B5">
      <w:pPr>
        <w:pStyle w:val="Odstavecseseznamem"/>
        <w:numPr>
          <w:ilvl w:val="0"/>
          <w:numId w:val="42"/>
        </w:numPr>
        <w:spacing w:after="0" w:line="240" w:lineRule="auto"/>
        <w:rPr>
          <w:rFonts w:cstheme="minorHAnsi"/>
          <w:sz w:val="22"/>
          <w:szCs w:val="22"/>
        </w:rPr>
      </w:pPr>
      <w:r w:rsidRPr="00442FBF">
        <w:rPr>
          <w:rFonts w:cstheme="minorHAnsi"/>
          <w:sz w:val="22"/>
          <w:szCs w:val="22"/>
        </w:rPr>
        <w:t>Zpráva o činnosti RMČ za období 01.11.2025 - 10.12.2025</w:t>
      </w:r>
    </w:p>
    <w:p w14:paraId="2402547B" w14:textId="77777777" w:rsidR="003A3789" w:rsidRPr="00442FBF" w:rsidRDefault="003A3789" w:rsidP="00D154B5">
      <w:pPr>
        <w:pStyle w:val="Odstavecseseznamem"/>
        <w:numPr>
          <w:ilvl w:val="0"/>
          <w:numId w:val="42"/>
        </w:numPr>
        <w:spacing w:after="0" w:line="240" w:lineRule="auto"/>
        <w:rPr>
          <w:rFonts w:cstheme="minorHAnsi"/>
          <w:sz w:val="22"/>
          <w:szCs w:val="22"/>
        </w:rPr>
      </w:pPr>
      <w:r w:rsidRPr="00442FBF">
        <w:rPr>
          <w:rFonts w:cstheme="minorHAnsi"/>
          <w:sz w:val="22"/>
          <w:szCs w:val="22"/>
        </w:rPr>
        <w:t>Změny rozpočtu</w:t>
      </w:r>
    </w:p>
    <w:p w14:paraId="086FBDB1" w14:textId="77777777" w:rsidR="003A3789" w:rsidRPr="00442FBF" w:rsidRDefault="003A3789" w:rsidP="00D154B5">
      <w:pPr>
        <w:pStyle w:val="Odstavecseseznamem"/>
        <w:numPr>
          <w:ilvl w:val="0"/>
          <w:numId w:val="42"/>
        </w:numPr>
        <w:spacing w:after="0" w:line="240" w:lineRule="auto"/>
        <w:rPr>
          <w:rFonts w:cstheme="minorHAnsi"/>
          <w:sz w:val="22"/>
          <w:szCs w:val="22"/>
        </w:rPr>
      </w:pPr>
      <w:r w:rsidRPr="00442FBF">
        <w:rPr>
          <w:rFonts w:cstheme="minorHAnsi"/>
          <w:sz w:val="22"/>
          <w:szCs w:val="22"/>
        </w:rPr>
        <w:t xml:space="preserve">Připomínky VRÚ Letňany - Kbely </w:t>
      </w:r>
    </w:p>
    <w:p w14:paraId="41CCDBF5" w14:textId="77777777" w:rsidR="00D64349" w:rsidRPr="00442FBF" w:rsidRDefault="003A3789" w:rsidP="00D154B5">
      <w:pPr>
        <w:pStyle w:val="Odstavecseseznamem"/>
        <w:numPr>
          <w:ilvl w:val="0"/>
          <w:numId w:val="42"/>
        </w:numPr>
        <w:spacing w:after="0" w:line="240" w:lineRule="auto"/>
        <w:rPr>
          <w:rFonts w:cstheme="minorHAnsi"/>
          <w:sz w:val="22"/>
          <w:szCs w:val="22"/>
        </w:rPr>
      </w:pPr>
      <w:r w:rsidRPr="00442FBF">
        <w:rPr>
          <w:rFonts w:cstheme="minorHAnsi"/>
          <w:sz w:val="22"/>
          <w:szCs w:val="22"/>
        </w:rPr>
        <w:lastRenderedPageBreak/>
        <w:t>Poskytnutí daru</w:t>
      </w:r>
    </w:p>
    <w:p w14:paraId="6B1F29BB" w14:textId="77777777" w:rsidR="00D64349" w:rsidRPr="00442FBF" w:rsidRDefault="00D64349" w:rsidP="00D154B5">
      <w:pPr>
        <w:pStyle w:val="Odstavecseseznamem"/>
        <w:numPr>
          <w:ilvl w:val="0"/>
          <w:numId w:val="42"/>
        </w:numPr>
        <w:spacing w:after="0" w:line="240" w:lineRule="auto"/>
        <w:rPr>
          <w:rFonts w:cstheme="minorHAnsi"/>
          <w:sz w:val="22"/>
          <w:szCs w:val="22"/>
        </w:rPr>
      </w:pPr>
      <w:r w:rsidRPr="00442FBF">
        <w:rPr>
          <w:rFonts w:cstheme="minorHAnsi"/>
          <w:sz w:val="22"/>
          <w:szCs w:val="22"/>
        </w:rPr>
        <w:t xml:space="preserve"> Letiště Praha-Letňany - vývoj a další řešení</w:t>
      </w:r>
    </w:p>
    <w:p w14:paraId="038A2A29" w14:textId="31F1574C" w:rsidR="00C614F6" w:rsidRPr="00442FBF" w:rsidRDefault="00C614F6" w:rsidP="00D154B5">
      <w:pPr>
        <w:pStyle w:val="Odstavecseseznamem"/>
        <w:numPr>
          <w:ilvl w:val="0"/>
          <w:numId w:val="42"/>
        </w:numPr>
        <w:spacing w:after="0" w:line="240" w:lineRule="auto"/>
        <w:rPr>
          <w:rFonts w:cstheme="minorHAnsi"/>
          <w:sz w:val="22"/>
          <w:szCs w:val="22"/>
        </w:rPr>
      </w:pPr>
      <w:r w:rsidRPr="00442FBF">
        <w:rPr>
          <w:rFonts w:cstheme="minorHAnsi"/>
          <w:sz w:val="22"/>
          <w:szCs w:val="22"/>
        </w:rPr>
        <w:t>Zpráva o činnosti Výboru ZMČ pro životní prostředí, veřejný prostor, bezpečnost a ICT za 2. pololetí 2025</w:t>
      </w:r>
    </w:p>
    <w:p w14:paraId="54897E77" w14:textId="77777777" w:rsidR="00CC025C" w:rsidRPr="00442FBF" w:rsidRDefault="00CC025C" w:rsidP="00D154B5">
      <w:pPr>
        <w:pStyle w:val="Odstavecseseznamem"/>
        <w:numPr>
          <w:ilvl w:val="0"/>
          <w:numId w:val="42"/>
        </w:numPr>
        <w:spacing w:after="0" w:line="240" w:lineRule="auto"/>
        <w:jc w:val="both"/>
        <w:rPr>
          <w:rFonts w:cstheme="minorHAnsi"/>
          <w:bCs/>
          <w:sz w:val="22"/>
          <w:szCs w:val="22"/>
        </w:rPr>
      </w:pPr>
      <w:r w:rsidRPr="00442FBF">
        <w:rPr>
          <w:rFonts w:cstheme="minorHAnsi"/>
          <w:bCs/>
          <w:sz w:val="22"/>
          <w:szCs w:val="22"/>
        </w:rPr>
        <w:t>Zpráva o činnosti Výboru pro dopravu a majetek ZMČ za 2. pololetí 2025</w:t>
      </w:r>
    </w:p>
    <w:p w14:paraId="423D9F2F" w14:textId="7C7B4944" w:rsidR="00EC5262" w:rsidRPr="00442FBF" w:rsidRDefault="00EC5262" w:rsidP="00D154B5">
      <w:pPr>
        <w:spacing w:before="120" w:after="120" w:line="240" w:lineRule="auto"/>
        <w:rPr>
          <w:rFonts w:cstheme="minorHAnsi"/>
        </w:rPr>
      </w:pPr>
      <w:r w:rsidRPr="00442FBF">
        <w:rPr>
          <w:rFonts w:cstheme="minorHAnsi"/>
        </w:rPr>
        <w:t xml:space="preserve">V. </w:t>
      </w:r>
      <w:r w:rsidRPr="00442FBF">
        <w:rPr>
          <w:rFonts w:cstheme="minorHAnsi"/>
          <w:smallCaps/>
        </w:rPr>
        <w:t>Dotazy a podněty členů ZMČ</w:t>
      </w:r>
    </w:p>
    <w:p w14:paraId="5110B553" w14:textId="20B6AFC3" w:rsidR="00EC5262" w:rsidRPr="00442FBF" w:rsidRDefault="00EC5262" w:rsidP="00D154B5">
      <w:pPr>
        <w:spacing w:before="120" w:after="120" w:line="240" w:lineRule="auto"/>
        <w:rPr>
          <w:rFonts w:cstheme="minorHAnsi"/>
          <w:smallCaps/>
        </w:rPr>
      </w:pPr>
      <w:r w:rsidRPr="00442FBF">
        <w:rPr>
          <w:rFonts w:cstheme="minorHAnsi"/>
        </w:rPr>
        <w:t>V</w:t>
      </w:r>
      <w:r w:rsidR="003E7510" w:rsidRPr="00442FBF">
        <w:rPr>
          <w:rFonts w:cstheme="minorHAnsi"/>
        </w:rPr>
        <w:t>I</w:t>
      </w:r>
      <w:r w:rsidRPr="00442FBF">
        <w:rPr>
          <w:rFonts w:cstheme="minorHAnsi"/>
        </w:rPr>
        <w:t xml:space="preserve">.  </w:t>
      </w:r>
      <w:r w:rsidRPr="00442FBF">
        <w:rPr>
          <w:rFonts w:cstheme="minorHAnsi"/>
          <w:smallCaps/>
        </w:rPr>
        <w:t>Závěr</w:t>
      </w:r>
    </w:p>
    <w:p w14:paraId="09091689" w14:textId="77777777" w:rsidR="00EC5262" w:rsidRPr="00442FBF" w:rsidRDefault="00EC5262" w:rsidP="00C11142">
      <w:pPr>
        <w:spacing w:line="240" w:lineRule="auto"/>
        <w:rPr>
          <w:rFonts w:cstheme="minorHAnsi"/>
        </w:rPr>
      </w:pPr>
    </w:p>
    <w:p w14:paraId="1AE96778" w14:textId="77777777" w:rsidR="003A3789" w:rsidRPr="00442FBF" w:rsidRDefault="003A3789" w:rsidP="00C11142">
      <w:pPr>
        <w:spacing w:line="240" w:lineRule="auto"/>
        <w:rPr>
          <w:rFonts w:cstheme="minorHAnsi"/>
          <w:b/>
          <w:bCs/>
          <w:u w:val="single"/>
        </w:rPr>
      </w:pPr>
    </w:p>
    <w:p w14:paraId="073321CA" w14:textId="77777777" w:rsidR="00DE4B6F" w:rsidRPr="00442FBF" w:rsidRDefault="00DE4B6F" w:rsidP="00C11142">
      <w:pPr>
        <w:spacing w:line="240" w:lineRule="auto"/>
        <w:rPr>
          <w:rFonts w:cstheme="minorHAnsi"/>
          <w:b/>
          <w:bCs/>
        </w:rPr>
      </w:pPr>
      <w:r w:rsidRPr="00442FBF">
        <w:rPr>
          <w:rFonts w:cstheme="minorHAnsi"/>
          <w:b/>
          <w:bCs/>
        </w:rPr>
        <w:t>Hlasování o programu jednání:</w:t>
      </w:r>
    </w:p>
    <w:p w14:paraId="4FA408E4" w14:textId="05E6E80E" w:rsidR="00DE4B6F" w:rsidRPr="00442FBF" w:rsidRDefault="00442FBF" w:rsidP="00C11142">
      <w:pPr>
        <w:spacing w:line="240" w:lineRule="auto"/>
        <w:rPr>
          <w:rFonts w:cstheme="minorHAnsi"/>
        </w:rPr>
      </w:pPr>
      <w:r>
        <w:rPr>
          <w:rFonts w:cstheme="minorHAnsi"/>
        </w:rPr>
        <w:t xml:space="preserve">pro  </w:t>
      </w:r>
      <w:r w:rsidR="005608CB" w:rsidRPr="00442FBF">
        <w:rPr>
          <w:rFonts w:cstheme="minorHAnsi"/>
        </w:rPr>
        <w:t>21</w:t>
      </w:r>
      <w:r>
        <w:rPr>
          <w:rFonts w:cstheme="minorHAnsi"/>
        </w:rPr>
        <w:tab/>
      </w:r>
      <w:r>
        <w:rPr>
          <w:rFonts w:cstheme="minorHAnsi"/>
        </w:rPr>
        <w:tab/>
        <w:t xml:space="preserve">proti  </w:t>
      </w:r>
      <w:r w:rsidR="005608CB" w:rsidRPr="00442FBF">
        <w:rPr>
          <w:rFonts w:cstheme="minorHAnsi"/>
        </w:rPr>
        <w:t>0</w:t>
      </w:r>
      <w:r>
        <w:rPr>
          <w:rFonts w:cstheme="minorHAnsi"/>
        </w:rPr>
        <w:tab/>
      </w:r>
      <w:r>
        <w:rPr>
          <w:rFonts w:cstheme="minorHAnsi"/>
        </w:rPr>
        <w:tab/>
        <w:t xml:space="preserve">zdržel se </w:t>
      </w:r>
      <w:r w:rsidR="00DE4B6F" w:rsidRPr="00442FBF">
        <w:rPr>
          <w:rFonts w:cstheme="minorHAnsi"/>
        </w:rPr>
        <w:t xml:space="preserve"> </w:t>
      </w:r>
      <w:r w:rsidR="005608CB" w:rsidRPr="00442FBF">
        <w:rPr>
          <w:rFonts w:cstheme="minorHAnsi"/>
        </w:rPr>
        <w:t>0</w:t>
      </w:r>
      <w:r>
        <w:rPr>
          <w:rFonts w:cstheme="minorHAnsi"/>
        </w:rPr>
        <w:tab/>
        <w:t>nehlasoval  0</w:t>
      </w:r>
    </w:p>
    <w:p w14:paraId="62F5E9BE" w14:textId="563C4854" w:rsidR="00462CB6" w:rsidRPr="00442FBF" w:rsidRDefault="00DE4B6F" w:rsidP="00C11142">
      <w:pPr>
        <w:spacing w:line="240" w:lineRule="auto"/>
        <w:rPr>
          <w:rFonts w:cstheme="minorHAnsi"/>
          <w:b/>
          <w:bCs/>
          <w:u w:val="single"/>
        </w:rPr>
      </w:pPr>
      <w:r w:rsidRPr="00442FBF">
        <w:rPr>
          <w:rFonts w:cstheme="minorHAnsi"/>
          <w:b/>
          <w:bCs/>
        </w:rPr>
        <w:t>Program jednání byl přijat.</w:t>
      </w:r>
    </w:p>
    <w:p w14:paraId="2AE96404" w14:textId="77777777" w:rsidR="00062DEC" w:rsidRPr="00442FBF" w:rsidRDefault="00062DEC" w:rsidP="00C11142">
      <w:pPr>
        <w:pStyle w:val="Bezmezer"/>
        <w:rPr>
          <w:rFonts w:asciiTheme="minorHAnsi" w:hAnsiTheme="minorHAnsi" w:cstheme="minorHAnsi"/>
          <w:b/>
          <w:sz w:val="22"/>
        </w:rPr>
      </w:pPr>
    </w:p>
    <w:p w14:paraId="056BF01C" w14:textId="77777777" w:rsidR="00062DEC" w:rsidRPr="00442FBF" w:rsidRDefault="00062DEC" w:rsidP="00C11142">
      <w:pPr>
        <w:pStyle w:val="Bezmezer"/>
        <w:rPr>
          <w:rFonts w:asciiTheme="minorHAnsi" w:hAnsiTheme="minorHAnsi" w:cstheme="minorHAnsi"/>
          <w:b/>
          <w:sz w:val="22"/>
        </w:rPr>
      </w:pPr>
    </w:p>
    <w:p w14:paraId="7433731A" w14:textId="77777777" w:rsidR="00062DEC" w:rsidRPr="00442FBF" w:rsidRDefault="00062DEC" w:rsidP="00C11142">
      <w:pPr>
        <w:pStyle w:val="Bezmezer"/>
        <w:rPr>
          <w:rFonts w:asciiTheme="minorHAnsi" w:hAnsiTheme="minorHAnsi" w:cstheme="minorHAnsi"/>
          <w:b/>
          <w:sz w:val="22"/>
        </w:rPr>
      </w:pPr>
    </w:p>
    <w:p w14:paraId="782007A3" w14:textId="77777777" w:rsidR="00062DEC" w:rsidRPr="00442FBF" w:rsidRDefault="00062DEC" w:rsidP="00C11142">
      <w:pPr>
        <w:pStyle w:val="Bezmezer"/>
        <w:rPr>
          <w:rFonts w:asciiTheme="minorHAnsi" w:hAnsiTheme="minorHAnsi" w:cstheme="minorHAnsi"/>
          <w:b/>
          <w:sz w:val="22"/>
        </w:rPr>
      </w:pPr>
    </w:p>
    <w:p w14:paraId="33A184B9" w14:textId="77777777" w:rsidR="00062DEC" w:rsidRPr="00442FBF" w:rsidRDefault="00062DEC" w:rsidP="00C11142">
      <w:pPr>
        <w:pStyle w:val="Bezmezer"/>
        <w:rPr>
          <w:rFonts w:asciiTheme="minorHAnsi" w:hAnsiTheme="minorHAnsi" w:cstheme="minorHAnsi"/>
          <w:b/>
          <w:sz w:val="22"/>
        </w:rPr>
      </w:pPr>
    </w:p>
    <w:p w14:paraId="44191B10" w14:textId="77777777" w:rsidR="00062DEC" w:rsidRPr="00442FBF" w:rsidRDefault="00062DEC" w:rsidP="00C11142">
      <w:pPr>
        <w:pStyle w:val="Bezmezer"/>
        <w:rPr>
          <w:rFonts w:asciiTheme="minorHAnsi" w:hAnsiTheme="minorHAnsi" w:cstheme="minorHAnsi"/>
          <w:b/>
          <w:sz w:val="22"/>
        </w:rPr>
      </w:pPr>
    </w:p>
    <w:p w14:paraId="5AE814BB" w14:textId="77777777" w:rsidR="00062DEC" w:rsidRPr="00442FBF" w:rsidRDefault="00062DEC" w:rsidP="00C11142">
      <w:pPr>
        <w:pStyle w:val="Bezmezer"/>
        <w:rPr>
          <w:rFonts w:asciiTheme="minorHAnsi" w:hAnsiTheme="minorHAnsi" w:cstheme="minorHAnsi"/>
          <w:b/>
          <w:sz w:val="22"/>
        </w:rPr>
      </w:pPr>
    </w:p>
    <w:p w14:paraId="313B0503" w14:textId="77777777" w:rsidR="00062DEC" w:rsidRPr="00442FBF" w:rsidRDefault="00062DEC" w:rsidP="00C11142">
      <w:pPr>
        <w:pStyle w:val="Bezmezer"/>
        <w:rPr>
          <w:rFonts w:asciiTheme="minorHAnsi" w:hAnsiTheme="minorHAnsi" w:cstheme="minorHAnsi"/>
          <w:b/>
          <w:sz w:val="22"/>
        </w:rPr>
      </w:pPr>
    </w:p>
    <w:p w14:paraId="5A35E916" w14:textId="77777777" w:rsidR="00062DEC" w:rsidRPr="00442FBF" w:rsidRDefault="00062DEC" w:rsidP="00C11142">
      <w:pPr>
        <w:pStyle w:val="Bezmezer"/>
        <w:rPr>
          <w:rFonts w:asciiTheme="minorHAnsi" w:hAnsiTheme="minorHAnsi" w:cstheme="minorHAnsi"/>
          <w:b/>
          <w:sz w:val="22"/>
        </w:rPr>
      </w:pPr>
    </w:p>
    <w:p w14:paraId="4D06A8E1" w14:textId="77777777" w:rsidR="00062DEC" w:rsidRPr="00442FBF" w:rsidRDefault="00062DEC" w:rsidP="00C11142">
      <w:pPr>
        <w:pStyle w:val="Bezmezer"/>
        <w:rPr>
          <w:rFonts w:asciiTheme="minorHAnsi" w:hAnsiTheme="minorHAnsi" w:cstheme="minorHAnsi"/>
          <w:b/>
          <w:sz w:val="22"/>
        </w:rPr>
      </w:pPr>
    </w:p>
    <w:p w14:paraId="21B5CA5A" w14:textId="77777777" w:rsidR="00062DEC" w:rsidRPr="00442FBF" w:rsidRDefault="00062DEC" w:rsidP="00C11142">
      <w:pPr>
        <w:pStyle w:val="Bezmezer"/>
        <w:rPr>
          <w:rFonts w:asciiTheme="minorHAnsi" w:hAnsiTheme="minorHAnsi" w:cstheme="minorHAnsi"/>
          <w:b/>
          <w:sz w:val="22"/>
        </w:rPr>
      </w:pPr>
    </w:p>
    <w:p w14:paraId="3E154B4F" w14:textId="77777777" w:rsidR="00062DEC" w:rsidRPr="00442FBF" w:rsidRDefault="00062DEC" w:rsidP="00C11142">
      <w:pPr>
        <w:pStyle w:val="Bezmezer"/>
        <w:rPr>
          <w:rFonts w:asciiTheme="minorHAnsi" w:hAnsiTheme="minorHAnsi" w:cstheme="minorHAnsi"/>
          <w:b/>
          <w:sz w:val="22"/>
        </w:rPr>
      </w:pPr>
    </w:p>
    <w:p w14:paraId="06610BB9" w14:textId="77777777" w:rsidR="00442FBF" w:rsidRDefault="00442FBF" w:rsidP="00C11142">
      <w:pPr>
        <w:tabs>
          <w:tab w:val="left" w:pos="-1985"/>
        </w:tabs>
        <w:suppressAutoHyphens/>
        <w:spacing w:before="120" w:line="240" w:lineRule="auto"/>
        <w:jc w:val="both"/>
        <w:rPr>
          <w:rFonts w:cstheme="minorHAnsi"/>
          <w:i/>
          <w:iCs/>
        </w:rPr>
      </w:pPr>
    </w:p>
    <w:p w14:paraId="06F07D96" w14:textId="77777777" w:rsidR="003D7068" w:rsidRDefault="003D7068" w:rsidP="00C11142">
      <w:pPr>
        <w:tabs>
          <w:tab w:val="left" w:pos="-1985"/>
        </w:tabs>
        <w:suppressAutoHyphens/>
        <w:spacing w:before="120" w:line="240" w:lineRule="auto"/>
        <w:jc w:val="both"/>
        <w:rPr>
          <w:rFonts w:cstheme="minorHAnsi"/>
          <w:i/>
          <w:iCs/>
        </w:rPr>
      </w:pPr>
    </w:p>
    <w:p w14:paraId="58DD5E42" w14:textId="77777777" w:rsidR="003D7068" w:rsidRDefault="003D7068" w:rsidP="00C11142">
      <w:pPr>
        <w:tabs>
          <w:tab w:val="left" w:pos="-1985"/>
        </w:tabs>
        <w:suppressAutoHyphens/>
        <w:spacing w:before="120" w:line="240" w:lineRule="auto"/>
        <w:jc w:val="both"/>
        <w:rPr>
          <w:rFonts w:cstheme="minorHAnsi"/>
          <w:i/>
          <w:iCs/>
        </w:rPr>
      </w:pPr>
    </w:p>
    <w:p w14:paraId="540B793E" w14:textId="77777777" w:rsidR="00442FBF" w:rsidRDefault="00442FBF" w:rsidP="00C11142">
      <w:pPr>
        <w:tabs>
          <w:tab w:val="left" w:pos="-1985"/>
        </w:tabs>
        <w:suppressAutoHyphens/>
        <w:spacing w:before="120" w:line="240" w:lineRule="auto"/>
        <w:jc w:val="both"/>
        <w:rPr>
          <w:rFonts w:cstheme="minorHAnsi"/>
          <w:i/>
          <w:iCs/>
        </w:rPr>
      </w:pPr>
    </w:p>
    <w:p w14:paraId="573732D6" w14:textId="77777777" w:rsidR="00442FBF" w:rsidRDefault="00442FBF" w:rsidP="00C11142">
      <w:pPr>
        <w:tabs>
          <w:tab w:val="left" w:pos="-1985"/>
        </w:tabs>
        <w:suppressAutoHyphens/>
        <w:spacing w:before="120" w:line="240" w:lineRule="auto"/>
        <w:jc w:val="both"/>
        <w:rPr>
          <w:rFonts w:cstheme="minorHAnsi"/>
          <w:i/>
          <w:iCs/>
        </w:rPr>
      </w:pPr>
    </w:p>
    <w:p w14:paraId="3E8A6AAE" w14:textId="77777777" w:rsidR="00337D69" w:rsidRDefault="00337D69">
      <w:pPr>
        <w:rPr>
          <w:rFonts w:eastAsiaTheme="minorEastAsia" w:cstheme="minorHAnsi"/>
          <w:b/>
          <w:smallCaps/>
          <w:lang w:eastAsia="cs-CZ"/>
        </w:rPr>
      </w:pPr>
      <w:r>
        <w:rPr>
          <w:rFonts w:cstheme="minorHAnsi"/>
          <w:b/>
          <w:smallCaps/>
        </w:rPr>
        <w:br w:type="page"/>
      </w:r>
    </w:p>
    <w:p w14:paraId="36807C67" w14:textId="096338E5" w:rsidR="00544881" w:rsidRPr="00442FBF" w:rsidRDefault="00154384" w:rsidP="00C11142">
      <w:pPr>
        <w:pStyle w:val="Bezmezer"/>
        <w:rPr>
          <w:rFonts w:asciiTheme="minorHAnsi" w:hAnsiTheme="minorHAnsi" w:cstheme="minorHAnsi"/>
          <w:b/>
          <w:smallCaps/>
          <w:sz w:val="22"/>
        </w:rPr>
      </w:pPr>
      <w:r w:rsidRPr="00442FBF">
        <w:rPr>
          <w:rFonts w:asciiTheme="minorHAnsi" w:hAnsiTheme="minorHAnsi" w:cstheme="minorHAnsi"/>
          <w:b/>
          <w:smallCaps/>
          <w:sz w:val="22"/>
        </w:rPr>
        <w:t>I</w:t>
      </w:r>
      <w:r w:rsidR="00544881" w:rsidRPr="00442FBF">
        <w:rPr>
          <w:rFonts w:asciiTheme="minorHAnsi" w:hAnsiTheme="minorHAnsi" w:cstheme="minorHAnsi"/>
          <w:b/>
          <w:smallCaps/>
          <w:sz w:val="22"/>
        </w:rPr>
        <w:t>II. Záležitosti doporučené Radou k projednání</w:t>
      </w:r>
    </w:p>
    <w:p w14:paraId="7A313B07" w14:textId="77777777" w:rsidR="00544881" w:rsidRPr="00442FBF" w:rsidRDefault="00544881" w:rsidP="00C11142">
      <w:pPr>
        <w:pStyle w:val="Bezmezer"/>
        <w:rPr>
          <w:rFonts w:asciiTheme="minorHAnsi" w:hAnsiTheme="minorHAnsi" w:cstheme="minorHAnsi"/>
          <w:b/>
          <w:sz w:val="22"/>
        </w:rPr>
      </w:pPr>
    </w:p>
    <w:p w14:paraId="4DB283E9" w14:textId="77777777" w:rsidR="00833BFB" w:rsidRPr="00442FBF" w:rsidRDefault="00FB3703" w:rsidP="00C11142">
      <w:pPr>
        <w:pStyle w:val="Bezmezer"/>
        <w:rPr>
          <w:rFonts w:asciiTheme="minorHAnsi" w:hAnsiTheme="minorHAnsi" w:cstheme="minorHAnsi"/>
          <w:b/>
          <w:sz w:val="22"/>
        </w:rPr>
      </w:pPr>
      <w:r w:rsidRPr="00442FBF">
        <w:rPr>
          <w:rFonts w:asciiTheme="minorHAnsi" w:hAnsiTheme="minorHAnsi" w:cstheme="minorHAnsi"/>
          <w:b/>
          <w:sz w:val="22"/>
        </w:rPr>
        <w:t xml:space="preserve">Bod č. </w:t>
      </w:r>
      <w:r w:rsidR="00833BFB" w:rsidRPr="00442FBF">
        <w:rPr>
          <w:rFonts w:asciiTheme="minorHAnsi" w:hAnsiTheme="minorHAnsi" w:cstheme="minorHAnsi"/>
          <w:b/>
          <w:sz w:val="22"/>
        </w:rPr>
        <w:t xml:space="preserve">1 </w:t>
      </w:r>
    </w:p>
    <w:p w14:paraId="547B71F6" w14:textId="77777777" w:rsidR="004C17D7" w:rsidRPr="00442FBF" w:rsidRDefault="004C17D7" w:rsidP="00C11142">
      <w:pPr>
        <w:pStyle w:val="Bezmezer"/>
        <w:rPr>
          <w:rFonts w:asciiTheme="minorHAnsi" w:hAnsiTheme="minorHAnsi" w:cstheme="minorHAnsi"/>
          <w:b/>
          <w:sz w:val="22"/>
          <w:u w:val="single"/>
        </w:rPr>
      </w:pPr>
    </w:p>
    <w:p w14:paraId="1ECFCEEC" w14:textId="77777777" w:rsidR="00FB3703" w:rsidRPr="00442FBF" w:rsidRDefault="00FB3703" w:rsidP="00C11142">
      <w:pPr>
        <w:pStyle w:val="Bezmezer"/>
        <w:rPr>
          <w:rFonts w:asciiTheme="minorHAnsi" w:hAnsiTheme="minorHAnsi" w:cstheme="minorHAnsi"/>
          <w:b/>
          <w:sz w:val="22"/>
          <w:u w:val="single"/>
        </w:rPr>
      </w:pPr>
      <w:r w:rsidRPr="00442FBF">
        <w:rPr>
          <w:rFonts w:asciiTheme="minorHAnsi" w:hAnsiTheme="minorHAnsi" w:cstheme="minorHAnsi"/>
          <w:b/>
          <w:sz w:val="22"/>
          <w:u w:val="single"/>
        </w:rPr>
        <w:t>Rozpočet hlavní činnosti MČ Praha 18 na rok 2026</w:t>
      </w:r>
    </w:p>
    <w:p w14:paraId="30B8C2B8" w14:textId="77777777" w:rsidR="00442FBF" w:rsidRPr="00442FBF" w:rsidRDefault="00442FBF" w:rsidP="00C11142">
      <w:pPr>
        <w:pStyle w:val="Bezmezer"/>
        <w:rPr>
          <w:rFonts w:asciiTheme="minorHAnsi" w:hAnsiTheme="minorHAnsi" w:cstheme="minorHAnsi"/>
          <w:b/>
          <w:sz w:val="22"/>
        </w:rPr>
      </w:pPr>
    </w:p>
    <w:tbl>
      <w:tblPr>
        <w:tblW w:w="0" w:type="auto"/>
        <w:tblLayout w:type="fixed"/>
        <w:tblLook w:val="04A0" w:firstRow="1" w:lastRow="0" w:firstColumn="1" w:lastColumn="0" w:noHBand="0" w:noVBand="1"/>
      </w:tblPr>
      <w:tblGrid>
        <w:gridCol w:w="1212"/>
        <w:gridCol w:w="3351"/>
        <w:gridCol w:w="421"/>
        <w:gridCol w:w="1361"/>
        <w:gridCol w:w="3277"/>
      </w:tblGrid>
      <w:tr w:rsidR="00006E5F" w:rsidRPr="00442FBF" w14:paraId="071588F7" w14:textId="77777777" w:rsidTr="00FF2E46">
        <w:tc>
          <w:tcPr>
            <w:tcW w:w="1212" w:type="dxa"/>
          </w:tcPr>
          <w:p w14:paraId="70B0E1D9" w14:textId="77777777" w:rsidR="00006E5F" w:rsidRPr="00442FBF" w:rsidRDefault="00006E5F" w:rsidP="00C11142">
            <w:pPr>
              <w:pStyle w:val="Bezmezer"/>
              <w:ind w:left="-105"/>
              <w:rPr>
                <w:rFonts w:asciiTheme="minorHAnsi" w:hAnsiTheme="minorHAnsi" w:cstheme="minorHAnsi"/>
                <w:b/>
                <w:sz w:val="22"/>
              </w:rPr>
            </w:pPr>
            <w:r w:rsidRPr="00442FBF">
              <w:rPr>
                <w:rFonts w:asciiTheme="minorHAnsi" w:hAnsiTheme="minorHAnsi" w:cstheme="minorHAnsi"/>
                <w:b/>
                <w:sz w:val="22"/>
              </w:rPr>
              <w:t>Předkl</w:t>
            </w:r>
            <w:r w:rsidR="00877C64" w:rsidRPr="00442FBF">
              <w:rPr>
                <w:rFonts w:asciiTheme="minorHAnsi" w:hAnsiTheme="minorHAnsi" w:cstheme="minorHAnsi"/>
                <w:b/>
                <w:sz w:val="22"/>
              </w:rPr>
              <w:t>á</w:t>
            </w:r>
            <w:r w:rsidRPr="00442FBF">
              <w:rPr>
                <w:rFonts w:asciiTheme="minorHAnsi" w:hAnsiTheme="minorHAnsi" w:cstheme="minorHAnsi"/>
                <w:b/>
                <w:sz w:val="22"/>
              </w:rPr>
              <w:t>dá:</w:t>
            </w:r>
          </w:p>
        </w:tc>
        <w:tc>
          <w:tcPr>
            <w:tcW w:w="3351" w:type="dxa"/>
          </w:tcPr>
          <w:p w14:paraId="4CD545A1" w14:textId="77777777" w:rsidR="00006E5F" w:rsidRPr="00442FBF" w:rsidRDefault="002B0354" w:rsidP="00C11142">
            <w:pPr>
              <w:pStyle w:val="Bezmezer"/>
              <w:rPr>
                <w:rFonts w:asciiTheme="minorHAnsi" w:hAnsiTheme="minorHAnsi" w:cstheme="minorHAnsi"/>
                <w:bCs/>
                <w:sz w:val="22"/>
              </w:rPr>
            </w:pPr>
            <w:r w:rsidRPr="00442FBF">
              <w:rPr>
                <w:rFonts w:asciiTheme="minorHAnsi" w:hAnsiTheme="minorHAnsi" w:cstheme="minorHAnsi"/>
                <w:bCs/>
                <w:sz w:val="22"/>
              </w:rPr>
              <w:t>Mgr. Zdeněk Kučera, MBA</w:t>
            </w:r>
          </w:p>
        </w:tc>
        <w:tc>
          <w:tcPr>
            <w:tcW w:w="421" w:type="dxa"/>
          </w:tcPr>
          <w:p w14:paraId="2CDD1ECF" w14:textId="77777777" w:rsidR="00006E5F" w:rsidRPr="00442FBF" w:rsidRDefault="00006E5F" w:rsidP="00C11142">
            <w:pPr>
              <w:pStyle w:val="Bezmezer"/>
              <w:rPr>
                <w:rFonts w:asciiTheme="minorHAnsi" w:hAnsiTheme="minorHAnsi" w:cstheme="minorHAnsi"/>
                <w:b/>
                <w:sz w:val="22"/>
              </w:rPr>
            </w:pPr>
          </w:p>
        </w:tc>
        <w:tc>
          <w:tcPr>
            <w:tcW w:w="1361" w:type="dxa"/>
          </w:tcPr>
          <w:p w14:paraId="39F3C590" w14:textId="77777777" w:rsidR="00006E5F" w:rsidRPr="00442FBF" w:rsidRDefault="00006E5F" w:rsidP="00C11142">
            <w:pPr>
              <w:pStyle w:val="Bezmezer"/>
              <w:rPr>
                <w:rFonts w:asciiTheme="minorHAnsi" w:hAnsiTheme="minorHAnsi" w:cstheme="minorHAnsi"/>
                <w:b/>
                <w:sz w:val="22"/>
              </w:rPr>
            </w:pPr>
            <w:r w:rsidRPr="00442FBF">
              <w:rPr>
                <w:rFonts w:asciiTheme="minorHAnsi" w:hAnsiTheme="minorHAnsi" w:cstheme="minorHAnsi"/>
                <w:b/>
                <w:sz w:val="22"/>
              </w:rPr>
              <w:t>Zpracov</w:t>
            </w:r>
            <w:r w:rsidR="00FF2E46" w:rsidRPr="00442FBF">
              <w:rPr>
                <w:rFonts w:asciiTheme="minorHAnsi" w:hAnsiTheme="minorHAnsi" w:cstheme="minorHAnsi"/>
                <w:b/>
                <w:sz w:val="22"/>
              </w:rPr>
              <w:t>áno</w:t>
            </w:r>
            <w:r w:rsidRPr="00442FBF">
              <w:rPr>
                <w:rFonts w:asciiTheme="minorHAnsi" w:hAnsiTheme="minorHAnsi" w:cstheme="minorHAnsi"/>
                <w:b/>
                <w:sz w:val="22"/>
              </w:rPr>
              <w:t>:</w:t>
            </w:r>
          </w:p>
        </w:tc>
        <w:tc>
          <w:tcPr>
            <w:tcW w:w="3277" w:type="dxa"/>
          </w:tcPr>
          <w:p w14:paraId="57EF0166" w14:textId="77777777" w:rsidR="00006E5F" w:rsidRPr="00442FBF" w:rsidRDefault="007542BE" w:rsidP="00C11142">
            <w:pPr>
              <w:pStyle w:val="Bezmezer"/>
              <w:rPr>
                <w:rFonts w:asciiTheme="minorHAnsi" w:hAnsiTheme="minorHAnsi" w:cstheme="minorHAnsi"/>
                <w:bCs/>
                <w:sz w:val="22"/>
              </w:rPr>
            </w:pPr>
            <w:r w:rsidRPr="00442FBF">
              <w:rPr>
                <w:rFonts w:asciiTheme="minorHAnsi" w:hAnsiTheme="minorHAnsi" w:cstheme="minorHAnsi"/>
                <w:bCs/>
                <w:sz w:val="22"/>
              </w:rPr>
              <w:t>Ing. Tereza Watzkeová</w:t>
            </w:r>
          </w:p>
        </w:tc>
      </w:tr>
    </w:tbl>
    <w:p w14:paraId="60341637" w14:textId="77777777" w:rsidR="00006E5F" w:rsidRPr="00442FBF" w:rsidRDefault="00006E5F" w:rsidP="00C11142">
      <w:pPr>
        <w:pStyle w:val="Bezmezer"/>
        <w:rPr>
          <w:rFonts w:asciiTheme="minorHAnsi" w:hAnsiTheme="minorHAnsi" w:cstheme="minorHAnsi"/>
          <w:b/>
          <w:sz w:val="22"/>
        </w:rPr>
      </w:pPr>
    </w:p>
    <w:p w14:paraId="49451572" w14:textId="77777777" w:rsidR="00FB3703" w:rsidRPr="00442FBF" w:rsidRDefault="00FB3703" w:rsidP="00C11142">
      <w:pPr>
        <w:pStyle w:val="Bezmezer"/>
        <w:rPr>
          <w:rFonts w:asciiTheme="minorHAnsi" w:hAnsiTheme="minorHAnsi" w:cstheme="minorHAnsi"/>
          <w:sz w:val="22"/>
        </w:rPr>
      </w:pPr>
      <w:r w:rsidRPr="00442FBF">
        <w:rPr>
          <w:rFonts w:asciiTheme="minorHAnsi" w:hAnsiTheme="minorHAnsi" w:cstheme="minorHAnsi"/>
          <w:b/>
          <w:sz w:val="22"/>
        </w:rPr>
        <w:t xml:space="preserve">Odbor: </w:t>
      </w:r>
      <w:r w:rsidRPr="00442FBF">
        <w:rPr>
          <w:rFonts w:asciiTheme="minorHAnsi" w:hAnsiTheme="minorHAnsi" w:cstheme="minorHAnsi"/>
          <w:sz w:val="22"/>
        </w:rPr>
        <w:t>Odbor ekonomický</w:t>
      </w:r>
      <w:r w:rsidR="00D40DD3" w:rsidRPr="00442FBF">
        <w:rPr>
          <w:rFonts w:asciiTheme="minorHAnsi" w:hAnsiTheme="minorHAnsi" w:cstheme="minorHAnsi"/>
          <w:sz w:val="22"/>
        </w:rPr>
        <w:tab/>
        <w:t xml:space="preserve">      </w:t>
      </w:r>
    </w:p>
    <w:p w14:paraId="7A548B9B" w14:textId="77777777" w:rsidR="00FB3703" w:rsidRPr="00442FBF" w:rsidRDefault="00FB3703" w:rsidP="00C11142">
      <w:pPr>
        <w:pStyle w:val="Bezmezer"/>
        <w:rPr>
          <w:rFonts w:asciiTheme="minorHAnsi" w:hAnsiTheme="minorHAnsi" w:cstheme="minorHAnsi"/>
          <w:b/>
          <w:sz w:val="22"/>
        </w:rPr>
      </w:pPr>
    </w:p>
    <w:p w14:paraId="187CA74E" w14:textId="60C717EC" w:rsidR="00FB3703" w:rsidRPr="00442FBF" w:rsidRDefault="00154384" w:rsidP="00C11142">
      <w:pPr>
        <w:pStyle w:val="Bezmezer"/>
        <w:rPr>
          <w:rFonts w:asciiTheme="minorHAnsi" w:hAnsiTheme="minorHAnsi" w:cstheme="minorHAnsi"/>
          <w:b/>
          <w:sz w:val="22"/>
        </w:rPr>
      </w:pPr>
      <w:r w:rsidRPr="00442FBF">
        <w:rPr>
          <w:rFonts w:asciiTheme="minorHAnsi" w:hAnsiTheme="minorHAnsi" w:cstheme="minorHAnsi"/>
          <w:b/>
          <w:sz w:val="22"/>
        </w:rPr>
        <w:t>Usnesení č. 553/Z22/25</w:t>
      </w:r>
    </w:p>
    <w:p w14:paraId="012B27B1" w14:textId="77777777" w:rsidR="00833BFB" w:rsidRPr="00442FBF" w:rsidRDefault="00833BFB" w:rsidP="00C11142">
      <w:pPr>
        <w:pStyle w:val="Bezmezer"/>
        <w:rPr>
          <w:rFonts w:asciiTheme="minorHAnsi" w:hAnsiTheme="minorHAnsi" w:cstheme="minorHAnsi"/>
          <w:b/>
          <w:sz w:val="22"/>
        </w:rPr>
      </w:pPr>
    </w:p>
    <w:p w14:paraId="6F9E684C" w14:textId="77777777" w:rsidR="008566BA" w:rsidRPr="00442FBF" w:rsidRDefault="00833BFB" w:rsidP="00C11142">
      <w:pPr>
        <w:pStyle w:val="Bezmezer"/>
        <w:rPr>
          <w:rFonts w:asciiTheme="minorHAnsi" w:hAnsiTheme="minorHAnsi" w:cstheme="minorHAnsi"/>
          <w:sz w:val="22"/>
        </w:rPr>
      </w:pPr>
      <w:r w:rsidRPr="00442FBF">
        <w:rPr>
          <w:rFonts w:asciiTheme="minorHAnsi" w:hAnsiTheme="minorHAnsi" w:cstheme="minorHAnsi"/>
          <w:sz w:val="22"/>
        </w:rPr>
        <w:t>Zastupitelstvo městské části Praha 18</w:t>
      </w:r>
    </w:p>
    <w:p w14:paraId="2B1411E4" w14:textId="77777777" w:rsidR="00632803" w:rsidRPr="00442FBF" w:rsidRDefault="00632803" w:rsidP="00C11142">
      <w:pPr>
        <w:spacing w:after="0" w:line="240" w:lineRule="auto"/>
        <w:divId w:val="1169978670"/>
        <w:rPr>
          <w:rFonts w:eastAsiaTheme="minorEastAsia" w:cstheme="minorHAnsi"/>
          <w:lang w:eastAsia="cs-CZ"/>
        </w:rPr>
      </w:pPr>
    </w:p>
    <w:p w14:paraId="3BFF1498" w14:textId="77777777" w:rsidR="00632803" w:rsidRDefault="00632803" w:rsidP="00C11142">
      <w:pPr>
        <w:pStyle w:val="Normlnweb"/>
        <w:spacing w:before="0" w:after="0"/>
        <w:divId w:val="1169978670"/>
        <w:rPr>
          <w:rFonts w:ascii="Calibri" w:hAnsi="Calibri" w:cs="Calibri"/>
          <w:b/>
          <w:bCs/>
          <w:sz w:val="22"/>
          <w:szCs w:val="22"/>
        </w:rPr>
      </w:pPr>
      <w:r>
        <w:rPr>
          <w:rFonts w:ascii="Calibri" w:hAnsi="Calibri" w:cs="Calibri"/>
          <w:b/>
          <w:bCs/>
          <w:sz w:val="22"/>
          <w:szCs w:val="22"/>
        </w:rPr>
        <w:t xml:space="preserve">I. schvaluje </w:t>
      </w:r>
    </w:p>
    <w:p w14:paraId="43C5F0F9" w14:textId="77777777" w:rsidR="00632803" w:rsidRDefault="00632803" w:rsidP="00C11142">
      <w:pPr>
        <w:pStyle w:val="Normlnweb"/>
        <w:numPr>
          <w:ilvl w:val="0"/>
          <w:numId w:val="1"/>
        </w:numPr>
        <w:ind w:left="570"/>
        <w:divId w:val="1169978671"/>
        <w:rPr>
          <w:rFonts w:ascii="Calibri" w:hAnsi="Calibri" w:cs="Calibri"/>
          <w:sz w:val="22"/>
          <w:szCs w:val="22"/>
        </w:rPr>
      </w:pPr>
      <w:r>
        <w:rPr>
          <w:rFonts w:ascii="Calibri" w:hAnsi="Calibri"/>
          <w:sz w:val="22"/>
          <w:szCs w:val="22"/>
        </w:rPr>
        <w:t>rozpočet hlavní činnosti MČ Praha 18 na rok 2026. Rozpočet je navrhován jako schodkový; schodek ve výši 106.473.800 Kč je kryt financováním z vlastních zdrojů ve třídě 8.</w:t>
      </w:r>
    </w:p>
    <w:p w14:paraId="1BBA4D90" w14:textId="77777777" w:rsidR="00632803" w:rsidRDefault="00632803" w:rsidP="00C11142">
      <w:pPr>
        <w:pStyle w:val="Normlnweb"/>
        <w:ind w:left="570"/>
        <w:divId w:val="1169978671"/>
        <w:rPr>
          <w:rFonts w:ascii="Calibri" w:hAnsi="Calibri" w:cs="Calibri"/>
          <w:sz w:val="22"/>
          <w:szCs w:val="22"/>
        </w:rPr>
      </w:pPr>
      <w:r>
        <w:rPr>
          <w:rFonts w:ascii="Calibri" w:hAnsi="Calibri"/>
          <w:sz w:val="22"/>
          <w:szCs w:val="22"/>
        </w:rPr>
        <w:t>Celkové příjmy ve výši:           336.409.700 Kč</w:t>
      </w:r>
    </w:p>
    <w:p w14:paraId="553E3D44" w14:textId="1FD9E390" w:rsidR="00632803" w:rsidRDefault="00632803" w:rsidP="00C11142">
      <w:pPr>
        <w:pStyle w:val="Normlnweb"/>
        <w:ind w:left="570"/>
        <w:divId w:val="1169978671"/>
        <w:rPr>
          <w:rFonts w:ascii="Calibri" w:hAnsi="Calibri" w:cs="Calibri"/>
          <w:sz w:val="22"/>
          <w:szCs w:val="22"/>
        </w:rPr>
      </w:pPr>
      <w:r>
        <w:rPr>
          <w:rFonts w:ascii="Calibri" w:hAnsi="Calibri"/>
          <w:sz w:val="22"/>
          <w:szCs w:val="22"/>
        </w:rPr>
        <w:t>Celkové výdaje ve výši:      </w:t>
      </w:r>
      <w:r w:rsidR="00C11142">
        <w:rPr>
          <w:rFonts w:ascii="Calibri" w:hAnsi="Calibri"/>
          <w:sz w:val="22"/>
          <w:szCs w:val="22"/>
        </w:rPr>
        <w:t xml:space="preserve"> </w:t>
      </w:r>
      <w:r>
        <w:rPr>
          <w:rFonts w:ascii="Calibri" w:hAnsi="Calibri"/>
          <w:sz w:val="22"/>
          <w:szCs w:val="22"/>
        </w:rPr>
        <w:t>    442.883.500 Kč</w:t>
      </w:r>
    </w:p>
    <w:p w14:paraId="4FC13D22" w14:textId="77777777" w:rsidR="00632803" w:rsidRDefault="00632803" w:rsidP="00C11142">
      <w:pPr>
        <w:pStyle w:val="Normlnweb"/>
        <w:ind w:left="570"/>
        <w:divId w:val="1169978671"/>
        <w:rPr>
          <w:rFonts w:ascii="Calibri" w:hAnsi="Calibri" w:cs="Calibri"/>
          <w:sz w:val="22"/>
          <w:szCs w:val="22"/>
        </w:rPr>
      </w:pPr>
      <w:r>
        <w:rPr>
          <w:rFonts w:ascii="Calibri" w:hAnsi="Calibri"/>
          <w:sz w:val="22"/>
          <w:szCs w:val="22"/>
        </w:rPr>
        <w:t>Příloha č. 1 je součástí tohoto předkladu.</w:t>
      </w:r>
    </w:p>
    <w:p w14:paraId="667D9603" w14:textId="77777777" w:rsidR="00EC0EAB" w:rsidRPr="00D87F57" w:rsidRDefault="00EC0EAB" w:rsidP="00C11142">
      <w:pPr>
        <w:pStyle w:val="Bezmezer"/>
        <w:rPr>
          <w:rFonts w:asciiTheme="minorHAnsi" w:hAnsiTheme="minorHAnsi" w:cs="Calibri"/>
          <w:sz w:val="22"/>
        </w:rPr>
      </w:pPr>
    </w:p>
    <w:p w14:paraId="7AF0EF44" w14:textId="77777777" w:rsidR="006D339E" w:rsidRPr="006D339E" w:rsidRDefault="006D339E" w:rsidP="00C11142">
      <w:pPr>
        <w:pStyle w:val="Bezmezer"/>
        <w:rPr>
          <w:rFonts w:ascii="Calibri" w:hAnsi="Calibri" w:cs="Aptos"/>
          <w:b/>
          <w:bCs/>
          <w:sz w:val="22"/>
        </w:rPr>
      </w:pPr>
      <w:r w:rsidRPr="006D339E">
        <w:rPr>
          <w:rFonts w:ascii="Calibri" w:hAnsi="Calibri" w:cs="Aptos"/>
          <w:b/>
          <w:bCs/>
          <w:sz w:val="22"/>
        </w:rPr>
        <w:t>Důvodová zpráva:</w:t>
      </w:r>
    </w:p>
    <w:p w14:paraId="0817FF6A" w14:textId="77777777" w:rsidR="0016716C" w:rsidRDefault="0016716C" w:rsidP="00C11142">
      <w:pPr>
        <w:pStyle w:val="Normlnweb"/>
        <w:spacing w:before="120"/>
        <w:divId w:val="1169978674"/>
        <w:rPr>
          <w:rFonts w:ascii="Calibri" w:hAnsi="Calibri" w:cs="Calibri"/>
          <w:sz w:val="22"/>
          <w:szCs w:val="22"/>
        </w:rPr>
      </w:pPr>
      <w:r>
        <w:rPr>
          <w:rFonts w:ascii="Calibri" w:hAnsi="Calibri"/>
          <w:sz w:val="22"/>
          <w:szCs w:val="22"/>
        </w:rPr>
        <w:t>Použité právní předpisy:</w:t>
      </w:r>
    </w:p>
    <w:p w14:paraId="1BAE34CA" w14:textId="77777777" w:rsidR="0016716C" w:rsidRDefault="0016716C" w:rsidP="00C11142">
      <w:pPr>
        <w:numPr>
          <w:ilvl w:val="0"/>
          <w:numId w:val="43"/>
        </w:numPr>
        <w:spacing w:after="0" w:line="240" w:lineRule="auto"/>
        <w:ind w:left="714" w:hanging="357"/>
        <w:divId w:val="1169978674"/>
        <w:rPr>
          <w:rFonts w:ascii="Calibri" w:eastAsiaTheme="minorEastAsia" w:hAnsi="Calibri" w:cs="Calibri"/>
          <w:lang w:eastAsia="cs-CZ"/>
        </w:rPr>
      </w:pPr>
      <w:r>
        <w:rPr>
          <w:rFonts w:ascii="Calibri" w:eastAsiaTheme="minorEastAsia" w:hAnsi="Calibri"/>
          <w:lang w:eastAsia="cs-CZ"/>
        </w:rPr>
        <w:t>zákon č. 131/2000 Sb., o hlavním městě Praze</w:t>
      </w:r>
    </w:p>
    <w:p w14:paraId="052BF477" w14:textId="77777777" w:rsidR="0016716C" w:rsidRDefault="0016716C" w:rsidP="00C11142">
      <w:pPr>
        <w:numPr>
          <w:ilvl w:val="0"/>
          <w:numId w:val="43"/>
        </w:numPr>
        <w:spacing w:before="100" w:beforeAutospacing="1" w:after="100" w:afterAutospacing="1" w:line="240" w:lineRule="auto"/>
        <w:divId w:val="1169978674"/>
        <w:rPr>
          <w:rFonts w:ascii="Calibri" w:eastAsiaTheme="minorEastAsia" w:hAnsi="Calibri" w:cs="Calibri"/>
          <w:lang w:eastAsia="cs-CZ"/>
        </w:rPr>
      </w:pPr>
      <w:r>
        <w:rPr>
          <w:rFonts w:ascii="Calibri" w:eastAsiaTheme="minorEastAsia" w:hAnsi="Calibri"/>
          <w:lang w:eastAsia="cs-CZ"/>
        </w:rPr>
        <w:t>zákon č. 250/2000 Sb., o rozpočtových pravidlech územních rozpočtů</w:t>
      </w:r>
    </w:p>
    <w:p w14:paraId="024E2CDC" w14:textId="77777777" w:rsidR="0016716C" w:rsidRDefault="0016716C" w:rsidP="00C11142">
      <w:pPr>
        <w:numPr>
          <w:ilvl w:val="0"/>
          <w:numId w:val="43"/>
        </w:numPr>
        <w:spacing w:before="100" w:beforeAutospacing="1" w:after="100" w:afterAutospacing="1" w:line="240" w:lineRule="auto"/>
        <w:divId w:val="1169978674"/>
        <w:rPr>
          <w:rFonts w:ascii="Calibri" w:eastAsiaTheme="minorEastAsia" w:hAnsi="Calibri" w:cs="Calibri"/>
          <w:lang w:eastAsia="cs-CZ"/>
        </w:rPr>
      </w:pPr>
      <w:r>
        <w:rPr>
          <w:rFonts w:ascii="Calibri" w:eastAsiaTheme="minorEastAsia" w:hAnsi="Calibri"/>
          <w:lang w:eastAsia="cs-CZ"/>
        </w:rPr>
        <w:t>zákon č. 23/2017 Sb., o pravidlech rozpočtové odpovědnosti     </w:t>
      </w:r>
    </w:p>
    <w:p w14:paraId="0C1BAD2C" w14:textId="77777777" w:rsidR="00B4566B" w:rsidRDefault="0016716C" w:rsidP="00C11142">
      <w:pPr>
        <w:pStyle w:val="Normlnweb"/>
        <w:jc w:val="both"/>
        <w:divId w:val="1169978674"/>
        <w:rPr>
          <w:rFonts w:ascii="Calibri" w:hAnsi="Calibri"/>
          <w:sz w:val="22"/>
          <w:szCs w:val="22"/>
        </w:rPr>
      </w:pPr>
      <w:r>
        <w:rPr>
          <w:rFonts w:ascii="Calibri" w:hAnsi="Calibri"/>
          <w:sz w:val="22"/>
          <w:szCs w:val="22"/>
        </w:rPr>
        <w:t>Odůvodnění předkladu:</w:t>
      </w:r>
    </w:p>
    <w:p w14:paraId="1CCF1BC6" w14:textId="77777777" w:rsidR="0016716C" w:rsidRDefault="0016716C" w:rsidP="00C11142">
      <w:pPr>
        <w:pStyle w:val="Normlnweb"/>
        <w:jc w:val="both"/>
        <w:divId w:val="1169978674"/>
        <w:rPr>
          <w:rFonts w:ascii="Calibri" w:hAnsi="Calibri" w:cs="Calibri"/>
          <w:sz w:val="22"/>
          <w:szCs w:val="22"/>
        </w:rPr>
      </w:pPr>
      <w:r>
        <w:rPr>
          <w:rFonts w:ascii="Calibri" w:hAnsi="Calibri"/>
          <w:sz w:val="22"/>
          <w:szCs w:val="22"/>
        </w:rPr>
        <w:t>Navrhované příjmy rozpočtu MČ Praha 18 na rok 2026 činí 336.409.700 Kč, navrhované výdaje pak 442.883.500 Kč, z toho:</w:t>
      </w:r>
    </w:p>
    <w:p w14:paraId="50693A89" w14:textId="77777777" w:rsidR="0016716C" w:rsidRDefault="0016716C" w:rsidP="00C11142">
      <w:pPr>
        <w:spacing w:after="0" w:line="240" w:lineRule="auto"/>
        <w:divId w:val="1169978674"/>
        <w:rPr>
          <w:rFonts w:ascii="Calibri" w:eastAsiaTheme="minorEastAsia" w:hAnsi="Calibri" w:cs="Calibri"/>
          <w:lang w:eastAsia="cs-CZ"/>
        </w:rPr>
      </w:pPr>
      <w:r>
        <w:rPr>
          <w:rFonts w:ascii="Calibri" w:eastAsiaTheme="minorEastAsia" w:hAnsi="Calibri"/>
          <w:lang w:eastAsia="cs-CZ"/>
        </w:rPr>
        <w:t>investiční výdaje ve výši                 140.160.000 Kč</w:t>
      </w:r>
    </w:p>
    <w:p w14:paraId="6FF76C86" w14:textId="77777777" w:rsidR="0016716C" w:rsidRDefault="0016716C" w:rsidP="00C11142">
      <w:pPr>
        <w:spacing w:after="0" w:line="240" w:lineRule="auto"/>
        <w:divId w:val="1169978674"/>
        <w:rPr>
          <w:rFonts w:ascii="Calibri" w:eastAsiaTheme="minorEastAsia" w:hAnsi="Calibri" w:cs="Calibri"/>
          <w:lang w:eastAsia="cs-CZ"/>
        </w:rPr>
      </w:pPr>
      <w:r>
        <w:rPr>
          <w:rFonts w:ascii="Calibri" w:eastAsiaTheme="minorEastAsia" w:hAnsi="Calibri"/>
          <w:lang w:eastAsia="cs-CZ"/>
        </w:rPr>
        <w:t>běžné výdaje ve výši                       302.723.500 Kč</w:t>
      </w:r>
    </w:p>
    <w:p w14:paraId="07DFD7C8" w14:textId="77777777" w:rsidR="0016716C" w:rsidRDefault="0016716C" w:rsidP="00C11142">
      <w:pPr>
        <w:pStyle w:val="Normlnweb"/>
        <w:divId w:val="1169978674"/>
        <w:rPr>
          <w:rFonts w:ascii="Calibri" w:hAnsi="Calibri" w:cs="Calibri"/>
          <w:sz w:val="22"/>
          <w:szCs w:val="22"/>
        </w:rPr>
      </w:pPr>
      <w:r>
        <w:rPr>
          <w:rFonts w:ascii="Calibri" w:hAnsi="Calibri"/>
          <w:sz w:val="22"/>
          <w:szCs w:val="22"/>
        </w:rPr>
        <w:t>Schodek rozpočtu ve výši 106.473.800 Kč je financován ve třídě 8, konkrétně:</w:t>
      </w:r>
      <w:r>
        <w:rPr>
          <w:rFonts w:ascii="Calibri" w:hAnsi="Calibri"/>
          <w:sz w:val="22"/>
          <w:szCs w:val="22"/>
        </w:rPr>
        <w:br/>
        <w:t>56.473.800 Kč – Přebytek hospodaření minulých let;             </w:t>
      </w:r>
      <w:r>
        <w:rPr>
          <w:rFonts w:ascii="Calibri" w:hAnsi="Calibri"/>
          <w:sz w:val="22"/>
          <w:szCs w:val="22"/>
        </w:rPr>
        <w:br/>
        <w:t>5.000.000 Kč  – Sociální fond;               </w:t>
      </w:r>
      <w:r>
        <w:rPr>
          <w:rFonts w:ascii="Calibri" w:hAnsi="Calibri"/>
          <w:sz w:val="22"/>
          <w:szCs w:val="22"/>
        </w:rPr>
        <w:br/>
        <w:t>27.500.000 Kč – Fond výstavby;             </w:t>
      </w:r>
      <w:r>
        <w:rPr>
          <w:rFonts w:ascii="Calibri" w:hAnsi="Calibri"/>
          <w:sz w:val="22"/>
          <w:szCs w:val="22"/>
        </w:rPr>
        <w:br/>
        <w:t>17.500.000 Kč – Fond dopravní infrastruktury.</w:t>
      </w:r>
    </w:p>
    <w:p w14:paraId="3165B72D" w14:textId="77777777" w:rsidR="00544881" w:rsidRDefault="0016716C" w:rsidP="00C11142">
      <w:pPr>
        <w:pStyle w:val="Normlnweb"/>
        <w:jc w:val="both"/>
        <w:divId w:val="1169978674"/>
        <w:rPr>
          <w:rFonts w:ascii="Calibri" w:hAnsi="Calibri"/>
          <w:sz w:val="22"/>
          <w:szCs w:val="22"/>
        </w:rPr>
      </w:pPr>
      <w:r>
        <w:rPr>
          <w:rFonts w:ascii="Calibri" w:hAnsi="Calibri"/>
          <w:sz w:val="22"/>
          <w:szCs w:val="22"/>
        </w:rPr>
        <w:t>V rámci finančního vypořádání s hl. m. Prahou za rok 2025 bude MČ žádat o ponechání nedočerpaných níže uvedených účelových dotací ke stejnému účelu i pro rok 2026. Po jejich schválení budou tyto výdaje rozpočtovou úpravou začleněny do rozpočtu roku 2026.</w:t>
      </w:r>
    </w:p>
    <w:p w14:paraId="26310791" w14:textId="61AFA684" w:rsidR="0016716C" w:rsidRDefault="0016716C" w:rsidP="00C11142">
      <w:pPr>
        <w:pStyle w:val="Normlnweb"/>
        <w:jc w:val="both"/>
        <w:divId w:val="1169978674"/>
        <w:rPr>
          <w:rFonts w:ascii="Calibri" w:hAnsi="Calibri" w:cs="Calibri"/>
          <w:sz w:val="22"/>
          <w:szCs w:val="22"/>
        </w:rPr>
      </w:pPr>
      <w:r>
        <w:rPr>
          <w:rFonts w:ascii="Calibri" w:hAnsi="Calibri"/>
          <w:sz w:val="22"/>
          <w:szCs w:val="22"/>
        </w:rPr>
        <w:t>Jedná se o tuto akci:</w:t>
      </w:r>
      <w:r w:rsidR="00544881">
        <w:rPr>
          <w:rFonts w:ascii="Calibri" w:hAnsi="Calibri"/>
          <w:sz w:val="22"/>
          <w:szCs w:val="22"/>
        </w:rPr>
        <w:t xml:space="preserve"> </w:t>
      </w:r>
      <w:r>
        <w:rPr>
          <w:rFonts w:ascii="Calibri" w:hAnsi="Calibri"/>
          <w:sz w:val="22"/>
          <w:szCs w:val="22"/>
        </w:rPr>
        <w:t>Nástavba ZŠ Fryčovická 10.000.000 Kč</w:t>
      </w:r>
      <w:r w:rsidR="005608CB">
        <w:rPr>
          <w:rFonts w:ascii="Calibri" w:hAnsi="Calibri"/>
          <w:sz w:val="22"/>
          <w:szCs w:val="22"/>
        </w:rPr>
        <w:t>.</w:t>
      </w:r>
    </w:p>
    <w:p w14:paraId="41FC022E" w14:textId="77777777" w:rsidR="0016716C" w:rsidRDefault="0016716C" w:rsidP="00C11142">
      <w:pPr>
        <w:pStyle w:val="Normlnweb"/>
        <w:divId w:val="1169978674"/>
        <w:rPr>
          <w:rFonts w:ascii="Calibri" w:hAnsi="Calibri" w:cs="Calibri"/>
          <w:sz w:val="22"/>
          <w:szCs w:val="22"/>
        </w:rPr>
      </w:pPr>
      <w:r>
        <w:rPr>
          <w:rFonts w:ascii="Calibri" w:hAnsi="Calibri"/>
          <w:sz w:val="22"/>
          <w:szCs w:val="22"/>
        </w:rPr>
        <w:t>Předpokládané čerpání účelových fondů: příloha č. 2.</w:t>
      </w:r>
    </w:p>
    <w:p w14:paraId="7BEC7F41" w14:textId="77777777" w:rsidR="0016716C" w:rsidRDefault="0016716C" w:rsidP="00C11142">
      <w:pPr>
        <w:pStyle w:val="Normlnweb"/>
        <w:jc w:val="both"/>
        <w:divId w:val="1169978674"/>
        <w:rPr>
          <w:rFonts w:ascii="Calibri" w:hAnsi="Calibri" w:cs="Calibri"/>
          <w:sz w:val="22"/>
          <w:szCs w:val="22"/>
        </w:rPr>
      </w:pPr>
      <w:r>
        <w:rPr>
          <w:rFonts w:ascii="Calibri" w:hAnsi="Calibri"/>
          <w:sz w:val="22"/>
          <w:szCs w:val="22"/>
        </w:rPr>
        <w:t>Návrh rozpočtu projednal Finanční výbor ZMČ dne 10.11.2025 a podal k němu svá doporučení, na které RMČ při schvalování rozpočtu reagovalo.</w:t>
      </w:r>
    </w:p>
    <w:p w14:paraId="3ADACF5C" w14:textId="77777777" w:rsidR="00B4566B" w:rsidRDefault="00B4566B" w:rsidP="00C11142">
      <w:pPr>
        <w:pStyle w:val="Normlnweb"/>
        <w:divId w:val="1169978674"/>
        <w:rPr>
          <w:rStyle w:val="Siln"/>
          <w:rFonts w:ascii="Calibri" w:hAnsi="Calibri"/>
          <w:sz w:val="22"/>
          <w:szCs w:val="22"/>
        </w:rPr>
      </w:pPr>
    </w:p>
    <w:p w14:paraId="49B7310A" w14:textId="77777777" w:rsidR="00CB5656" w:rsidRPr="00442FBF" w:rsidRDefault="00CB5656" w:rsidP="00CB5656">
      <w:pPr>
        <w:pStyle w:val="Bezmezer"/>
        <w:spacing w:before="120" w:after="120"/>
        <w:rPr>
          <w:rFonts w:asciiTheme="minorHAnsi" w:hAnsiTheme="minorHAnsi" w:cstheme="minorHAnsi"/>
          <w:bCs/>
          <w:sz w:val="22"/>
        </w:rPr>
      </w:pPr>
      <w:r w:rsidRPr="00442FBF">
        <w:rPr>
          <w:rFonts w:asciiTheme="minorHAnsi" w:hAnsiTheme="minorHAnsi" w:cstheme="minorHAnsi"/>
          <w:bCs/>
          <w:sz w:val="22"/>
        </w:rPr>
        <w:t>Předsedající dal hlasovat o návrhu v původním znění</w:t>
      </w:r>
      <w:r>
        <w:rPr>
          <w:rFonts w:asciiTheme="minorHAnsi" w:hAnsiTheme="minorHAnsi" w:cstheme="minorHAnsi"/>
          <w:bCs/>
          <w:sz w:val="22"/>
        </w:rPr>
        <w:t>.</w:t>
      </w:r>
    </w:p>
    <w:p w14:paraId="6914D558" w14:textId="77777777" w:rsidR="009D0EE5" w:rsidRPr="00442FBF" w:rsidRDefault="009D0EE5" w:rsidP="009D0EE5">
      <w:pPr>
        <w:pStyle w:val="Normlnweb"/>
        <w:spacing w:before="120" w:after="120"/>
        <w:rPr>
          <w:rFonts w:asciiTheme="minorHAnsi" w:hAnsiTheme="minorHAnsi" w:cstheme="minorHAnsi"/>
          <w:sz w:val="22"/>
          <w:szCs w:val="22"/>
        </w:rPr>
      </w:pPr>
      <w:r w:rsidRPr="00442FBF">
        <w:rPr>
          <w:rStyle w:val="Siln"/>
          <w:rFonts w:asciiTheme="minorHAnsi" w:hAnsiTheme="minorHAnsi" w:cstheme="minorHAnsi"/>
          <w:sz w:val="22"/>
          <w:szCs w:val="22"/>
        </w:rPr>
        <w:t>Zodpovídá: starosta Kučera – EO</w:t>
      </w:r>
    </w:p>
    <w:p w14:paraId="1EE5E7B1" w14:textId="77777777" w:rsidR="00337D69" w:rsidRDefault="00337D69" w:rsidP="009D0EE5">
      <w:pPr>
        <w:pStyle w:val="Normlnweb"/>
        <w:spacing w:before="120" w:after="120"/>
        <w:rPr>
          <w:rFonts w:asciiTheme="minorHAnsi" w:hAnsiTheme="minorHAnsi" w:cstheme="minorHAnsi"/>
          <w:sz w:val="22"/>
          <w:szCs w:val="22"/>
          <w:u w:val="single"/>
        </w:rPr>
      </w:pPr>
    </w:p>
    <w:p w14:paraId="24F0154F" w14:textId="77777777" w:rsidR="00337D69" w:rsidRDefault="00337D69" w:rsidP="009D0EE5">
      <w:pPr>
        <w:pStyle w:val="Normlnweb"/>
        <w:spacing w:before="120" w:after="120"/>
        <w:rPr>
          <w:rFonts w:asciiTheme="minorHAnsi" w:hAnsiTheme="minorHAnsi" w:cstheme="minorHAnsi"/>
          <w:sz w:val="22"/>
          <w:szCs w:val="22"/>
          <w:u w:val="single"/>
        </w:rPr>
      </w:pPr>
    </w:p>
    <w:p w14:paraId="4917EB84" w14:textId="77777777" w:rsidR="00CB5656" w:rsidRPr="00442FBF" w:rsidRDefault="00CB5656" w:rsidP="00CB5656">
      <w:pPr>
        <w:pStyle w:val="Bezmezer"/>
        <w:spacing w:before="120" w:after="120"/>
        <w:rPr>
          <w:rFonts w:asciiTheme="minorHAnsi" w:hAnsiTheme="minorHAnsi" w:cstheme="minorHAnsi"/>
          <w:sz w:val="22"/>
        </w:rPr>
      </w:pPr>
      <w:r w:rsidRPr="00442FBF">
        <w:rPr>
          <w:rFonts w:asciiTheme="minorHAnsi" w:hAnsiTheme="minorHAnsi" w:cstheme="minorHAnsi"/>
          <w:b/>
          <w:bCs/>
          <w:sz w:val="22"/>
        </w:rPr>
        <w:t>Hlasování:</w:t>
      </w:r>
      <w:r w:rsidRPr="00442FBF">
        <w:rPr>
          <w:rFonts w:asciiTheme="minorHAnsi" w:hAnsiTheme="minorHAnsi" w:cstheme="minorHAnsi"/>
          <w:sz w:val="22"/>
        </w:rPr>
        <w:t> </w:t>
      </w:r>
      <w:r w:rsidRPr="00442FBF">
        <w:rPr>
          <w:rFonts w:asciiTheme="minorHAnsi" w:hAnsiTheme="minorHAnsi" w:cstheme="minorHAnsi"/>
          <w:sz w:val="22"/>
        </w:rPr>
        <w:tab/>
        <w:t>pro   13  </w:t>
      </w:r>
      <w:r w:rsidRPr="00442FBF">
        <w:rPr>
          <w:rFonts w:asciiTheme="minorHAnsi" w:hAnsiTheme="minorHAnsi" w:cstheme="minorHAnsi"/>
          <w:sz w:val="22"/>
        </w:rPr>
        <w:tab/>
        <w:t>proti   2 </w:t>
      </w:r>
      <w:r w:rsidRPr="00442FBF">
        <w:rPr>
          <w:rFonts w:asciiTheme="minorHAnsi" w:hAnsiTheme="minorHAnsi" w:cstheme="minorHAnsi"/>
          <w:sz w:val="22"/>
        </w:rPr>
        <w:tab/>
        <w:t>zdržel se   6</w:t>
      </w:r>
      <w:r w:rsidRPr="00442FBF">
        <w:rPr>
          <w:rFonts w:asciiTheme="minorHAnsi" w:hAnsiTheme="minorHAnsi" w:cstheme="minorHAnsi"/>
          <w:sz w:val="22"/>
        </w:rPr>
        <w:tab/>
      </w:r>
      <w:r w:rsidRPr="00442FBF">
        <w:rPr>
          <w:rFonts w:asciiTheme="minorHAnsi" w:hAnsiTheme="minorHAnsi" w:cstheme="minorHAnsi"/>
          <w:sz w:val="22"/>
        </w:rPr>
        <w:tab/>
        <w:t>nehlasoval   0</w:t>
      </w:r>
    </w:p>
    <w:p w14:paraId="35B300CB" w14:textId="77777777" w:rsidR="00CB5656" w:rsidRPr="00442FBF" w:rsidRDefault="00CB5656" w:rsidP="00CB5656">
      <w:pPr>
        <w:pStyle w:val="Bezmezer"/>
        <w:spacing w:before="120" w:after="120"/>
        <w:rPr>
          <w:rFonts w:asciiTheme="minorHAnsi" w:hAnsiTheme="minorHAnsi" w:cstheme="minorHAnsi"/>
          <w:b/>
          <w:bCs/>
          <w:sz w:val="22"/>
        </w:rPr>
      </w:pPr>
      <w:r w:rsidRPr="00442FBF">
        <w:rPr>
          <w:rFonts w:asciiTheme="minorHAnsi" w:hAnsiTheme="minorHAnsi" w:cstheme="minorHAnsi"/>
          <w:b/>
          <w:bCs/>
          <w:sz w:val="22"/>
        </w:rPr>
        <w:t xml:space="preserve">Usnesení bylo přijato. </w:t>
      </w:r>
    </w:p>
    <w:p w14:paraId="617E6A0C" w14:textId="77777777" w:rsidR="00CB5656" w:rsidRDefault="00CB5656" w:rsidP="00C11142">
      <w:pPr>
        <w:pStyle w:val="Bezmezer"/>
        <w:spacing w:before="120" w:after="120"/>
        <w:rPr>
          <w:rFonts w:asciiTheme="minorHAnsi" w:hAnsiTheme="minorHAnsi" w:cstheme="minorHAnsi"/>
          <w:b/>
          <w:i/>
          <w:iCs/>
          <w:sz w:val="22"/>
          <w:u w:val="single"/>
        </w:rPr>
      </w:pPr>
    </w:p>
    <w:p w14:paraId="7E12C357" w14:textId="3F97F831" w:rsidR="00A1152E" w:rsidRPr="00442FBF" w:rsidRDefault="007C3F9E" w:rsidP="00C11142">
      <w:pPr>
        <w:pStyle w:val="Bezmezer"/>
        <w:spacing w:before="120" w:after="120"/>
        <w:rPr>
          <w:rFonts w:asciiTheme="minorHAnsi" w:hAnsiTheme="minorHAnsi" w:cstheme="minorHAnsi"/>
          <w:b/>
          <w:i/>
          <w:iCs/>
          <w:sz w:val="22"/>
          <w:u w:val="single"/>
        </w:rPr>
      </w:pPr>
      <w:r w:rsidRPr="00442FBF">
        <w:rPr>
          <w:rFonts w:asciiTheme="minorHAnsi" w:hAnsiTheme="minorHAnsi" w:cstheme="minorHAnsi"/>
          <w:b/>
          <w:i/>
          <w:iCs/>
          <w:sz w:val="22"/>
          <w:u w:val="single"/>
        </w:rPr>
        <w:t>Návrh d</w:t>
      </w:r>
      <w:r w:rsidR="00A1152E" w:rsidRPr="00442FBF">
        <w:rPr>
          <w:rFonts w:asciiTheme="minorHAnsi" w:hAnsiTheme="minorHAnsi" w:cstheme="minorHAnsi"/>
          <w:b/>
          <w:i/>
          <w:iCs/>
          <w:sz w:val="22"/>
          <w:u w:val="single"/>
        </w:rPr>
        <w:t>oprovodné</w:t>
      </w:r>
      <w:r w:rsidRPr="00442FBF">
        <w:rPr>
          <w:rFonts w:asciiTheme="minorHAnsi" w:hAnsiTheme="minorHAnsi" w:cstheme="minorHAnsi"/>
          <w:b/>
          <w:i/>
          <w:iCs/>
          <w:sz w:val="22"/>
          <w:u w:val="single"/>
        </w:rPr>
        <w:t>ho</w:t>
      </w:r>
      <w:r w:rsidR="00A1152E" w:rsidRPr="00442FBF">
        <w:rPr>
          <w:rFonts w:asciiTheme="minorHAnsi" w:hAnsiTheme="minorHAnsi" w:cstheme="minorHAnsi"/>
          <w:b/>
          <w:i/>
          <w:iCs/>
          <w:sz w:val="22"/>
          <w:u w:val="single"/>
        </w:rPr>
        <w:t xml:space="preserve"> usnesení</w:t>
      </w:r>
      <w:r w:rsidRPr="00442FBF">
        <w:rPr>
          <w:rFonts w:asciiTheme="minorHAnsi" w:hAnsiTheme="minorHAnsi" w:cstheme="minorHAnsi"/>
          <w:b/>
          <w:i/>
          <w:iCs/>
          <w:sz w:val="22"/>
          <w:u w:val="single"/>
        </w:rPr>
        <w:t xml:space="preserve"> č. 1:</w:t>
      </w:r>
      <w:r w:rsidR="00A1152E" w:rsidRPr="00442FBF">
        <w:rPr>
          <w:rFonts w:asciiTheme="minorHAnsi" w:hAnsiTheme="minorHAnsi" w:cstheme="minorHAnsi"/>
          <w:b/>
          <w:i/>
          <w:iCs/>
          <w:sz w:val="22"/>
          <w:u w:val="single"/>
        </w:rPr>
        <w:t xml:space="preserve"> </w:t>
      </w:r>
    </w:p>
    <w:p w14:paraId="4157633D" w14:textId="0E33DA72" w:rsidR="00875D50" w:rsidRPr="00442FBF" w:rsidRDefault="00875D50" w:rsidP="00C11142">
      <w:pPr>
        <w:pStyle w:val="Bezmezer"/>
        <w:spacing w:before="120" w:after="120"/>
        <w:jc w:val="both"/>
        <w:rPr>
          <w:rFonts w:asciiTheme="minorHAnsi" w:hAnsiTheme="minorHAnsi" w:cstheme="minorHAnsi"/>
          <w:i/>
          <w:iCs/>
          <w:sz w:val="22"/>
          <w:lang w:eastAsia="en-US"/>
        </w:rPr>
      </w:pPr>
      <w:r w:rsidRPr="00442FBF">
        <w:rPr>
          <w:rFonts w:asciiTheme="minorHAnsi" w:hAnsiTheme="minorHAnsi" w:cstheme="minorHAnsi"/>
          <w:i/>
          <w:iCs/>
          <w:sz w:val="22"/>
          <w:lang w:eastAsia="en-US"/>
        </w:rPr>
        <w:t>Návrh doprovodného usnesení z</w:t>
      </w:r>
      <w:r w:rsidR="00A1152E" w:rsidRPr="00442FBF">
        <w:rPr>
          <w:rFonts w:asciiTheme="minorHAnsi" w:hAnsiTheme="minorHAnsi" w:cstheme="minorHAnsi"/>
          <w:i/>
          <w:iCs/>
          <w:sz w:val="22"/>
          <w:lang w:eastAsia="en-US"/>
        </w:rPr>
        <w:t>astupitel</w:t>
      </w:r>
      <w:r w:rsidRPr="00442FBF">
        <w:rPr>
          <w:rFonts w:asciiTheme="minorHAnsi" w:hAnsiTheme="minorHAnsi" w:cstheme="minorHAnsi"/>
          <w:i/>
          <w:iCs/>
          <w:sz w:val="22"/>
          <w:lang w:eastAsia="en-US"/>
        </w:rPr>
        <w:t>e</w:t>
      </w:r>
      <w:r w:rsidR="00A1152E" w:rsidRPr="00442FBF">
        <w:rPr>
          <w:rFonts w:asciiTheme="minorHAnsi" w:hAnsiTheme="minorHAnsi" w:cstheme="minorHAnsi"/>
          <w:i/>
          <w:iCs/>
          <w:sz w:val="22"/>
          <w:lang w:eastAsia="en-US"/>
        </w:rPr>
        <w:t xml:space="preserve"> </w:t>
      </w:r>
      <w:r w:rsidRPr="00442FBF">
        <w:rPr>
          <w:rFonts w:asciiTheme="minorHAnsi" w:hAnsiTheme="minorHAnsi" w:cstheme="minorHAnsi"/>
          <w:i/>
          <w:iCs/>
          <w:sz w:val="22"/>
          <w:lang w:eastAsia="en-US"/>
        </w:rPr>
        <w:t xml:space="preserve">Ing. </w:t>
      </w:r>
      <w:r w:rsidR="00A1152E" w:rsidRPr="00442FBF">
        <w:rPr>
          <w:rFonts w:asciiTheme="minorHAnsi" w:hAnsiTheme="minorHAnsi" w:cstheme="minorHAnsi"/>
          <w:i/>
          <w:iCs/>
          <w:sz w:val="22"/>
          <w:lang w:eastAsia="en-US"/>
        </w:rPr>
        <w:t>Ondřej</w:t>
      </w:r>
      <w:r w:rsidRPr="00442FBF">
        <w:rPr>
          <w:rFonts w:asciiTheme="minorHAnsi" w:hAnsiTheme="minorHAnsi" w:cstheme="minorHAnsi"/>
          <w:i/>
          <w:iCs/>
          <w:sz w:val="22"/>
          <w:lang w:eastAsia="en-US"/>
        </w:rPr>
        <w:t>e</w:t>
      </w:r>
      <w:r w:rsidR="00A1152E" w:rsidRPr="00442FBF">
        <w:rPr>
          <w:rFonts w:asciiTheme="minorHAnsi" w:hAnsiTheme="minorHAnsi" w:cstheme="minorHAnsi"/>
          <w:i/>
          <w:iCs/>
          <w:sz w:val="22"/>
          <w:lang w:eastAsia="en-US"/>
        </w:rPr>
        <w:t xml:space="preserve"> Miffk</w:t>
      </w:r>
      <w:r w:rsidRPr="00442FBF">
        <w:rPr>
          <w:rFonts w:asciiTheme="minorHAnsi" w:hAnsiTheme="minorHAnsi" w:cstheme="minorHAnsi"/>
          <w:i/>
          <w:iCs/>
          <w:sz w:val="22"/>
          <w:lang w:eastAsia="en-US"/>
        </w:rPr>
        <w:t>a</w:t>
      </w:r>
      <w:r w:rsidR="00A1152E" w:rsidRPr="00442FBF">
        <w:rPr>
          <w:rFonts w:asciiTheme="minorHAnsi" w:hAnsiTheme="minorHAnsi" w:cstheme="minorHAnsi"/>
          <w:i/>
          <w:iCs/>
          <w:sz w:val="22"/>
          <w:lang w:eastAsia="en-US"/>
        </w:rPr>
        <w:t>,</w:t>
      </w:r>
      <w:r w:rsidRPr="00442FBF">
        <w:rPr>
          <w:rFonts w:asciiTheme="minorHAnsi" w:hAnsiTheme="minorHAnsi" w:cstheme="minorHAnsi"/>
          <w:i/>
          <w:iCs/>
          <w:sz w:val="22"/>
          <w:lang w:eastAsia="en-US"/>
        </w:rPr>
        <w:t xml:space="preserve"> Ph. D. k</w:t>
      </w:r>
      <w:r w:rsidR="007C3F9E" w:rsidRPr="00442FBF">
        <w:rPr>
          <w:rFonts w:asciiTheme="minorHAnsi" w:hAnsiTheme="minorHAnsi" w:cstheme="minorHAnsi"/>
          <w:i/>
          <w:iCs/>
          <w:sz w:val="22"/>
          <w:lang w:eastAsia="en-US"/>
        </w:rPr>
        <w:t> </w:t>
      </w:r>
      <w:r w:rsidRPr="00442FBF">
        <w:rPr>
          <w:rFonts w:asciiTheme="minorHAnsi" w:hAnsiTheme="minorHAnsi" w:cstheme="minorHAnsi"/>
          <w:i/>
          <w:iCs/>
          <w:sz w:val="22"/>
          <w:lang w:eastAsia="en-US"/>
        </w:rPr>
        <w:t>bodu č. 1:</w:t>
      </w:r>
      <w:r w:rsidR="00A1152E" w:rsidRPr="00442FBF">
        <w:rPr>
          <w:rFonts w:asciiTheme="minorHAnsi" w:hAnsiTheme="minorHAnsi" w:cstheme="minorHAnsi"/>
          <w:i/>
          <w:iCs/>
          <w:sz w:val="22"/>
          <w:lang w:eastAsia="en-US"/>
        </w:rPr>
        <w:t xml:space="preserve"> </w:t>
      </w:r>
    </w:p>
    <w:p w14:paraId="009A1329" w14:textId="7C41AD87" w:rsidR="003E7510" w:rsidRPr="00442FBF" w:rsidRDefault="00875D50" w:rsidP="00C11142">
      <w:pPr>
        <w:pStyle w:val="Bezmezer"/>
        <w:spacing w:before="120" w:after="120"/>
        <w:jc w:val="both"/>
        <w:rPr>
          <w:rFonts w:asciiTheme="minorHAnsi" w:hAnsiTheme="minorHAnsi" w:cstheme="minorHAnsi"/>
          <w:i/>
          <w:iCs/>
          <w:sz w:val="22"/>
          <w:lang w:eastAsia="en-US"/>
        </w:rPr>
      </w:pPr>
      <w:r w:rsidRPr="00442FBF">
        <w:rPr>
          <w:rFonts w:asciiTheme="minorHAnsi" w:hAnsiTheme="minorHAnsi" w:cstheme="minorHAnsi"/>
          <w:i/>
          <w:iCs/>
          <w:sz w:val="22"/>
          <w:lang w:eastAsia="en-US"/>
        </w:rPr>
        <w:t>Z</w:t>
      </w:r>
      <w:r w:rsidR="00952C64" w:rsidRPr="00442FBF">
        <w:rPr>
          <w:rFonts w:asciiTheme="minorHAnsi" w:hAnsiTheme="minorHAnsi" w:cstheme="minorHAnsi"/>
          <w:i/>
          <w:iCs/>
          <w:sz w:val="22"/>
          <w:lang w:eastAsia="en-US"/>
        </w:rPr>
        <w:t>MČ ukládá RMČ s</w:t>
      </w:r>
      <w:r w:rsidR="007C3F9E" w:rsidRPr="00442FBF">
        <w:rPr>
          <w:rFonts w:asciiTheme="minorHAnsi" w:hAnsiTheme="minorHAnsi" w:cstheme="minorHAnsi"/>
          <w:i/>
          <w:iCs/>
          <w:sz w:val="22"/>
          <w:lang w:eastAsia="en-US"/>
        </w:rPr>
        <w:t> </w:t>
      </w:r>
      <w:r w:rsidR="00952C64" w:rsidRPr="00442FBF">
        <w:rPr>
          <w:rFonts w:asciiTheme="minorHAnsi" w:hAnsiTheme="minorHAnsi" w:cstheme="minorHAnsi"/>
          <w:i/>
          <w:iCs/>
          <w:sz w:val="22"/>
          <w:lang w:eastAsia="en-US"/>
        </w:rPr>
        <w:t xml:space="preserve">okamžitou platností </w:t>
      </w:r>
      <w:r w:rsidR="00A1152E" w:rsidRPr="00442FBF">
        <w:rPr>
          <w:rFonts w:asciiTheme="minorHAnsi" w:hAnsiTheme="minorHAnsi" w:cstheme="minorHAnsi"/>
          <w:i/>
          <w:iCs/>
          <w:sz w:val="22"/>
          <w:lang w:eastAsia="en-US"/>
        </w:rPr>
        <w:t xml:space="preserve">zajistit </w:t>
      </w:r>
      <w:r w:rsidR="00952C64" w:rsidRPr="00442FBF">
        <w:rPr>
          <w:rFonts w:asciiTheme="minorHAnsi" w:hAnsiTheme="minorHAnsi" w:cstheme="minorHAnsi"/>
          <w:i/>
          <w:iCs/>
          <w:sz w:val="22"/>
          <w:lang w:eastAsia="en-US"/>
        </w:rPr>
        <w:t>zadáv</w:t>
      </w:r>
      <w:r w:rsidR="00A1152E" w:rsidRPr="00442FBF">
        <w:rPr>
          <w:rFonts w:asciiTheme="minorHAnsi" w:hAnsiTheme="minorHAnsi" w:cstheme="minorHAnsi"/>
          <w:i/>
          <w:iCs/>
          <w:sz w:val="22"/>
          <w:lang w:eastAsia="en-US"/>
        </w:rPr>
        <w:t>ání</w:t>
      </w:r>
      <w:r w:rsidR="00952C64" w:rsidRPr="00442FBF">
        <w:rPr>
          <w:rFonts w:asciiTheme="minorHAnsi" w:hAnsiTheme="minorHAnsi" w:cstheme="minorHAnsi"/>
          <w:i/>
          <w:iCs/>
          <w:sz w:val="22"/>
          <w:lang w:eastAsia="en-US"/>
        </w:rPr>
        <w:t xml:space="preserve"> veřejn</w:t>
      </w:r>
      <w:r w:rsidR="00A1152E" w:rsidRPr="00442FBF">
        <w:rPr>
          <w:rFonts w:asciiTheme="minorHAnsi" w:hAnsiTheme="minorHAnsi" w:cstheme="minorHAnsi"/>
          <w:i/>
          <w:iCs/>
          <w:sz w:val="22"/>
          <w:lang w:eastAsia="en-US"/>
        </w:rPr>
        <w:t>ých</w:t>
      </w:r>
      <w:r w:rsidR="00952C64" w:rsidRPr="00442FBF">
        <w:rPr>
          <w:rFonts w:asciiTheme="minorHAnsi" w:hAnsiTheme="minorHAnsi" w:cstheme="minorHAnsi"/>
          <w:i/>
          <w:iCs/>
          <w:sz w:val="22"/>
          <w:lang w:eastAsia="en-US"/>
        </w:rPr>
        <w:t xml:space="preserve"> zakáz</w:t>
      </w:r>
      <w:r w:rsidR="00A1152E" w:rsidRPr="00442FBF">
        <w:rPr>
          <w:rFonts w:asciiTheme="minorHAnsi" w:hAnsiTheme="minorHAnsi" w:cstheme="minorHAnsi"/>
          <w:i/>
          <w:iCs/>
          <w:sz w:val="22"/>
          <w:lang w:eastAsia="en-US"/>
        </w:rPr>
        <w:t>ek</w:t>
      </w:r>
      <w:r w:rsidR="00952C64" w:rsidRPr="00442FBF">
        <w:rPr>
          <w:rFonts w:asciiTheme="minorHAnsi" w:hAnsiTheme="minorHAnsi" w:cstheme="minorHAnsi"/>
          <w:i/>
          <w:iCs/>
          <w:sz w:val="22"/>
          <w:lang w:eastAsia="en-US"/>
        </w:rPr>
        <w:t xml:space="preserve"> MČ Praha 18 a její</w:t>
      </w:r>
      <w:r w:rsidR="00A1152E" w:rsidRPr="00442FBF">
        <w:rPr>
          <w:rFonts w:asciiTheme="minorHAnsi" w:hAnsiTheme="minorHAnsi" w:cstheme="minorHAnsi"/>
          <w:i/>
          <w:iCs/>
          <w:sz w:val="22"/>
          <w:lang w:eastAsia="en-US"/>
        </w:rPr>
        <w:t xml:space="preserve">ch </w:t>
      </w:r>
      <w:r w:rsidR="00952C64" w:rsidRPr="00442FBF">
        <w:rPr>
          <w:rFonts w:asciiTheme="minorHAnsi" w:hAnsiTheme="minorHAnsi" w:cstheme="minorHAnsi"/>
          <w:i/>
          <w:iCs/>
          <w:sz w:val="22"/>
          <w:lang w:eastAsia="en-US"/>
        </w:rPr>
        <w:t>příspěvkový</w:t>
      </w:r>
      <w:r w:rsidR="00A1152E" w:rsidRPr="00442FBF">
        <w:rPr>
          <w:rFonts w:asciiTheme="minorHAnsi" w:hAnsiTheme="minorHAnsi" w:cstheme="minorHAnsi"/>
          <w:i/>
          <w:iCs/>
          <w:sz w:val="22"/>
          <w:lang w:eastAsia="en-US"/>
        </w:rPr>
        <w:t>ch</w:t>
      </w:r>
      <w:r w:rsidR="00952C64" w:rsidRPr="00442FBF">
        <w:rPr>
          <w:rFonts w:asciiTheme="minorHAnsi" w:hAnsiTheme="minorHAnsi" w:cstheme="minorHAnsi"/>
          <w:i/>
          <w:iCs/>
          <w:sz w:val="22"/>
          <w:lang w:eastAsia="en-US"/>
        </w:rPr>
        <w:t xml:space="preserve"> organiza</w:t>
      </w:r>
      <w:r w:rsidR="00A1152E" w:rsidRPr="00442FBF">
        <w:rPr>
          <w:rFonts w:asciiTheme="minorHAnsi" w:hAnsiTheme="minorHAnsi" w:cstheme="minorHAnsi"/>
          <w:i/>
          <w:iCs/>
          <w:sz w:val="22"/>
          <w:lang w:eastAsia="en-US"/>
        </w:rPr>
        <w:t>cí</w:t>
      </w:r>
      <w:r w:rsidR="00952C64" w:rsidRPr="00442FBF">
        <w:rPr>
          <w:rFonts w:asciiTheme="minorHAnsi" w:hAnsiTheme="minorHAnsi" w:cstheme="minorHAnsi"/>
          <w:i/>
          <w:iCs/>
          <w:sz w:val="22"/>
          <w:lang w:eastAsia="en-US"/>
        </w:rPr>
        <w:t xml:space="preserve"> tak, aby nejméně u všech veřejných zakázek malého rozsahu na dodávky a služby v</w:t>
      </w:r>
      <w:r w:rsidR="007C3F9E" w:rsidRPr="00442FBF">
        <w:rPr>
          <w:rFonts w:asciiTheme="minorHAnsi" w:hAnsiTheme="minorHAnsi" w:cstheme="minorHAnsi"/>
          <w:i/>
          <w:iCs/>
          <w:sz w:val="22"/>
          <w:lang w:eastAsia="en-US"/>
        </w:rPr>
        <w:t> </w:t>
      </w:r>
      <w:r w:rsidR="00952C64" w:rsidRPr="00442FBF">
        <w:rPr>
          <w:rFonts w:asciiTheme="minorHAnsi" w:hAnsiTheme="minorHAnsi" w:cstheme="minorHAnsi"/>
          <w:i/>
          <w:iCs/>
          <w:sz w:val="22"/>
          <w:lang w:eastAsia="en-US"/>
        </w:rPr>
        <w:t>hodnotě nad 500</w:t>
      </w:r>
      <w:r w:rsidR="00247C2D" w:rsidRPr="00442FBF">
        <w:rPr>
          <w:rFonts w:asciiTheme="minorHAnsi" w:hAnsiTheme="minorHAnsi" w:cstheme="minorHAnsi"/>
          <w:i/>
          <w:iCs/>
          <w:sz w:val="22"/>
          <w:lang w:eastAsia="en-US"/>
        </w:rPr>
        <w:t>.</w:t>
      </w:r>
      <w:r w:rsidR="00952C64" w:rsidRPr="00442FBF">
        <w:rPr>
          <w:rFonts w:asciiTheme="minorHAnsi" w:hAnsiTheme="minorHAnsi" w:cstheme="minorHAnsi"/>
          <w:i/>
          <w:iCs/>
          <w:sz w:val="22"/>
          <w:lang w:eastAsia="en-US"/>
        </w:rPr>
        <w:t>000 Kč a na stavební práce v</w:t>
      </w:r>
      <w:r w:rsidR="007C3F9E" w:rsidRPr="00442FBF">
        <w:rPr>
          <w:rFonts w:asciiTheme="minorHAnsi" w:hAnsiTheme="minorHAnsi" w:cstheme="minorHAnsi"/>
          <w:i/>
          <w:iCs/>
          <w:sz w:val="22"/>
          <w:lang w:eastAsia="en-US"/>
        </w:rPr>
        <w:t> </w:t>
      </w:r>
      <w:r w:rsidR="00952C64" w:rsidRPr="00442FBF">
        <w:rPr>
          <w:rFonts w:asciiTheme="minorHAnsi" w:hAnsiTheme="minorHAnsi" w:cstheme="minorHAnsi"/>
          <w:i/>
          <w:iCs/>
          <w:sz w:val="22"/>
          <w:lang w:eastAsia="en-US"/>
        </w:rPr>
        <w:t>hodnotě nad 750</w:t>
      </w:r>
      <w:r w:rsidR="00247C2D" w:rsidRPr="00442FBF">
        <w:rPr>
          <w:rFonts w:asciiTheme="minorHAnsi" w:hAnsiTheme="minorHAnsi" w:cstheme="minorHAnsi"/>
          <w:i/>
          <w:iCs/>
          <w:sz w:val="22"/>
          <w:lang w:eastAsia="en-US"/>
        </w:rPr>
        <w:t>.</w:t>
      </w:r>
      <w:r w:rsidR="00952C64" w:rsidRPr="00442FBF">
        <w:rPr>
          <w:rFonts w:asciiTheme="minorHAnsi" w:hAnsiTheme="minorHAnsi" w:cstheme="minorHAnsi"/>
          <w:i/>
          <w:iCs/>
          <w:sz w:val="22"/>
          <w:lang w:eastAsia="en-US"/>
        </w:rPr>
        <w:t>000 Kč byly tyto zadávány v</w:t>
      </w:r>
      <w:r w:rsidR="007C3F9E" w:rsidRPr="00442FBF">
        <w:rPr>
          <w:rFonts w:asciiTheme="minorHAnsi" w:hAnsiTheme="minorHAnsi" w:cstheme="minorHAnsi"/>
          <w:i/>
          <w:iCs/>
          <w:sz w:val="22"/>
          <w:lang w:eastAsia="en-US"/>
        </w:rPr>
        <w:t> </w:t>
      </w:r>
      <w:r w:rsidR="00952C64" w:rsidRPr="00442FBF">
        <w:rPr>
          <w:rFonts w:asciiTheme="minorHAnsi" w:hAnsiTheme="minorHAnsi" w:cstheme="minorHAnsi"/>
          <w:i/>
          <w:iCs/>
          <w:sz w:val="22"/>
          <w:lang w:eastAsia="en-US"/>
        </w:rPr>
        <w:t>otevřeném režimu, kdy výzva k</w:t>
      </w:r>
      <w:r w:rsidR="007C3F9E" w:rsidRPr="00442FBF">
        <w:rPr>
          <w:rFonts w:asciiTheme="minorHAnsi" w:hAnsiTheme="minorHAnsi" w:cstheme="minorHAnsi"/>
          <w:i/>
          <w:iCs/>
          <w:sz w:val="22"/>
          <w:lang w:eastAsia="en-US"/>
        </w:rPr>
        <w:t> </w:t>
      </w:r>
      <w:r w:rsidR="00952C64" w:rsidRPr="00442FBF">
        <w:rPr>
          <w:rFonts w:asciiTheme="minorHAnsi" w:hAnsiTheme="minorHAnsi" w:cstheme="minorHAnsi"/>
          <w:i/>
          <w:iCs/>
          <w:sz w:val="22"/>
          <w:lang w:eastAsia="en-US"/>
        </w:rPr>
        <w:t xml:space="preserve">podávání nabídek bude zveřejněna nejméně na profilu zadavatele MČ po celou dobu lhůty pro podávání nabídek. Tím není dotčena možnost nad rámec </w:t>
      </w:r>
      <w:r w:rsidR="00A1152E" w:rsidRPr="00442FBF">
        <w:rPr>
          <w:rFonts w:asciiTheme="minorHAnsi" w:hAnsiTheme="minorHAnsi" w:cstheme="minorHAnsi"/>
          <w:i/>
          <w:iCs/>
          <w:sz w:val="22"/>
          <w:lang w:eastAsia="en-US"/>
        </w:rPr>
        <w:t xml:space="preserve">výše uvedeného </w:t>
      </w:r>
      <w:r w:rsidR="00952C64" w:rsidRPr="00442FBF">
        <w:rPr>
          <w:rFonts w:asciiTheme="minorHAnsi" w:hAnsiTheme="minorHAnsi" w:cstheme="minorHAnsi"/>
          <w:i/>
          <w:iCs/>
          <w:sz w:val="22"/>
          <w:lang w:eastAsia="en-US"/>
        </w:rPr>
        <w:t>oslovit přímo i vybrané firmy s</w:t>
      </w:r>
      <w:r w:rsidR="007C3F9E" w:rsidRPr="00442FBF">
        <w:rPr>
          <w:rFonts w:asciiTheme="minorHAnsi" w:hAnsiTheme="minorHAnsi" w:cstheme="minorHAnsi"/>
          <w:i/>
          <w:iCs/>
          <w:sz w:val="22"/>
          <w:lang w:eastAsia="en-US"/>
        </w:rPr>
        <w:t> </w:t>
      </w:r>
      <w:r w:rsidR="00952C64" w:rsidRPr="00442FBF">
        <w:rPr>
          <w:rFonts w:asciiTheme="minorHAnsi" w:hAnsiTheme="minorHAnsi" w:cstheme="minorHAnsi"/>
          <w:i/>
          <w:iCs/>
          <w:sz w:val="22"/>
          <w:lang w:eastAsia="en-US"/>
        </w:rPr>
        <w:t>výzvou k</w:t>
      </w:r>
      <w:r w:rsidR="007C3F9E" w:rsidRPr="00442FBF">
        <w:rPr>
          <w:rFonts w:asciiTheme="minorHAnsi" w:hAnsiTheme="minorHAnsi" w:cstheme="minorHAnsi"/>
          <w:i/>
          <w:iCs/>
          <w:sz w:val="22"/>
          <w:lang w:eastAsia="en-US"/>
        </w:rPr>
        <w:t> </w:t>
      </w:r>
      <w:r w:rsidR="00952C64" w:rsidRPr="00442FBF">
        <w:rPr>
          <w:rFonts w:asciiTheme="minorHAnsi" w:hAnsiTheme="minorHAnsi" w:cstheme="minorHAnsi"/>
          <w:i/>
          <w:iCs/>
          <w:sz w:val="22"/>
          <w:lang w:eastAsia="en-US"/>
        </w:rPr>
        <w:t>podání nabídky v</w:t>
      </w:r>
      <w:r w:rsidR="007C3F9E" w:rsidRPr="00442FBF">
        <w:rPr>
          <w:rFonts w:asciiTheme="minorHAnsi" w:hAnsiTheme="minorHAnsi" w:cstheme="minorHAnsi"/>
          <w:i/>
          <w:iCs/>
          <w:sz w:val="22"/>
          <w:lang w:eastAsia="en-US"/>
        </w:rPr>
        <w:t> </w:t>
      </w:r>
      <w:r w:rsidR="00952C64" w:rsidRPr="00442FBF">
        <w:rPr>
          <w:rFonts w:asciiTheme="minorHAnsi" w:hAnsiTheme="minorHAnsi" w:cstheme="minorHAnsi"/>
          <w:i/>
          <w:iCs/>
          <w:sz w:val="22"/>
          <w:lang w:eastAsia="en-US"/>
        </w:rPr>
        <w:t>takové soutěži.</w:t>
      </w:r>
    </w:p>
    <w:p w14:paraId="46FC866D" w14:textId="509C4302" w:rsidR="00875D50" w:rsidRPr="00442FBF" w:rsidRDefault="00875D50" w:rsidP="00C11142">
      <w:pPr>
        <w:pStyle w:val="Zkladntextodsazen"/>
        <w:spacing w:before="120" w:line="240" w:lineRule="auto"/>
        <w:ind w:left="0"/>
        <w:jc w:val="both"/>
        <w:rPr>
          <w:rFonts w:cstheme="minorHAnsi"/>
          <w:i/>
          <w:iCs/>
          <w:sz w:val="22"/>
          <w:szCs w:val="22"/>
        </w:rPr>
      </w:pPr>
      <w:r w:rsidRPr="00442FBF">
        <w:rPr>
          <w:rFonts w:cstheme="minorHAnsi"/>
          <w:b/>
          <w:bCs/>
          <w:i/>
          <w:iCs/>
          <w:sz w:val="22"/>
          <w:szCs w:val="22"/>
        </w:rPr>
        <w:t>Hlasování:</w:t>
      </w:r>
      <w:r w:rsidRPr="00442FBF">
        <w:rPr>
          <w:rFonts w:cstheme="minorHAnsi"/>
          <w:i/>
          <w:iCs/>
          <w:sz w:val="22"/>
          <w:szCs w:val="22"/>
        </w:rPr>
        <w:tab/>
        <w:t xml:space="preserve">pro   </w:t>
      </w:r>
      <w:r w:rsidR="00247C2D" w:rsidRPr="00442FBF">
        <w:rPr>
          <w:rFonts w:cstheme="minorHAnsi"/>
          <w:i/>
          <w:iCs/>
          <w:sz w:val="22"/>
          <w:szCs w:val="22"/>
        </w:rPr>
        <w:t>8</w:t>
      </w:r>
      <w:r w:rsidRPr="00442FBF">
        <w:rPr>
          <w:rFonts w:cstheme="minorHAnsi"/>
          <w:i/>
          <w:iCs/>
          <w:sz w:val="22"/>
          <w:szCs w:val="22"/>
        </w:rPr>
        <w:tab/>
      </w:r>
      <w:r w:rsidRPr="00442FBF">
        <w:rPr>
          <w:rFonts w:cstheme="minorHAnsi"/>
          <w:i/>
          <w:iCs/>
          <w:sz w:val="22"/>
          <w:szCs w:val="22"/>
        </w:rPr>
        <w:tab/>
        <w:t xml:space="preserve">proti   </w:t>
      </w:r>
      <w:r w:rsidR="00247C2D" w:rsidRPr="00442FBF">
        <w:rPr>
          <w:rFonts w:cstheme="minorHAnsi"/>
          <w:i/>
          <w:iCs/>
          <w:sz w:val="22"/>
          <w:szCs w:val="22"/>
        </w:rPr>
        <w:t>0</w:t>
      </w:r>
      <w:r w:rsidRPr="00442FBF">
        <w:rPr>
          <w:rFonts w:cstheme="minorHAnsi"/>
          <w:i/>
          <w:iCs/>
          <w:sz w:val="22"/>
          <w:szCs w:val="22"/>
        </w:rPr>
        <w:tab/>
      </w:r>
      <w:r w:rsidR="00247C2D" w:rsidRPr="00442FBF">
        <w:rPr>
          <w:rFonts w:cstheme="minorHAnsi"/>
          <w:i/>
          <w:iCs/>
          <w:sz w:val="22"/>
          <w:szCs w:val="22"/>
        </w:rPr>
        <w:tab/>
      </w:r>
      <w:r w:rsidRPr="00442FBF">
        <w:rPr>
          <w:rFonts w:cstheme="minorHAnsi"/>
          <w:i/>
          <w:iCs/>
          <w:sz w:val="22"/>
          <w:szCs w:val="22"/>
        </w:rPr>
        <w:t xml:space="preserve">zdržel se   </w:t>
      </w:r>
      <w:r w:rsidR="00247C2D" w:rsidRPr="00442FBF">
        <w:rPr>
          <w:rFonts w:cstheme="minorHAnsi"/>
          <w:i/>
          <w:iCs/>
          <w:sz w:val="22"/>
          <w:szCs w:val="22"/>
        </w:rPr>
        <w:t>7</w:t>
      </w:r>
      <w:r w:rsidRPr="00442FBF">
        <w:rPr>
          <w:rFonts w:cstheme="minorHAnsi"/>
          <w:i/>
          <w:iCs/>
          <w:sz w:val="22"/>
          <w:szCs w:val="22"/>
        </w:rPr>
        <w:tab/>
      </w:r>
      <w:r w:rsidRPr="00442FBF">
        <w:rPr>
          <w:rFonts w:cstheme="minorHAnsi"/>
          <w:i/>
          <w:iCs/>
          <w:sz w:val="22"/>
          <w:szCs w:val="22"/>
        </w:rPr>
        <w:tab/>
        <w:t xml:space="preserve">nehlasoval   </w:t>
      </w:r>
      <w:r w:rsidR="00247C2D" w:rsidRPr="00442FBF">
        <w:rPr>
          <w:rFonts w:cstheme="minorHAnsi"/>
          <w:i/>
          <w:iCs/>
          <w:sz w:val="22"/>
          <w:szCs w:val="22"/>
        </w:rPr>
        <w:t>6</w:t>
      </w:r>
    </w:p>
    <w:p w14:paraId="60BDCEF9" w14:textId="3B05271D" w:rsidR="00875D50" w:rsidRPr="00442FBF" w:rsidRDefault="00875D50" w:rsidP="00C11142">
      <w:pPr>
        <w:pStyle w:val="Zkladntextodsazen"/>
        <w:spacing w:before="120" w:line="240" w:lineRule="auto"/>
        <w:ind w:left="2126" w:hanging="2126"/>
        <w:jc w:val="both"/>
        <w:rPr>
          <w:rFonts w:cstheme="minorHAnsi"/>
          <w:b/>
          <w:i/>
          <w:iCs/>
          <w:sz w:val="22"/>
          <w:szCs w:val="22"/>
          <w:u w:val="single"/>
        </w:rPr>
      </w:pPr>
      <w:r w:rsidRPr="00442FBF">
        <w:rPr>
          <w:rFonts w:cstheme="minorHAnsi"/>
          <w:b/>
          <w:i/>
          <w:iCs/>
          <w:sz w:val="22"/>
          <w:szCs w:val="22"/>
          <w:u w:val="single"/>
        </w:rPr>
        <w:t xml:space="preserve">Návrh </w:t>
      </w:r>
      <w:r w:rsidR="00247C2D" w:rsidRPr="00442FBF">
        <w:rPr>
          <w:rFonts w:cstheme="minorHAnsi"/>
          <w:b/>
          <w:i/>
          <w:iCs/>
          <w:sz w:val="22"/>
          <w:szCs w:val="22"/>
          <w:u w:val="single"/>
        </w:rPr>
        <w:t>ne</w:t>
      </w:r>
      <w:r w:rsidRPr="00442FBF">
        <w:rPr>
          <w:rFonts w:cstheme="minorHAnsi"/>
          <w:b/>
          <w:i/>
          <w:iCs/>
          <w:sz w:val="22"/>
          <w:szCs w:val="22"/>
          <w:u w:val="single"/>
        </w:rPr>
        <w:t>byl přijat.</w:t>
      </w:r>
    </w:p>
    <w:p w14:paraId="3C709B24" w14:textId="77777777" w:rsidR="00875D50" w:rsidRPr="00442FBF" w:rsidRDefault="00875D50" w:rsidP="00C11142">
      <w:pPr>
        <w:pStyle w:val="Bezmezer"/>
        <w:spacing w:before="120" w:after="120"/>
        <w:rPr>
          <w:rFonts w:asciiTheme="minorHAnsi" w:hAnsiTheme="minorHAnsi" w:cstheme="minorHAnsi"/>
          <w:b/>
          <w:sz w:val="22"/>
        </w:rPr>
      </w:pPr>
    </w:p>
    <w:p w14:paraId="05DDCAE7" w14:textId="200CD726" w:rsidR="00A1152E" w:rsidRPr="00442FBF" w:rsidRDefault="007C3F9E" w:rsidP="00C11142">
      <w:pPr>
        <w:pStyle w:val="Bezmezer"/>
        <w:spacing w:before="120" w:after="120"/>
        <w:rPr>
          <w:rFonts w:asciiTheme="minorHAnsi" w:hAnsiTheme="minorHAnsi" w:cstheme="minorHAnsi"/>
          <w:b/>
          <w:i/>
          <w:iCs/>
          <w:sz w:val="22"/>
          <w:u w:val="single"/>
        </w:rPr>
      </w:pPr>
      <w:r w:rsidRPr="00442FBF">
        <w:rPr>
          <w:rFonts w:asciiTheme="minorHAnsi" w:hAnsiTheme="minorHAnsi" w:cstheme="minorHAnsi"/>
          <w:b/>
          <w:i/>
          <w:iCs/>
          <w:sz w:val="22"/>
          <w:u w:val="single"/>
        </w:rPr>
        <w:t>Návrh d</w:t>
      </w:r>
      <w:r w:rsidR="00A1152E" w:rsidRPr="00442FBF">
        <w:rPr>
          <w:rFonts w:asciiTheme="minorHAnsi" w:hAnsiTheme="minorHAnsi" w:cstheme="minorHAnsi"/>
          <w:b/>
          <w:i/>
          <w:iCs/>
          <w:sz w:val="22"/>
          <w:u w:val="single"/>
        </w:rPr>
        <w:t>oprovodné</w:t>
      </w:r>
      <w:r w:rsidRPr="00442FBF">
        <w:rPr>
          <w:rFonts w:asciiTheme="minorHAnsi" w:hAnsiTheme="minorHAnsi" w:cstheme="minorHAnsi"/>
          <w:b/>
          <w:i/>
          <w:iCs/>
          <w:sz w:val="22"/>
          <w:u w:val="single"/>
        </w:rPr>
        <w:t>ho</w:t>
      </w:r>
      <w:r w:rsidR="00A1152E" w:rsidRPr="00442FBF">
        <w:rPr>
          <w:rFonts w:asciiTheme="minorHAnsi" w:hAnsiTheme="minorHAnsi" w:cstheme="minorHAnsi"/>
          <w:b/>
          <w:i/>
          <w:iCs/>
          <w:sz w:val="22"/>
          <w:u w:val="single"/>
        </w:rPr>
        <w:t xml:space="preserve"> usnesení č. 2</w:t>
      </w:r>
    </w:p>
    <w:p w14:paraId="733F41F8" w14:textId="7E75B9C7" w:rsidR="00875D50" w:rsidRPr="00442FBF" w:rsidRDefault="00875D50" w:rsidP="00C11142">
      <w:pPr>
        <w:pStyle w:val="Zkladntextodsazen"/>
        <w:spacing w:before="120" w:line="240" w:lineRule="auto"/>
        <w:ind w:left="2126" w:hanging="2126"/>
        <w:jc w:val="both"/>
        <w:rPr>
          <w:rFonts w:cstheme="minorHAnsi"/>
          <w:i/>
          <w:iCs/>
          <w:sz w:val="22"/>
          <w:szCs w:val="22"/>
        </w:rPr>
      </w:pPr>
      <w:r w:rsidRPr="00442FBF">
        <w:rPr>
          <w:rFonts w:cstheme="minorHAnsi"/>
          <w:i/>
          <w:iCs/>
          <w:sz w:val="22"/>
          <w:szCs w:val="22"/>
        </w:rPr>
        <w:t xml:space="preserve">Návrh doprovodného usnesení zastupitele </w:t>
      </w:r>
      <w:r w:rsidR="00A1152E" w:rsidRPr="00442FBF">
        <w:rPr>
          <w:rFonts w:cstheme="minorHAnsi"/>
          <w:i/>
          <w:iCs/>
          <w:sz w:val="22"/>
          <w:szCs w:val="22"/>
        </w:rPr>
        <w:t>Mgr. Martin</w:t>
      </w:r>
      <w:r w:rsidRPr="00442FBF">
        <w:rPr>
          <w:rFonts w:cstheme="minorHAnsi"/>
          <w:i/>
          <w:iCs/>
          <w:sz w:val="22"/>
          <w:szCs w:val="22"/>
        </w:rPr>
        <w:t>a</w:t>
      </w:r>
      <w:r w:rsidR="00A1152E" w:rsidRPr="00442FBF">
        <w:rPr>
          <w:rFonts w:cstheme="minorHAnsi"/>
          <w:i/>
          <w:iCs/>
          <w:sz w:val="22"/>
          <w:szCs w:val="22"/>
        </w:rPr>
        <w:t xml:space="preserve"> Drtin</w:t>
      </w:r>
      <w:r w:rsidRPr="00442FBF">
        <w:rPr>
          <w:rFonts w:cstheme="minorHAnsi"/>
          <w:i/>
          <w:iCs/>
          <w:sz w:val="22"/>
          <w:szCs w:val="22"/>
        </w:rPr>
        <w:t>y k bodu č. 1:</w:t>
      </w:r>
    </w:p>
    <w:p w14:paraId="28BDBF73" w14:textId="2570E752" w:rsidR="00A1152E" w:rsidRPr="00442FBF" w:rsidRDefault="00A1152E" w:rsidP="00C11142">
      <w:pPr>
        <w:pStyle w:val="Zkladntextodsazen"/>
        <w:spacing w:before="120" w:line="240" w:lineRule="auto"/>
        <w:ind w:left="2126" w:hanging="2126"/>
        <w:jc w:val="both"/>
        <w:rPr>
          <w:rFonts w:cstheme="minorHAnsi"/>
          <w:i/>
          <w:iCs/>
          <w:sz w:val="22"/>
          <w:szCs w:val="22"/>
        </w:rPr>
      </w:pPr>
      <w:r w:rsidRPr="00442FBF">
        <w:rPr>
          <w:rFonts w:cstheme="minorHAnsi"/>
          <w:i/>
          <w:iCs/>
          <w:sz w:val="22"/>
          <w:szCs w:val="22"/>
        </w:rPr>
        <w:t xml:space="preserve">ZMČ </w:t>
      </w:r>
      <w:r w:rsidR="00875D50" w:rsidRPr="00442FBF">
        <w:rPr>
          <w:rFonts w:cstheme="minorHAnsi"/>
          <w:i/>
          <w:iCs/>
          <w:sz w:val="22"/>
          <w:szCs w:val="22"/>
        </w:rPr>
        <w:t>ukládá</w:t>
      </w:r>
      <w:r w:rsidRPr="00442FBF">
        <w:rPr>
          <w:rFonts w:cstheme="minorHAnsi"/>
          <w:i/>
          <w:iCs/>
          <w:sz w:val="22"/>
          <w:szCs w:val="22"/>
        </w:rPr>
        <w:t xml:space="preserve"> RMČ ukončit smlouvu s Praha TV.</w:t>
      </w:r>
    </w:p>
    <w:p w14:paraId="7207896F" w14:textId="0677438E" w:rsidR="00875D50" w:rsidRPr="00442FBF" w:rsidRDefault="00875D50" w:rsidP="00C11142">
      <w:pPr>
        <w:pStyle w:val="Zkladntextodsazen"/>
        <w:spacing w:before="120" w:line="240" w:lineRule="auto"/>
        <w:ind w:left="0"/>
        <w:jc w:val="both"/>
        <w:rPr>
          <w:rFonts w:cstheme="minorHAnsi"/>
          <w:i/>
          <w:iCs/>
          <w:sz w:val="22"/>
          <w:szCs w:val="22"/>
        </w:rPr>
      </w:pPr>
      <w:r w:rsidRPr="00442FBF">
        <w:rPr>
          <w:rFonts w:cstheme="minorHAnsi"/>
          <w:b/>
          <w:bCs/>
          <w:i/>
          <w:iCs/>
          <w:sz w:val="22"/>
          <w:szCs w:val="22"/>
        </w:rPr>
        <w:t>Hlasování:</w:t>
      </w:r>
      <w:r w:rsidRPr="00442FBF">
        <w:rPr>
          <w:rFonts w:cstheme="minorHAnsi"/>
          <w:i/>
          <w:iCs/>
          <w:sz w:val="22"/>
          <w:szCs w:val="22"/>
        </w:rPr>
        <w:tab/>
        <w:t xml:space="preserve">pro   </w:t>
      </w:r>
      <w:r w:rsidR="00247C2D" w:rsidRPr="00442FBF">
        <w:rPr>
          <w:rFonts w:cstheme="minorHAnsi"/>
          <w:i/>
          <w:iCs/>
          <w:sz w:val="22"/>
          <w:szCs w:val="22"/>
        </w:rPr>
        <w:t>8</w:t>
      </w:r>
      <w:r w:rsidRPr="00442FBF">
        <w:rPr>
          <w:rFonts w:cstheme="minorHAnsi"/>
          <w:i/>
          <w:iCs/>
          <w:sz w:val="22"/>
          <w:szCs w:val="22"/>
        </w:rPr>
        <w:tab/>
      </w:r>
      <w:r w:rsidRPr="00442FBF">
        <w:rPr>
          <w:rFonts w:cstheme="minorHAnsi"/>
          <w:i/>
          <w:iCs/>
          <w:sz w:val="22"/>
          <w:szCs w:val="22"/>
        </w:rPr>
        <w:tab/>
        <w:t xml:space="preserve">proti   </w:t>
      </w:r>
      <w:r w:rsidR="00247C2D" w:rsidRPr="00442FBF">
        <w:rPr>
          <w:rFonts w:cstheme="minorHAnsi"/>
          <w:i/>
          <w:iCs/>
          <w:sz w:val="22"/>
          <w:szCs w:val="22"/>
        </w:rPr>
        <w:t>0</w:t>
      </w:r>
      <w:r w:rsidR="00247C2D" w:rsidRPr="00442FBF">
        <w:rPr>
          <w:rFonts w:cstheme="minorHAnsi"/>
          <w:i/>
          <w:iCs/>
          <w:sz w:val="22"/>
          <w:szCs w:val="22"/>
        </w:rPr>
        <w:tab/>
      </w:r>
      <w:r w:rsidRPr="00442FBF">
        <w:rPr>
          <w:rFonts w:cstheme="minorHAnsi"/>
          <w:i/>
          <w:iCs/>
          <w:sz w:val="22"/>
          <w:szCs w:val="22"/>
        </w:rPr>
        <w:tab/>
        <w:t xml:space="preserve">zdržel se   </w:t>
      </w:r>
      <w:r w:rsidR="00247C2D" w:rsidRPr="00442FBF">
        <w:rPr>
          <w:rFonts w:cstheme="minorHAnsi"/>
          <w:i/>
          <w:iCs/>
          <w:sz w:val="22"/>
          <w:szCs w:val="22"/>
        </w:rPr>
        <w:t>7</w:t>
      </w:r>
      <w:r w:rsidRPr="00442FBF">
        <w:rPr>
          <w:rFonts w:cstheme="minorHAnsi"/>
          <w:i/>
          <w:iCs/>
          <w:sz w:val="22"/>
          <w:szCs w:val="22"/>
        </w:rPr>
        <w:tab/>
      </w:r>
      <w:r w:rsidRPr="00442FBF">
        <w:rPr>
          <w:rFonts w:cstheme="minorHAnsi"/>
          <w:i/>
          <w:iCs/>
          <w:sz w:val="22"/>
          <w:szCs w:val="22"/>
        </w:rPr>
        <w:tab/>
        <w:t xml:space="preserve">nehlasoval   </w:t>
      </w:r>
      <w:r w:rsidR="00247C2D" w:rsidRPr="00442FBF">
        <w:rPr>
          <w:rFonts w:cstheme="minorHAnsi"/>
          <w:i/>
          <w:iCs/>
          <w:sz w:val="22"/>
          <w:szCs w:val="22"/>
        </w:rPr>
        <w:t>6</w:t>
      </w:r>
    </w:p>
    <w:p w14:paraId="263048E2" w14:textId="28675AE8" w:rsidR="00875D50" w:rsidRPr="00442FBF" w:rsidRDefault="00875D50" w:rsidP="00C11142">
      <w:pPr>
        <w:pStyle w:val="Zkladntextodsazen"/>
        <w:spacing w:before="120" w:line="240" w:lineRule="auto"/>
        <w:ind w:left="2126" w:hanging="2126"/>
        <w:jc w:val="both"/>
        <w:rPr>
          <w:rFonts w:cstheme="minorHAnsi"/>
          <w:b/>
          <w:i/>
          <w:iCs/>
          <w:sz w:val="22"/>
          <w:szCs w:val="22"/>
          <w:u w:val="single"/>
        </w:rPr>
      </w:pPr>
      <w:r w:rsidRPr="00442FBF">
        <w:rPr>
          <w:rFonts w:cstheme="minorHAnsi"/>
          <w:b/>
          <w:i/>
          <w:iCs/>
          <w:sz w:val="22"/>
          <w:szCs w:val="22"/>
          <w:u w:val="single"/>
        </w:rPr>
        <w:t>Návrh nebyl přijat.</w:t>
      </w:r>
    </w:p>
    <w:p w14:paraId="62E3869E" w14:textId="77777777" w:rsidR="007C3F9E" w:rsidRPr="00442FBF" w:rsidRDefault="007C3F9E" w:rsidP="00C11142">
      <w:pPr>
        <w:pStyle w:val="Zkladntextodsazen"/>
        <w:spacing w:before="120" w:line="240" w:lineRule="auto"/>
        <w:ind w:left="0"/>
        <w:jc w:val="both"/>
        <w:rPr>
          <w:rFonts w:cstheme="minorHAnsi"/>
          <w:i/>
          <w:iCs/>
          <w:sz w:val="22"/>
          <w:szCs w:val="22"/>
        </w:rPr>
      </w:pPr>
    </w:p>
    <w:p w14:paraId="1B637469" w14:textId="372856EC" w:rsidR="00875D50" w:rsidRPr="00442FBF" w:rsidRDefault="007C3F9E" w:rsidP="00C11142">
      <w:pPr>
        <w:pStyle w:val="Bezmezer"/>
        <w:spacing w:before="120" w:after="120"/>
        <w:rPr>
          <w:rFonts w:asciiTheme="minorHAnsi" w:hAnsiTheme="minorHAnsi" w:cstheme="minorHAnsi"/>
          <w:b/>
          <w:i/>
          <w:iCs/>
          <w:sz w:val="22"/>
          <w:u w:val="single"/>
        </w:rPr>
      </w:pPr>
      <w:r w:rsidRPr="00442FBF">
        <w:rPr>
          <w:rFonts w:asciiTheme="minorHAnsi" w:hAnsiTheme="minorHAnsi" w:cstheme="minorHAnsi"/>
          <w:b/>
          <w:i/>
          <w:iCs/>
          <w:sz w:val="22"/>
          <w:u w:val="single"/>
        </w:rPr>
        <w:t>Návrh d</w:t>
      </w:r>
      <w:r w:rsidR="00875D50" w:rsidRPr="00442FBF">
        <w:rPr>
          <w:rFonts w:asciiTheme="minorHAnsi" w:hAnsiTheme="minorHAnsi" w:cstheme="minorHAnsi"/>
          <w:b/>
          <w:i/>
          <w:iCs/>
          <w:sz w:val="22"/>
          <w:u w:val="single"/>
        </w:rPr>
        <w:t>oprovodné</w:t>
      </w:r>
      <w:r w:rsidRPr="00442FBF">
        <w:rPr>
          <w:rFonts w:asciiTheme="minorHAnsi" w:hAnsiTheme="minorHAnsi" w:cstheme="minorHAnsi"/>
          <w:b/>
          <w:i/>
          <w:iCs/>
          <w:sz w:val="22"/>
          <w:u w:val="single"/>
        </w:rPr>
        <w:t>ho</w:t>
      </w:r>
      <w:r w:rsidR="00875D50" w:rsidRPr="00442FBF">
        <w:rPr>
          <w:rFonts w:asciiTheme="minorHAnsi" w:hAnsiTheme="minorHAnsi" w:cstheme="minorHAnsi"/>
          <w:b/>
          <w:i/>
          <w:iCs/>
          <w:sz w:val="22"/>
          <w:u w:val="single"/>
        </w:rPr>
        <w:t xml:space="preserve"> usnesení č. 3</w:t>
      </w:r>
    </w:p>
    <w:p w14:paraId="2C0C4D26" w14:textId="32986F9C" w:rsidR="00A1152E" w:rsidRPr="00442FBF" w:rsidRDefault="00A1152E" w:rsidP="00C11142">
      <w:pPr>
        <w:pStyle w:val="Bezmezer"/>
        <w:spacing w:before="120" w:after="120"/>
        <w:rPr>
          <w:rFonts w:asciiTheme="minorHAnsi" w:hAnsiTheme="minorHAnsi" w:cstheme="minorHAnsi"/>
          <w:i/>
          <w:iCs/>
          <w:sz w:val="22"/>
          <w:lang w:eastAsia="en-US"/>
        </w:rPr>
      </w:pPr>
      <w:r w:rsidRPr="00442FBF">
        <w:rPr>
          <w:rFonts w:asciiTheme="minorHAnsi" w:hAnsiTheme="minorHAnsi" w:cstheme="minorHAnsi"/>
          <w:i/>
          <w:iCs/>
          <w:sz w:val="22"/>
          <w:lang w:eastAsia="en-US"/>
        </w:rPr>
        <w:t>Návrh doprovodného usnesení zastupitelů Ing. Ondřeje Miffka, Ph.D., Tadeáše Štěpky, Mgr. Radka Čermáka, Eduarda Horáka, Bc. Anny Michálkové Hadwiger, Ing. Tomáše Rašky, Olafa Deutsche, Mgr. Martina Drtiny k bodu č. 1</w:t>
      </w:r>
      <w:r w:rsidR="00875D50" w:rsidRPr="00442FBF">
        <w:rPr>
          <w:rFonts w:asciiTheme="minorHAnsi" w:hAnsiTheme="minorHAnsi" w:cstheme="minorHAnsi"/>
          <w:i/>
          <w:iCs/>
          <w:sz w:val="22"/>
          <w:lang w:eastAsia="en-US"/>
        </w:rPr>
        <w:t>:</w:t>
      </w:r>
    </w:p>
    <w:p w14:paraId="4DCC2DB6" w14:textId="77777777" w:rsidR="00A1152E" w:rsidRPr="00442FBF" w:rsidRDefault="00A1152E" w:rsidP="00C11142">
      <w:pPr>
        <w:pStyle w:val="Bezmezer"/>
        <w:spacing w:before="120" w:after="120"/>
        <w:jc w:val="both"/>
        <w:rPr>
          <w:rFonts w:asciiTheme="minorHAnsi" w:hAnsiTheme="minorHAnsi" w:cstheme="minorHAnsi"/>
          <w:i/>
          <w:iCs/>
          <w:sz w:val="22"/>
          <w:lang w:eastAsia="en-US"/>
        </w:rPr>
      </w:pPr>
      <w:r w:rsidRPr="00442FBF">
        <w:rPr>
          <w:rFonts w:asciiTheme="minorHAnsi" w:hAnsiTheme="minorHAnsi" w:cstheme="minorHAnsi"/>
          <w:i/>
          <w:iCs/>
          <w:sz w:val="22"/>
          <w:lang w:eastAsia="en-US"/>
        </w:rPr>
        <w:t>ZMČ ukládá RMČ v rámci plnění rozpočtu hlavní činnosti na rok 2026 nalézt finanční prostředky na následující akce:</w:t>
      </w:r>
    </w:p>
    <w:p w14:paraId="512C7497" w14:textId="77777777" w:rsidR="00A1152E" w:rsidRPr="00442FBF" w:rsidRDefault="00A1152E" w:rsidP="00C11142">
      <w:pPr>
        <w:pStyle w:val="Bezmezer"/>
        <w:rPr>
          <w:rFonts w:asciiTheme="minorHAnsi" w:hAnsiTheme="minorHAnsi" w:cstheme="minorHAnsi"/>
          <w:i/>
          <w:iCs/>
          <w:sz w:val="22"/>
          <w:lang w:eastAsia="en-US"/>
        </w:rPr>
      </w:pPr>
      <w:r w:rsidRPr="00442FBF">
        <w:rPr>
          <w:rFonts w:asciiTheme="minorHAnsi" w:hAnsiTheme="minorHAnsi" w:cstheme="minorHAnsi"/>
          <w:i/>
          <w:iCs/>
          <w:sz w:val="22"/>
          <w:lang w:eastAsia="en-US"/>
        </w:rPr>
        <w:t>1. Příprava projektu Lávka přes vlakovou trať do Čakovic (studie, technická dokumentace)</w:t>
      </w:r>
    </w:p>
    <w:p w14:paraId="3181B314" w14:textId="77777777" w:rsidR="00A1152E" w:rsidRPr="00442FBF" w:rsidRDefault="00A1152E" w:rsidP="00C11142">
      <w:pPr>
        <w:pStyle w:val="Bezmezer"/>
        <w:rPr>
          <w:rFonts w:asciiTheme="minorHAnsi" w:hAnsiTheme="minorHAnsi" w:cstheme="minorHAnsi"/>
          <w:i/>
          <w:iCs/>
          <w:sz w:val="22"/>
          <w:lang w:eastAsia="en-US"/>
        </w:rPr>
      </w:pPr>
      <w:r w:rsidRPr="00442FBF">
        <w:rPr>
          <w:rFonts w:asciiTheme="minorHAnsi" w:hAnsiTheme="minorHAnsi" w:cstheme="minorHAnsi"/>
          <w:i/>
          <w:iCs/>
          <w:sz w:val="22"/>
          <w:lang w:eastAsia="en-US"/>
        </w:rPr>
        <w:t>2. Příprava projektu Dům dětí a mládeže v Letově (studie, technická dokumentace)</w:t>
      </w:r>
    </w:p>
    <w:p w14:paraId="57BFC128" w14:textId="77777777" w:rsidR="00A1152E" w:rsidRPr="00442FBF" w:rsidRDefault="00A1152E" w:rsidP="00C11142">
      <w:pPr>
        <w:pStyle w:val="Bezmezer"/>
        <w:rPr>
          <w:rFonts w:asciiTheme="minorHAnsi" w:hAnsiTheme="minorHAnsi" w:cstheme="minorHAnsi"/>
          <w:i/>
          <w:iCs/>
          <w:sz w:val="22"/>
          <w:lang w:eastAsia="en-US"/>
        </w:rPr>
      </w:pPr>
      <w:r w:rsidRPr="00442FBF">
        <w:rPr>
          <w:rFonts w:asciiTheme="minorHAnsi" w:hAnsiTheme="minorHAnsi" w:cstheme="minorHAnsi"/>
          <w:i/>
          <w:iCs/>
          <w:sz w:val="22"/>
          <w:lang w:eastAsia="en-US"/>
        </w:rPr>
        <w:t>3. Příprava projektu Skatepark - Letňany (studie, technická dokumentace)</w:t>
      </w:r>
    </w:p>
    <w:p w14:paraId="726212E4" w14:textId="77777777" w:rsidR="00A1152E" w:rsidRPr="00442FBF" w:rsidRDefault="00A1152E" w:rsidP="00C11142">
      <w:pPr>
        <w:pStyle w:val="Bezmezer"/>
        <w:rPr>
          <w:rFonts w:asciiTheme="minorHAnsi" w:hAnsiTheme="minorHAnsi" w:cstheme="minorHAnsi"/>
          <w:i/>
          <w:iCs/>
          <w:sz w:val="22"/>
          <w:lang w:eastAsia="en-US"/>
        </w:rPr>
      </w:pPr>
      <w:r w:rsidRPr="00442FBF">
        <w:rPr>
          <w:rFonts w:asciiTheme="minorHAnsi" w:hAnsiTheme="minorHAnsi" w:cstheme="minorHAnsi"/>
          <w:i/>
          <w:iCs/>
          <w:sz w:val="22"/>
          <w:lang w:eastAsia="en-US"/>
        </w:rPr>
        <w:t>4. Příprava projektu Komunitní centrum Beranových (studie, technická dokumentace)</w:t>
      </w:r>
    </w:p>
    <w:p w14:paraId="1C255063" w14:textId="6B4B2696" w:rsidR="00A1152E" w:rsidRPr="00442FBF" w:rsidRDefault="00A1152E" w:rsidP="00C11142">
      <w:pPr>
        <w:pStyle w:val="Zkladntextodsazen"/>
        <w:spacing w:before="120" w:line="240" w:lineRule="auto"/>
        <w:ind w:left="0"/>
        <w:jc w:val="both"/>
        <w:rPr>
          <w:rFonts w:cstheme="minorHAnsi"/>
          <w:i/>
          <w:iCs/>
          <w:sz w:val="22"/>
          <w:szCs w:val="22"/>
        </w:rPr>
      </w:pPr>
      <w:r w:rsidRPr="00442FBF">
        <w:rPr>
          <w:rFonts w:cstheme="minorHAnsi"/>
          <w:b/>
          <w:bCs/>
          <w:i/>
          <w:iCs/>
          <w:sz w:val="22"/>
          <w:szCs w:val="22"/>
        </w:rPr>
        <w:t>Hlasování:</w:t>
      </w:r>
      <w:r w:rsidRPr="00442FBF">
        <w:rPr>
          <w:rFonts w:cstheme="minorHAnsi"/>
          <w:i/>
          <w:iCs/>
          <w:sz w:val="22"/>
          <w:szCs w:val="22"/>
        </w:rPr>
        <w:tab/>
        <w:t xml:space="preserve">pro   </w:t>
      </w:r>
      <w:r w:rsidR="00247C2D" w:rsidRPr="00442FBF">
        <w:rPr>
          <w:rFonts w:cstheme="minorHAnsi"/>
          <w:i/>
          <w:iCs/>
          <w:sz w:val="22"/>
          <w:szCs w:val="22"/>
        </w:rPr>
        <w:t>9</w:t>
      </w:r>
      <w:r w:rsidRPr="00442FBF">
        <w:rPr>
          <w:rFonts w:cstheme="minorHAnsi"/>
          <w:i/>
          <w:iCs/>
          <w:sz w:val="22"/>
          <w:szCs w:val="22"/>
        </w:rPr>
        <w:tab/>
      </w:r>
      <w:r w:rsidRPr="00442FBF">
        <w:rPr>
          <w:rFonts w:cstheme="minorHAnsi"/>
          <w:i/>
          <w:iCs/>
          <w:sz w:val="22"/>
          <w:szCs w:val="22"/>
        </w:rPr>
        <w:tab/>
        <w:t xml:space="preserve">proti   </w:t>
      </w:r>
      <w:r w:rsidR="00247C2D" w:rsidRPr="00442FBF">
        <w:rPr>
          <w:rFonts w:cstheme="minorHAnsi"/>
          <w:i/>
          <w:iCs/>
          <w:sz w:val="22"/>
          <w:szCs w:val="22"/>
        </w:rPr>
        <w:t>0</w:t>
      </w:r>
      <w:r w:rsidRPr="00442FBF">
        <w:rPr>
          <w:rFonts w:cstheme="minorHAnsi"/>
          <w:i/>
          <w:iCs/>
          <w:sz w:val="22"/>
          <w:szCs w:val="22"/>
        </w:rPr>
        <w:tab/>
      </w:r>
      <w:r w:rsidR="00247C2D" w:rsidRPr="00442FBF">
        <w:rPr>
          <w:rFonts w:cstheme="minorHAnsi"/>
          <w:i/>
          <w:iCs/>
          <w:sz w:val="22"/>
          <w:szCs w:val="22"/>
        </w:rPr>
        <w:tab/>
      </w:r>
      <w:r w:rsidRPr="00442FBF">
        <w:rPr>
          <w:rFonts w:cstheme="minorHAnsi"/>
          <w:i/>
          <w:iCs/>
          <w:sz w:val="22"/>
          <w:szCs w:val="22"/>
        </w:rPr>
        <w:t xml:space="preserve">zdržel se   </w:t>
      </w:r>
      <w:r w:rsidR="00247C2D" w:rsidRPr="00442FBF">
        <w:rPr>
          <w:rFonts w:cstheme="minorHAnsi"/>
          <w:i/>
          <w:iCs/>
          <w:sz w:val="22"/>
          <w:szCs w:val="22"/>
        </w:rPr>
        <w:t>7</w:t>
      </w:r>
      <w:r w:rsidRPr="00442FBF">
        <w:rPr>
          <w:rFonts w:cstheme="minorHAnsi"/>
          <w:i/>
          <w:iCs/>
          <w:sz w:val="22"/>
          <w:szCs w:val="22"/>
        </w:rPr>
        <w:tab/>
      </w:r>
      <w:r w:rsidRPr="00442FBF">
        <w:rPr>
          <w:rFonts w:cstheme="minorHAnsi"/>
          <w:i/>
          <w:iCs/>
          <w:sz w:val="22"/>
          <w:szCs w:val="22"/>
        </w:rPr>
        <w:tab/>
        <w:t xml:space="preserve">nehlasoval   </w:t>
      </w:r>
      <w:r w:rsidR="00247C2D" w:rsidRPr="00442FBF">
        <w:rPr>
          <w:rFonts w:cstheme="minorHAnsi"/>
          <w:i/>
          <w:iCs/>
          <w:sz w:val="22"/>
          <w:szCs w:val="22"/>
        </w:rPr>
        <w:t>5</w:t>
      </w:r>
    </w:p>
    <w:p w14:paraId="5E89AE58" w14:textId="3D142A20" w:rsidR="00A1152E" w:rsidRPr="00442FBF" w:rsidRDefault="00A1152E" w:rsidP="00C11142">
      <w:pPr>
        <w:pStyle w:val="Zkladntextodsazen"/>
        <w:spacing w:before="120" w:line="240" w:lineRule="auto"/>
        <w:ind w:left="2126" w:hanging="2126"/>
        <w:jc w:val="both"/>
        <w:rPr>
          <w:rFonts w:cstheme="minorHAnsi"/>
          <w:b/>
          <w:i/>
          <w:iCs/>
          <w:sz w:val="22"/>
          <w:szCs w:val="22"/>
          <w:u w:val="single"/>
        </w:rPr>
      </w:pPr>
      <w:r w:rsidRPr="00442FBF">
        <w:rPr>
          <w:rFonts w:cstheme="minorHAnsi"/>
          <w:b/>
          <w:i/>
          <w:iCs/>
          <w:sz w:val="22"/>
          <w:szCs w:val="22"/>
          <w:u w:val="single"/>
        </w:rPr>
        <w:t>Návrh nebyl přijat.</w:t>
      </w:r>
    </w:p>
    <w:p w14:paraId="2D767D0D" w14:textId="0EC00225" w:rsidR="003E7510" w:rsidRPr="00442FBF" w:rsidRDefault="003E7510" w:rsidP="00C11142">
      <w:pPr>
        <w:pStyle w:val="Bezmezer"/>
        <w:tabs>
          <w:tab w:val="left" w:pos="3371"/>
        </w:tabs>
        <w:spacing w:before="120" w:after="120"/>
        <w:rPr>
          <w:rFonts w:asciiTheme="minorHAnsi" w:hAnsiTheme="minorHAnsi" w:cstheme="minorHAnsi"/>
          <w:sz w:val="22"/>
        </w:rPr>
      </w:pPr>
    </w:p>
    <w:p w14:paraId="17E1116E" w14:textId="77777777" w:rsidR="007C3F9E" w:rsidRPr="00442FBF" w:rsidRDefault="007C3F9E" w:rsidP="00C11142">
      <w:pPr>
        <w:pStyle w:val="Bezmezer"/>
        <w:spacing w:before="120" w:after="120"/>
        <w:rPr>
          <w:rFonts w:asciiTheme="minorHAnsi" w:hAnsiTheme="minorHAnsi" w:cstheme="minorHAnsi"/>
          <w:sz w:val="22"/>
        </w:rPr>
      </w:pPr>
    </w:p>
    <w:p w14:paraId="2C2B4442" w14:textId="77777777" w:rsidR="00562515" w:rsidRPr="00442FBF" w:rsidRDefault="00562515" w:rsidP="00C11142">
      <w:pPr>
        <w:pStyle w:val="Bezmezer"/>
        <w:spacing w:before="120" w:after="120"/>
        <w:rPr>
          <w:rFonts w:asciiTheme="minorHAnsi" w:hAnsiTheme="minorHAnsi" w:cstheme="minorHAnsi"/>
          <w:sz w:val="22"/>
        </w:rPr>
      </w:pPr>
    </w:p>
    <w:p w14:paraId="346403B4" w14:textId="77777777" w:rsidR="005A6FF1" w:rsidRPr="00442FBF" w:rsidRDefault="005A6FF1" w:rsidP="00C11142">
      <w:pPr>
        <w:pStyle w:val="Bezmezer"/>
        <w:rPr>
          <w:rFonts w:asciiTheme="minorHAnsi" w:hAnsiTheme="minorHAnsi" w:cstheme="minorHAnsi"/>
          <w:sz w:val="22"/>
        </w:rPr>
      </w:pPr>
    </w:p>
    <w:p w14:paraId="1CD9E662" w14:textId="60E460D7" w:rsidR="00833BFB" w:rsidRPr="00442FBF" w:rsidRDefault="00BF1FB0" w:rsidP="00C11142">
      <w:pPr>
        <w:pStyle w:val="Bezmezer"/>
        <w:rPr>
          <w:rFonts w:asciiTheme="minorHAnsi" w:hAnsiTheme="minorHAnsi" w:cstheme="minorHAnsi"/>
          <w:b/>
          <w:sz w:val="22"/>
        </w:rPr>
      </w:pPr>
      <w:r w:rsidRPr="00442FBF">
        <w:rPr>
          <w:rFonts w:asciiTheme="minorHAnsi" w:hAnsiTheme="minorHAnsi" w:cstheme="minorHAnsi"/>
          <w:sz w:val="22"/>
        </w:rPr>
        <w:br w:type="page"/>
      </w:r>
      <w:r w:rsidR="00FB3703" w:rsidRPr="00442FBF">
        <w:rPr>
          <w:rFonts w:asciiTheme="minorHAnsi" w:hAnsiTheme="minorHAnsi" w:cstheme="minorHAnsi"/>
          <w:b/>
          <w:sz w:val="22"/>
        </w:rPr>
        <w:lastRenderedPageBreak/>
        <w:t xml:space="preserve">Bod č. </w:t>
      </w:r>
      <w:r w:rsidR="00833BFB" w:rsidRPr="00442FBF">
        <w:rPr>
          <w:rFonts w:asciiTheme="minorHAnsi" w:hAnsiTheme="minorHAnsi" w:cstheme="minorHAnsi"/>
          <w:b/>
          <w:sz w:val="22"/>
        </w:rPr>
        <w:t xml:space="preserve">2 </w:t>
      </w:r>
    </w:p>
    <w:p w14:paraId="6E67FA24" w14:textId="77777777" w:rsidR="004C17D7" w:rsidRPr="00442FBF" w:rsidRDefault="004C17D7" w:rsidP="00C11142">
      <w:pPr>
        <w:pStyle w:val="Bezmezer"/>
        <w:rPr>
          <w:rFonts w:asciiTheme="minorHAnsi" w:hAnsiTheme="minorHAnsi" w:cstheme="minorHAnsi"/>
          <w:b/>
          <w:sz w:val="22"/>
          <w:u w:val="single"/>
        </w:rPr>
      </w:pPr>
    </w:p>
    <w:p w14:paraId="25F42E4A" w14:textId="77777777" w:rsidR="00FB3703" w:rsidRPr="00442FBF" w:rsidRDefault="00FB3703" w:rsidP="00C11142">
      <w:pPr>
        <w:pStyle w:val="Bezmezer"/>
        <w:rPr>
          <w:rFonts w:asciiTheme="minorHAnsi" w:hAnsiTheme="minorHAnsi" w:cstheme="minorHAnsi"/>
          <w:b/>
          <w:sz w:val="22"/>
          <w:u w:val="single"/>
        </w:rPr>
      </w:pPr>
      <w:r w:rsidRPr="00442FBF">
        <w:rPr>
          <w:rFonts w:asciiTheme="minorHAnsi" w:hAnsiTheme="minorHAnsi" w:cstheme="minorHAnsi"/>
          <w:b/>
          <w:sz w:val="22"/>
          <w:u w:val="single"/>
        </w:rPr>
        <w:t xml:space="preserve">Rozpočet vedlejší hospodářské činnosti MČ Praha 18 na rok 2026 </w:t>
      </w:r>
    </w:p>
    <w:p w14:paraId="23A0A66D" w14:textId="77777777" w:rsidR="00006E5F" w:rsidRPr="00442FBF" w:rsidRDefault="00006E5F" w:rsidP="00C11142">
      <w:pPr>
        <w:pStyle w:val="Bezmezer"/>
        <w:rPr>
          <w:rFonts w:asciiTheme="minorHAnsi" w:hAnsiTheme="minorHAnsi" w:cstheme="minorHAnsi"/>
          <w:b/>
          <w:sz w:val="22"/>
        </w:rPr>
      </w:pPr>
      <w:r w:rsidRPr="00442FBF">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442FBF" w14:paraId="4BC39FB2" w14:textId="77777777" w:rsidTr="00FF2E46">
        <w:tc>
          <w:tcPr>
            <w:tcW w:w="1212" w:type="dxa"/>
          </w:tcPr>
          <w:p w14:paraId="651D5965" w14:textId="77777777" w:rsidR="00006E5F" w:rsidRPr="00442FBF" w:rsidRDefault="00006E5F" w:rsidP="00C11142">
            <w:pPr>
              <w:pStyle w:val="Bezmezer"/>
              <w:ind w:left="-105"/>
              <w:rPr>
                <w:rFonts w:asciiTheme="minorHAnsi" w:hAnsiTheme="minorHAnsi" w:cstheme="minorHAnsi"/>
                <w:b/>
                <w:sz w:val="22"/>
              </w:rPr>
            </w:pPr>
            <w:r w:rsidRPr="00442FBF">
              <w:rPr>
                <w:rFonts w:asciiTheme="minorHAnsi" w:hAnsiTheme="minorHAnsi" w:cstheme="minorHAnsi"/>
                <w:b/>
                <w:sz w:val="22"/>
              </w:rPr>
              <w:t>Předkl</w:t>
            </w:r>
            <w:r w:rsidR="00877C64" w:rsidRPr="00442FBF">
              <w:rPr>
                <w:rFonts w:asciiTheme="minorHAnsi" w:hAnsiTheme="minorHAnsi" w:cstheme="minorHAnsi"/>
                <w:b/>
                <w:sz w:val="22"/>
              </w:rPr>
              <w:t>á</w:t>
            </w:r>
            <w:r w:rsidRPr="00442FBF">
              <w:rPr>
                <w:rFonts w:asciiTheme="minorHAnsi" w:hAnsiTheme="minorHAnsi" w:cstheme="minorHAnsi"/>
                <w:b/>
                <w:sz w:val="22"/>
              </w:rPr>
              <w:t>dá:</w:t>
            </w:r>
          </w:p>
        </w:tc>
        <w:tc>
          <w:tcPr>
            <w:tcW w:w="3351" w:type="dxa"/>
          </w:tcPr>
          <w:p w14:paraId="31FB6191" w14:textId="77777777" w:rsidR="00006E5F" w:rsidRPr="00442FBF" w:rsidRDefault="002B0354" w:rsidP="00C11142">
            <w:pPr>
              <w:pStyle w:val="Bezmezer"/>
              <w:rPr>
                <w:rFonts w:asciiTheme="minorHAnsi" w:hAnsiTheme="minorHAnsi" w:cstheme="minorHAnsi"/>
                <w:bCs/>
                <w:sz w:val="22"/>
              </w:rPr>
            </w:pPr>
            <w:r w:rsidRPr="00442FBF">
              <w:rPr>
                <w:rFonts w:asciiTheme="minorHAnsi" w:hAnsiTheme="minorHAnsi" w:cstheme="minorHAnsi"/>
                <w:bCs/>
                <w:sz w:val="22"/>
              </w:rPr>
              <w:t>Mgr. Zdeněk Kučera, MBA</w:t>
            </w:r>
          </w:p>
        </w:tc>
        <w:tc>
          <w:tcPr>
            <w:tcW w:w="421" w:type="dxa"/>
          </w:tcPr>
          <w:p w14:paraId="13DAC468" w14:textId="77777777" w:rsidR="00006E5F" w:rsidRPr="00442FBF" w:rsidRDefault="00006E5F" w:rsidP="00C11142">
            <w:pPr>
              <w:pStyle w:val="Bezmezer"/>
              <w:rPr>
                <w:rFonts w:asciiTheme="minorHAnsi" w:hAnsiTheme="minorHAnsi" w:cstheme="minorHAnsi"/>
                <w:b/>
                <w:sz w:val="22"/>
              </w:rPr>
            </w:pPr>
          </w:p>
        </w:tc>
        <w:tc>
          <w:tcPr>
            <w:tcW w:w="1361" w:type="dxa"/>
          </w:tcPr>
          <w:p w14:paraId="4AAD7D42" w14:textId="77777777" w:rsidR="00006E5F" w:rsidRPr="00442FBF" w:rsidRDefault="00006E5F" w:rsidP="00C11142">
            <w:pPr>
              <w:pStyle w:val="Bezmezer"/>
              <w:rPr>
                <w:rFonts w:asciiTheme="minorHAnsi" w:hAnsiTheme="minorHAnsi" w:cstheme="minorHAnsi"/>
                <w:b/>
                <w:sz w:val="22"/>
              </w:rPr>
            </w:pPr>
            <w:r w:rsidRPr="00442FBF">
              <w:rPr>
                <w:rFonts w:asciiTheme="minorHAnsi" w:hAnsiTheme="minorHAnsi" w:cstheme="minorHAnsi"/>
                <w:b/>
                <w:sz w:val="22"/>
              </w:rPr>
              <w:t>Zpracov</w:t>
            </w:r>
            <w:r w:rsidR="00FF2E46" w:rsidRPr="00442FBF">
              <w:rPr>
                <w:rFonts w:asciiTheme="minorHAnsi" w:hAnsiTheme="minorHAnsi" w:cstheme="minorHAnsi"/>
                <w:b/>
                <w:sz w:val="22"/>
              </w:rPr>
              <w:t>áno</w:t>
            </w:r>
            <w:r w:rsidRPr="00442FBF">
              <w:rPr>
                <w:rFonts w:asciiTheme="minorHAnsi" w:hAnsiTheme="minorHAnsi" w:cstheme="minorHAnsi"/>
                <w:b/>
                <w:sz w:val="22"/>
              </w:rPr>
              <w:t>:</w:t>
            </w:r>
          </w:p>
        </w:tc>
        <w:tc>
          <w:tcPr>
            <w:tcW w:w="3277" w:type="dxa"/>
          </w:tcPr>
          <w:p w14:paraId="7CAB1EA5" w14:textId="77777777" w:rsidR="00006E5F" w:rsidRPr="00442FBF" w:rsidRDefault="007542BE" w:rsidP="00C11142">
            <w:pPr>
              <w:pStyle w:val="Bezmezer"/>
              <w:rPr>
                <w:rFonts w:asciiTheme="minorHAnsi" w:hAnsiTheme="minorHAnsi" w:cstheme="minorHAnsi"/>
                <w:bCs/>
                <w:sz w:val="22"/>
              </w:rPr>
            </w:pPr>
            <w:r w:rsidRPr="00442FBF">
              <w:rPr>
                <w:rFonts w:asciiTheme="minorHAnsi" w:hAnsiTheme="minorHAnsi" w:cstheme="minorHAnsi"/>
                <w:bCs/>
                <w:sz w:val="22"/>
              </w:rPr>
              <w:t>Ing. Tereza Watzkeová</w:t>
            </w:r>
          </w:p>
        </w:tc>
      </w:tr>
    </w:tbl>
    <w:p w14:paraId="2AD23DF7" w14:textId="77777777" w:rsidR="00006E5F" w:rsidRPr="00442FBF" w:rsidRDefault="00006E5F" w:rsidP="00C11142">
      <w:pPr>
        <w:pStyle w:val="Bezmezer"/>
        <w:rPr>
          <w:rFonts w:asciiTheme="minorHAnsi" w:hAnsiTheme="minorHAnsi" w:cstheme="minorHAnsi"/>
          <w:b/>
          <w:sz w:val="22"/>
        </w:rPr>
      </w:pPr>
    </w:p>
    <w:p w14:paraId="5E9FFF73" w14:textId="77777777" w:rsidR="00FB3703" w:rsidRPr="00442FBF" w:rsidRDefault="00FB3703" w:rsidP="00C11142">
      <w:pPr>
        <w:pStyle w:val="Bezmezer"/>
        <w:rPr>
          <w:rFonts w:asciiTheme="minorHAnsi" w:hAnsiTheme="minorHAnsi" w:cstheme="minorHAnsi"/>
          <w:sz w:val="22"/>
        </w:rPr>
      </w:pPr>
      <w:r w:rsidRPr="00442FBF">
        <w:rPr>
          <w:rFonts w:asciiTheme="minorHAnsi" w:hAnsiTheme="minorHAnsi" w:cstheme="minorHAnsi"/>
          <w:b/>
          <w:sz w:val="22"/>
        </w:rPr>
        <w:t xml:space="preserve">Odbor: </w:t>
      </w:r>
      <w:r w:rsidRPr="00442FBF">
        <w:rPr>
          <w:rFonts w:asciiTheme="minorHAnsi" w:hAnsiTheme="minorHAnsi" w:cstheme="minorHAnsi"/>
          <w:sz w:val="22"/>
        </w:rPr>
        <w:t>Odbor ekonomický</w:t>
      </w:r>
      <w:r w:rsidR="00D40DD3" w:rsidRPr="00442FBF">
        <w:rPr>
          <w:rFonts w:asciiTheme="minorHAnsi" w:hAnsiTheme="minorHAnsi" w:cstheme="minorHAnsi"/>
          <w:sz w:val="22"/>
        </w:rPr>
        <w:tab/>
        <w:t xml:space="preserve">      </w:t>
      </w:r>
    </w:p>
    <w:p w14:paraId="3B17CCFF" w14:textId="77777777" w:rsidR="00FB3703" w:rsidRPr="00442FBF" w:rsidRDefault="00FB3703" w:rsidP="00C11142">
      <w:pPr>
        <w:pStyle w:val="Bezmezer"/>
        <w:rPr>
          <w:rFonts w:asciiTheme="minorHAnsi" w:hAnsiTheme="minorHAnsi" w:cstheme="minorHAnsi"/>
          <w:b/>
          <w:sz w:val="22"/>
        </w:rPr>
      </w:pPr>
    </w:p>
    <w:p w14:paraId="14C32B62" w14:textId="00654BC6" w:rsidR="00385300" w:rsidRPr="00442FBF" w:rsidRDefault="00385300" w:rsidP="00C11142">
      <w:pPr>
        <w:pStyle w:val="Bezmezer"/>
        <w:rPr>
          <w:rFonts w:asciiTheme="minorHAnsi" w:hAnsiTheme="minorHAnsi" w:cstheme="minorHAnsi"/>
          <w:b/>
          <w:sz w:val="22"/>
        </w:rPr>
      </w:pPr>
      <w:r w:rsidRPr="00442FBF">
        <w:rPr>
          <w:rFonts w:asciiTheme="minorHAnsi" w:hAnsiTheme="minorHAnsi" w:cstheme="minorHAnsi"/>
          <w:b/>
          <w:sz w:val="22"/>
        </w:rPr>
        <w:t>Usnesení č. 554/Z22/25</w:t>
      </w:r>
    </w:p>
    <w:p w14:paraId="3D73A930" w14:textId="77777777" w:rsidR="00833BFB" w:rsidRPr="00442FBF" w:rsidRDefault="00833BFB" w:rsidP="00C11142">
      <w:pPr>
        <w:pStyle w:val="Bezmezer"/>
        <w:rPr>
          <w:rFonts w:asciiTheme="minorHAnsi" w:hAnsiTheme="minorHAnsi" w:cstheme="minorHAnsi"/>
          <w:b/>
          <w:sz w:val="22"/>
        </w:rPr>
      </w:pPr>
    </w:p>
    <w:p w14:paraId="192E7DD7" w14:textId="77777777" w:rsidR="008566BA" w:rsidRPr="00442FBF" w:rsidRDefault="00833BFB" w:rsidP="00C11142">
      <w:pPr>
        <w:pStyle w:val="Bezmezer"/>
        <w:rPr>
          <w:rFonts w:asciiTheme="minorHAnsi" w:hAnsiTheme="minorHAnsi" w:cstheme="minorHAnsi"/>
          <w:sz w:val="22"/>
        </w:rPr>
      </w:pPr>
      <w:r w:rsidRPr="00442FBF">
        <w:rPr>
          <w:rFonts w:asciiTheme="minorHAnsi" w:hAnsiTheme="minorHAnsi" w:cstheme="minorHAnsi"/>
          <w:sz w:val="22"/>
        </w:rPr>
        <w:t>Zastupitelstvo městské části Praha 18</w:t>
      </w:r>
    </w:p>
    <w:p w14:paraId="279E6E0F" w14:textId="77777777" w:rsidR="007E5617" w:rsidRPr="00442FBF" w:rsidRDefault="007E5617" w:rsidP="00C11142">
      <w:pPr>
        <w:spacing w:after="0" w:line="240" w:lineRule="auto"/>
        <w:divId w:val="1169978694"/>
        <w:rPr>
          <w:rFonts w:eastAsiaTheme="minorEastAsia" w:cstheme="minorHAnsi"/>
          <w:lang w:eastAsia="cs-CZ"/>
        </w:rPr>
      </w:pPr>
    </w:p>
    <w:p w14:paraId="03F0FDD5" w14:textId="77777777" w:rsidR="007E5617" w:rsidRPr="00442FBF" w:rsidRDefault="007E5617" w:rsidP="00C11142">
      <w:pPr>
        <w:pStyle w:val="Normlnweb"/>
        <w:spacing w:before="0" w:after="0"/>
        <w:divId w:val="1169978694"/>
        <w:rPr>
          <w:rFonts w:asciiTheme="minorHAnsi" w:hAnsiTheme="minorHAnsi" w:cstheme="minorHAnsi"/>
          <w:b/>
          <w:bCs/>
          <w:sz w:val="22"/>
          <w:szCs w:val="22"/>
        </w:rPr>
      </w:pPr>
      <w:r w:rsidRPr="00442FBF">
        <w:rPr>
          <w:rFonts w:asciiTheme="minorHAnsi" w:hAnsiTheme="minorHAnsi" w:cstheme="minorHAnsi"/>
          <w:b/>
          <w:bCs/>
          <w:sz w:val="22"/>
          <w:szCs w:val="22"/>
        </w:rPr>
        <w:t xml:space="preserve">I. schvaluje </w:t>
      </w:r>
    </w:p>
    <w:p w14:paraId="4F4699B0" w14:textId="77777777" w:rsidR="007E5617" w:rsidRPr="00442FBF" w:rsidRDefault="007E5617" w:rsidP="00C11142">
      <w:pPr>
        <w:pStyle w:val="Normlnweb"/>
        <w:numPr>
          <w:ilvl w:val="0"/>
          <w:numId w:val="2"/>
        </w:numPr>
        <w:ind w:left="570"/>
        <w:divId w:val="1169978692"/>
        <w:rPr>
          <w:rFonts w:asciiTheme="minorHAnsi" w:hAnsiTheme="minorHAnsi" w:cstheme="minorHAnsi"/>
          <w:sz w:val="22"/>
          <w:szCs w:val="22"/>
        </w:rPr>
      </w:pPr>
      <w:r w:rsidRPr="00442FBF">
        <w:rPr>
          <w:rFonts w:asciiTheme="minorHAnsi" w:hAnsiTheme="minorHAnsi" w:cstheme="minorHAnsi"/>
          <w:sz w:val="22"/>
          <w:szCs w:val="22"/>
        </w:rPr>
        <w:t>rozpočet vedlejší hospodářské činnosti MČ Praha 18 na rok 2026:</w:t>
      </w:r>
    </w:p>
    <w:p w14:paraId="6282CF73" w14:textId="77777777" w:rsidR="007E5617" w:rsidRPr="00442FBF" w:rsidRDefault="007E5617" w:rsidP="00C11142">
      <w:pPr>
        <w:pStyle w:val="Normlnweb"/>
        <w:ind w:left="570"/>
        <w:divId w:val="1169978692"/>
        <w:rPr>
          <w:rFonts w:asciiTheme="minorHAnsi" w:hAnsiTheme="minorHAnsi" w:cstheme="minorHAnsi"/>
          <w:sz w:val="22"/>
          <w:szCs w:val="22"/>
        </w:rPr>
      </w:pPr>
      <w:r w:rsidRPr="00442FBF">
        <w:rPr>
          <w:rFonts w:asciiTheme="minorHAnsi" w:hAnsiTheme="minorHAnsi" w:cstheme="minorHAnsi"/>
          <w:sz w:val="22"/>
          <w:szCs w:val="22"/>
        </w:rPr>
        <w:t>Celkové výnosy ve výši                     41.000.000 Kč</w:t>
      </w:r>
    </w:p>
    <w:p w14:paraId="4F5D58CD" w14:textId="77777777" w:rsidR="007E5617" w:rsidRPr="00442FBF" w:rsidRDefault="007E5617" w:rsidP="00C11142">
      <w:pPr>
        <w:pStyle w:val="Normlnweb"/>
        <w:ind w:left="570"/>
        <w:divId w:val="1169978692"/>
        <w:rPr>
          <w:rFonts w:asciiTheme="minorHAnsi" w:hAnsiTheme="minorHAnsi" w:cstheme="minorHAnsi"/>
          <w:sz w:val="22"/>
          <w:szCs w:val="22"/>
        </w:rPr>
      </w:pPr>
      <w:r w:rsidRPr="00442FBF">
        <w:rPr>
          <w:rFonts w:asciiTheme="minorHAnsi" w:hAnsiTheme="minorHAnsi" w:cstheme="minorHAnsi"/>
          <w:sz w:val="22"/>
          <w:szCs w:val="22"/>
        </w:rPr>
        <w:t>Celkové náklady ve výši                   25.500.000 Kč</w:t>
      </w:r>
    </w:p>
    <w:p w14:paraId="4B248B23" w14:textId="79FC3423" w:rsidR="007E5617" w:rsidRPr="00442FBF" w:rsidRDefault="007E5617" w:rsidP="00C11142">
      <w:pPr>
        <w:pStyle w:val="Normlnweb"/>
        <w:ind w:left="570"/>
        <w:divId w:val="1169978692"/>
        <w:rPr>
          <w:rFonts w:asciiTheme="minorHAnsi" w:hAnsiTheme="minorHAnsi" w:cstheme="minorHAnsi"/>
          <w:sz w:val="22"/>
          <w:szCs w:val="22"/>
        </w:rPr>
      </w:pPr>
      <w:r w:rsidRPr="00442FBF">
        <w:rPr>
          <w:rFonts w:asciiTheme="minorHAnsi" w:hAnsiTheme="minorHAnsi" w:cstheme="minorHAnsi"/>
          <w:sz w:val="22"/>
          <w:szCs w:val="22"/>
        </w:rPr>
        <w:t>Hospodářský výsledek ve výši        </w:t>
      </w:r>
      <w:r w:rsidR="00F53049">
        <w:rPr>
          <w:rFonts w:asciiTheme="minorHAnsi" w:hAnsiTheme="minorHAnsi" w:cstheme="minorHAnsi"/>
          <w:sz w:val="22"/>
          <w:szCs w:val="22"/>
        </w:rPr>
        <w:t xml:space="preserve"> </w:t>
      </w:r>
      <w:r w:rsidRPr="00442FBF">
        <w:rPr>
          <w:rFonts w:asciiTheme="minorHAnsi" w:hAnsiTheme="minorHAnsi" w:cstheme="minorHAnsi"/>
          <w:sz w:val="22"/>
          <w:szCs w:val="22"/>
        </w:rPr>
        <w:t>15.500.000 Kč</w:t>
      </w:r>
    </w:p>
    <w:p w14:paraId="53FA8F50" w14:textId="77777777" w:rsidR="007E5617" w:rsidRPr="00442FBF" w:rsidRDefault="007E5617" w:rsidP="00C11142">
      <w:pPr>
        <w:pStyle w:val="Normlnweb"/>
        <w:ind w:left="570"/>
        <w:divId w:val="1169978692"/>
        <w:rPr>
          <w:rFonts w:asciiTheme="minorHAnsi" w:hAnsiTheme="minorHAnsi" w:cstheme="minorHAnsi"/>
          <w:sz w:val="22"/>
          <w:szCs w:val="22"/>
        </w:rPr>
      </w:pPr>
      <w:r w:rsidRPr="00442FBF">
        <w:rPr>
          <w:rFonts w:asciiTheme="minorHAnsi" w:hAnsiTheme="minorHAnsi" w:cstheme="minorHAnsi"/>
          <w:sz w:val="22"/>
          <w:szCs w:val="22"/>
        </w:rPr>
        <w:t>Příloha č. 1 je součástí tohoto předkladu.</w:t>
      </w:r>
    </w:p>
    <w:p w14:paraId="3E29E165" w14:textId="77777777" w:rsidR="00EC0EAB" w:rsidRPr="00442FBF" w:rsidRDefault="00EC0EAB" w:rsidP="00C11142">
      <w:pPr>
        <w:pStyle w:val="Bezmezer"/>
        <w:rPr>
          <w:rFonts w:asciiTheme="minorHAnsi" w:hAnsiTheme="minorHAnsi" w:cstheme="minorHAnsi"/>
          <w:sz w:val="22"/>
        </w:rPr>
      </w:pPr>
    </w:p>
    <w:p w14:paraId="67B8AB11" w14:textId="77777777" w:rsidR="006D339E" w:rsidRPr="00442FBF" w:rsidRDefault="006D339E" w:rsidP="00C11142">
      <w:pPr>
        <w:pStyle w:val="Bezmezer"/>
        <w:rPr>
          <w:rFonts w:asciiTheme="minorHAnsi" w:hAnsiTheme="minorHAnsi" w:cstheme="minorHAnsi"/>
          <w:b/>
          <w:bCs/>
          <w:sz w:val="22"/>
        </w:rPr>
      </w:pPr>
      <w:r w:rsidRPr="00442FBF">
        <w:rPr>
          <w:rFonts w:asciiTheme="minorHAnsi" w:hAnsiTheme="minorHAnsi" w:cstheme="minorHAnsi"/>
          <w:b/>
          <w:bCs/>
          <w:sz w:val="22"/>
        </w:rPr>
        <w:t>Důvodová zpráva:</w:t>
      </w:r>
    </w:p>
    <w:p w14:paraId="3287A10A" w14:textId="77777777" w:rsidR="00664847" w:rsidRPr="00442FBF" w:rsidRDefault="00664847" w:rsidP="00C11142">
      <w:pPr>
        <w:pStyle w:val="Normlnweb"/>
        <w:spacing w:before="120"/>
        <w:divId w:val="1169978697"/>
        <w:rPr>
          <w:rFonts w:asciiTheme="minorHAnsi" w:hAnsiTheme="minorHAnsi" w:cstheme="minorHAnsi"/>
          <w:sz w:val="22"/>
          <w:szCs w:val="22"/>
        </w:rPr>
      </w:pPr>
      <w:r w:rsidRPr="00442FBF">
        <w:rPr>
          <w:rFonts w:asciiTheme="minorHAnsi" w:hAnsiTheme="minorHAnsi" w:cstheme="minorHAnsi"/>
          <w:sz w:val="22"/>
          <w:szCs w:val="22"/>
        </w:rPr>
        <w:t>Použité právní předpisy:</w:t>
      </w:r>
    </w:p>
    <w:p w14:paraId="1839CBC3" w14:textId="77777777" w:rsidR="00664847" w:rsidRPr="00442FBF" w:rsidRDefault="00664847" w:rsidP="00C11142">
      <w:pPr>
        <w:numPr>
          <w:ilvl w:val="0"/>
          <w:numId w:val="44"/>
        </w:numPr>
        <w:spacing w:after="0" w:line="240" w:lineRule="auto"/>
        <w:ind w:left="714" w:hanging="357"/>
        <w:divId w:val="1169978697"/>
        <w:rPr>
          <w:rFonts w:eastAsiaTheme="minorEastAsia" w:cstheme="minorHAnsi"/>
          <w:lang w:eastAsia="cs-CZ"/>
        </w:rPr>
      </w:pPr>
      <w:r w:rsidRPr="00442FBF">
        <w:rPr>
          <w:rFonts w:eastAsiaTheme="minorEastAsia" w:cstheme="minorHAnsi"/>
          <w:lang w:eastAsia="cs-CZ"/>
        </w:rPr>
        <w:t>zákon č. 131/2000 Sb., o hlavním městě Praze</w:t>
      </w:r>
    </w:p>
    <w:p w14:paraId="7C4AA41E" w14:textId="77777777" w:rsidR="00664847" w:rsidRPr="00442FBF" w:rsidRDefault="00664847" w:rsidP="00C11142">
      <w:pPr>
        <w:numPr>
          <w:ilvl w:val="0"/>
          <w:numId w:val="44"/>
        </w:numPr>
        <w:spacing w:before="100" w:beforeAutospacing="1" w:after="100" w:afterAutospacing="1" w:line="240" w:lineRule="auto"/>
        <w:divId w:val="1169978697"/>
        <w:rPr>
          <w:rFonts w:eastAsiaTheme="minorEastAsia" w:cstheme="minorHAnsi"/>
          <w:lang w:eastAsia="cs-CZ"/>
        </w:rPr>
      </w:pPr>
      <w:r w:rsidRPr="00442FBF">
        <w:rPr>
          <w:rFonts w:eastAsiaTheme="minorEastAsia" w:cstheme="minorHAnsi"/>
          <w:lang w:eastAsia="cs-CZ"/>
        </w:rPr>
        <w:t>zákon č. 250/2000 Sb., o rozpočtových pravidlech územních rozpočtů     </w:t>
      </w:r>
    </w:p>
    <w:p w14:paraId="5C6B254D" w14:textId="77777777" w:rsidR="00F97FAC" w:rsidRDefault="00664847" w:rsidP="00C11142">
      <w:pPr>
        <w:pStyle w:val="Normlnweb"/>
        <w:divId w:val="1169978697"/>
        <w:rPr>
          <w:rFonts w:asciiTheme="minorHAnsi" w:hAnsiTheme="minorHAnsi" w:cstheme="minorHAnsi"/>
          <w:sz w:val="22"/>
          <w:szCs w:val="22"/>
        </w:rPr>
      </w:pPr>
      <w:r w:rsidRPr="00442FBF">
        <w:rPr>
          <w:rFonts w:asciiTheme="minorHAnsi" w:hAnsiTheme="minorHAnsi" w:cstheme="minorHAnsi"/>
          <w:color w:val="000000"/>
          <w:sz w:val="22"/>
          <w:szCs w:val="22"/>
        </w:rPr>
        <w:t>Odůvodnění předkladu:</w:t>
      </w:r>
    </w:p>
    <w:p w14:paraId="56872083" w14:textId="1582CF6B" w:rsidR="00664847" w:rsidRPr="00442FBF" w:rsidRDefault="00664847" w:rsidP="00C11142">
      <w:pPr>
        <w:pStyle w:val="Normlnweb"/>
        <w:divId w:val="1169978697"/>
        <w:rPr>
          <w:rFonts w:asciiTheme="minorHAnsi" w:hAnsiTheme="minorHAnsi" w:cstheme="minorHAnsi"/>
          <w:sz w:val="22"/>
          <w:szCs w:val="22"/>
        </w:rPr>
      </w:pPr>
      <w:r w:rsidRPr="00442FBF">
        <w:rPr>
          <w:rFonts w:asciiTheme="minorHAnsi" w:hAnsiTheme="minorHAnsi" w:cstheme="minorHAnsi"/>
          <w:sz w:val="22"/>
          <w:szCs w:val="22"/>
        </w:rPr>
        <w:t>Návrh rozpočtu vedlejší hospodářské činnosti na rok 2026.</w:t>
      </w:r>
    </w:p>
    <w:p w14:paraId="18F7271F" w14:textId="77777777" w:rsidR="005E6545" w:rsidRPr="00442FBF" w:rsidRDefault="005E6545" w:rsidP="00C11142">
      <w:pPr>
        <w:pStyle w:val="Normlnweb"/>
        <w:spacing w:before="120" w:after="120"/>
        <w:divId w:val="1169978697"/>
        <w:rPr>
          <w:rStyle w:val="Siln"/>
          <w:rFonts w:asciiTheme="minorHAnsi" w:hAnsiTheme="minorHAnsi" w:cstheme="minorHAnsi"/>
          <w:sz w:val="22"/>
          <w:szCs w:val="22"/>
        </w:rPr>
      </w:pPr>
    </w:p>
    <w:p w14:paraId="63853236" w14:textId="70FFE62D" w:rsidR="00385300" w:rsidRPr="00442FBF" w:rsidRDefault="00385300" w:rsidP="00C11142">
      <w:pPr>
        <w:pStyle w:val="Normlnweb"/>
        <w:spacing w:before="120" w:after="120"/>
        <w:rPr>
          <w:rFonts w:asciiTheme="minorHAnsi" w:hAnsiTheme="minorHAnsi" w:cstheme="minorHAnsi"/>
          <w:sz w:val="22"/>
          <w:szCs w:val="22"/>
        </w:rPr>
      </w:pPr>
      <w:r w:rsidRPr="00442FBF">
        <w:rPr>
          <w:rStyle w:val="Siln"/>
          <w:rFonts w:asciiTheme="minorHAnsi" w:hAnsiTheme="minorHAnsi" w:cstheme="minorHAnsi"/>
          <w:sz w:val="22"/>
          <w:szCs w:val="22"/>
        </w:rPr>
        <w:t>Zodpovídá: starosta Kučera – EO</w:t>
      </w:r>
    </w:p>
    <w:p w14:paraId="4D59464E" w14:textId="77777777" w:rsidR="00F97FAC" w:rsidRDefault="00F97FAC" w:rsidP="00C11142">
      <w:pPr>
        <w:pStyle w:val="Bezmezer"/>
        <w:spacing w:before="120" w:after="120"/>
        <w:rPr>
          <w:rFonts w:asciiTheme="minorHAnsi" w:hAnsiTheme="minorHAnsi" w:cstheme="minorHAnsi"/>
          <w:sz w:val="22"/>
        </w:rPr>
      </w:pPr>
    </w:p>
    <w:p w14:paraId="3E005F13" w14:textId="77777777" w:rsidR="00385300" w:rsidRPr="00442FBF" w:rsidRDefault="00385300" w:rsidP="00C11142">
      <w:pPr>
        <w:pStyle w:val="Bezmezer"/>
        <w:spacing w:before="120" w:after="120"/>
        <w:rPr>
          <w:rFonts w:asciiTheme="minorHAnsi" w:hAnsiTheme="minorHAnsi" w:cstheme="minorHAnsi"/>
          <w:sz w:val="22"/>
        </w:rPr>
      </w:pPr>
      <w:r w:rsidRPr="00442FBF">
        <w:rPr>
          <w:rFonts w:asciiTheme="minorHAnsi" w:hAnsiTheme="minorHAnsi" w:cstheme="minorHAnsi"/>
          <w:b/>
          <w:bCs/>
          <w:sz w:val="22"/>
        </w:rPr>
        <w:t>Hlasování:</w:t>
      </w:r>
      <w:r w:rsidRPr="00442FBF">
        <w:rPr>
          <w:rFonts w:asciiTheme="minorHAnsi" w:hAnsiTheme="minorHAnsi" w:cstheme="minorHAnsi"/>
          <w:sz w:val="22"/>
        </w:rPr>
        <w:t> </w:t>
      </w:r>
      <w:r w:rsidRPr="00442FBF">
        <w:rPr>
          <w:rFonts w:asciiTheme="minorHAnsi" w:hAnsiTheme="minorHAnsi" w:cstheme="minorHAnsi"/>
          <w:sz w:val="22"/>
        </w:rPr>
        <w:tab/>
        <w:t>pro   17  </w:t>
      </w:r>
      <w:r w:rsidRPr="00442FBF">
        <w:rPr>
          <w:rFonts w:asciiTheme="minorHAnsi" w:hAnsiTheme="minorHAnsi" w:cstheme="minorHAnsi"/>
          <w:sz w:val="22"/>
        </w:rPr>
        <w:tab/>
        <w:t>proti   0 </w:t>
      </w:r>
      <w:r w:rsidRPr="00442FBF">
        <w:rPr>
          <w:rFonts w:asciiTheme="minorHAnsi" w:hAnsiTheme="minorHAnsi" w:cstheme="minorHAnsi"/>
          <w:sz w:val="22"/>
        </w:rPr>
        <w:tab/>
        <w:t>zdržel se   3</w:t>
      </w:r>
      <w:r w:rsidRPr="00442FBF">
        <w:rPr>
          <w:rFonts w:asciiTheme="minorHAnsi" w:hAnsiTheme="minorHAnsi" w:cstheme="minorHAnsi"/>
          <w:sz w:val="22"/>
        </w:rPr>
        <w:tab/>
      </w:r>
      <w:r w:rsidRPr="00442FBF">
        <w:rPr>
          <w:rFonts w:asciiTheme="minorHAnsi" w:hAnsiTheme="minorHAnsi" w:cstheme="minorHAnsi"/>
          <w:sz w:val="22"/>
        </w:rPr>
        <w:tab/>
        <w:t>nehlasoval   1</w:t>
      </w:r>
    </w:p>
    <w:p w14:paraId="2F4C42DB" w14:textId="77777777" w:rsidR="00385300" w:rsidRPr="00442FBF" w:rsidRDefault="00385300" w:rsidP="00C11142">
      <w:pPr>
        <w:pStyle w:val="Bezmezer"/>
        <w:spacing w:before="120" w:after="120"/>
        <w:rPr>
          <w:rFonts w:asciiTheme="minorHAnsi" w:hAnsiTheme="minorHAnsi" w:cstheme="minorHAnsi"/>
          <w:b/>
          <w:bCs/>
          <w:sz w:val="22"/>
        </w:rPr>
      </w:pPr>
      <w:r w:rsidRPr="00442FBF">
        <w:rPr>
          <w:rFonts w:asciiTheme="minorHAnsi" w:hAnsiTheme="minorHAnsi" w:cstheme="minorHAnsi"/>
          <w:b/>
          <w:bCs/>
          <w:sz w:val="22"/>
        </w:rPr>
        <w:t xml:space="preserve">Usnesení bylo přijato. </w:t>
      </w:r>
    </w:p>
    <w:p w14:paraId="2D6AD522" w14:textId="77777777" w:rsidR="004C3022" w:rsidRDefault="004C3022" w:rsidP="004C3022">
      <w:pPr>
        <w:pStyle w:val="Bezmezer"/>
        <w:spacing w:before="120" w:after="120"/>
        <w:rPr>
          <w:rFonts w:asciiTheme="minorHAnsi" w:hAnsiTheme="minorHAnsi" w:cstheme="minorHAnsi"/>
          <w:b/>
          <w:i/>
          <w:iCs/>
          <w:sz w:val="22"/>
          <w:u w:val="single"/>
        </w:rPr>
      </w:pPr>
    </w:p>
    <w:p w14:paraId="0A5196E3" w14:textId="77777777" w:rsidR="004C3022" w:rsidRDefault="004C3022" w:rsidP="004C3022">
      <w:pPr>
        <w:pStyle w:val="Bezmezer"/>
        <w:spacing w:before="120" w:after="120"/>
        <w:rPr>
          <w:rFonts w:asciiTheme="minorHAnsi" w:hAnsiTheme="minorHAnsi" w:cstheme="minorHAnsi"/>
          <w:b/>
          <w:i/>
          <w:iCs/>
          <w:sz w:val="22"/>
          <w:u w:val="single"/>
        </w:rPr>
      </w:pPr>
    </w:p>
    <w:p w14:paraId="356C927D" w14:textId="767F3CEF" w:rsidR="004C3022" w:rsidRPr="00442FBF" w:rsidRDefault="004C3022" w:rsidP="004C3022">
      <w:pPr>
        <w:pStyle w:val="Bezmezer"/>
        <w:spacing w:before="120" w:after="120"/>
        <w:rPr>
          <w:rFonts w:asciiTheme="minorHAnsi" w:hAnsiTheme="minorHAnsi" w:cstheme="minorHAnsi"/>
          <w:b/>
          <w:i/>
          <w:iCs/>
          <w:sz w:val="22"/>
          <w:u w:val="single"/>
        </w:rPr>
      </w:pPr>
      <w:r w:rsidRPr="00442FBF">
        <w:rPr>
          <w:rFonts w:asciiTheme="minorHAnsi" w:hAnsiTheme="minorHAnsi" w:cstheme="minorHAnsi"/>
          <w:b/>
          <w:i/>
          <w:iCs/>
          <w:sz w:val="22"/>
          <w:u w:val="single"/>
        </w:rPr>
        <w:t>Návrh doprovodného usnesení č. 1 k bodu č. 2:</w:t>
      </w:r>
    </w:p>
    <w:p w14:paraId="213C9356" w14:textId="77777777" w:rsidR="004C3022" w:rsidRPr="00442FBF" w:rsidRDefault="004C3022" w:rsidP="004C3022">
      <w:pPr>
        <w:pStyle w:val="Bezmezer"/>
        <w:spacing w:before="120" w:after="120"/>
        <w:rPr>
          <w:rFonts w:asciiTheme="minorHAnsi" w:hAnsiTheme="minorHAnsi" w:cstheme="minorHAnsi"/>
          <w:i/>
          <w:iCs/>
          <w:sz w:val="22"/>
          <w:lang w:eastAsia="en-US"/>
        </w:rPr>
      </w:pPr>
      <w:r w:rsidRPr="00442FBF">
        <w:rPr>
          <w:rFonts w:asciiTheme="minorHAnsi" w:hAnsiTheme="minorHAnsi" w:cstheme="minorHAnsi"/>
          <w:i/>
          <w:iCs/>
          <w:sz w:val="22"/>
          <w:lang w:eastAsia="en-US"/>
        </w:rPr>
        <w:t>Návrh doprovodného usnesení zastupitelů Ing. Ondřeje Miffka, Ph.D.</w:t>
      </w:r>
      <w:r>
        <w:rPr>
          <w:rFonts w:asciiTheme="minorHAnsi" w:hAnsiTheme="minorHAnsi" w:cstheme="minorHAnsi"/>
          <w:i/>
          <w:iCs/>
          <w:sz w:val="22"/>
          <w:lang w:eastAsia="en-US"/>
        </w:rPr>
        <w:t>,</w:t>
      </w:r>
      <w:r w:rsidRPr="00442FBF">
        <w:rPr>
          <w:rFonts w:asciiTheme="minorHAnsi" w:hAnsiTheme="minorHAnsi" w:cstheme="minorHAnsi"/>
          <w:i/>
          <w:iCs/>
          <w:sz w:val="22"/>
          <w:lang w:eastAsia="en-US"/>
        </w:rPr>
        <w:t xml:space="preserve"> k bodu č. 2:</w:t>
      </w:r>
    </w:p>
    <w:p w14:paraId="2BED207C" w14:textId="77777777" w:rsidR="004C3022" w:rsidRPr="00442FBF" w:rsidRDefault="004C3022" w:rsidP="004C3022">
      <w:pPr>
        <w:pStyle w:val="Bezmezer"/>
        <w:spacing w:before="120" w:after="120"/>
        <w:rPr>
          <w:rFonts w:asciiTheme="minorHAnsi" w:hAnsiTheme="minorHAnsi" w:cstheme="minorHAnsi"/>
          <w:bCs/>
          <w:i/>
          <w:iCs/>
          <w:sz w:val="22"/>
        </w:rPr>
      </w:pPr>
      <w:r w:rsidRPr="00442FBF">
        <w:rPr>
          <w:rFonts w:asciiTheme="minorHAnsi" w:hAnsiTheme="minorHAnsi" w:cstheme="minorHAnsi"/>
          <w:bCs/>
          <w:i/>
          <w:iCs/>
          <w:sz w:val="22"/>
        </w:rPr>
        <w:t>ZMČ ukládá RMČ přerušit prodej bytových jednotek v jejich vlastnictví.</w:t>
      </w:r>
    </w:p>
    <w:p w14:paraId="43041182" w14:textId="77777777" w:rsidR="004C3022" w:rsidRPr="00442FBF" w:rsidRDefault="004C3022" w:rsidP="004C3022">
      <w:pPr>
        <w:spacing w:before="120" w:after="120" w:line="240" w:lineRule="auto"/>
        <w:rPr>
          <w:rFonts w:cstheme="minorHAnsi"/>
          <w:b/>
        </w:rPr>
      </w:pPr>
      <w:r w:rsidRPr="00442FBF">
        <w:rPr>
          <w:rFonts w:cstheme="minorHAnsi"/>
          <w:b/>
          <w:bCs/>
          <w:i/>
          <w:iCs/>
        </w:rPr>
        <w:t xml:space="preserve">Hlasování: </w:t>
      </w:r>
      <w:r w:rsidRPr="00442FBF">
        <w:rPr>
          <w:rFonts w:cstheme="minorHAnsi"/>
          <w:b/>
          <w:bCs/>
          <w:i/>
          <w:iCs/>
        </w:rPr>
        <w:tab/>
      </w:r>
      <w:r w:rsidRPr="00442FBF">
        <w:rPr>
          <w:rFonts w:cstheme="minorHAnsi"/>
          <w:bCs/>
          <w:i/>
          <w:iCs/>
        </w:rPr>
        <w:t>pro   8</w:t>
      </w:r>
      <w:r w:rsidRPr="00442FBF">
        <w:rPr>
          <w:rFonts w:cstheme="minorHAnsi"/>
          <w:bCs/>
          <w:i/>
          <w:iCs/>
        </w:rPr>
        <w:tab/>
      </w:r>
      <w:r w:rsidRPr="00442FBF">
        <w:rPr>
          <w:rFonts w:cstheme="minorHAnsi"/>
          <w:bCs/>
          <w:i/>
          <w:iCs/>
        </w:rPr>
        <w:tab/>
        <w:t>proti</w:t>
      </w:r>
      <w:r w:rsidRPr="00442FBF">
        <w:rPr>
          <w:rFonts w:cstheme="minorHAnsi"/>
          <w:bCs/>
          <w:i/>
          <w:iCs/>
        </w:rPr>
        <w:tab/>
        <w:t>0</w:t>
      </w:r>
      <w:r w:rsidRPr="00442FBF">
        <w:rPr>
          <w:rFonts w:cstheme="minorHAnsi"/>
          <w:bCs/>
          <w:i/>
          <w:iCs/>
        </w:rPr>
        <w:tab/>
        <w:t>zdržel se   4</w:t>
      </w:r>
      <w:r w:rsidRPr="00442FBF">
        <w:rPr>
          <w:rFonts w:cstheme="minorHAnsi"/>
          <w:bCs/>
          <w:i/>
          <w:iCs/>
        </w:rPr>
        <w:tab/>
      </w:r>
      <w:r w:rsidRPr="00442FBF">
        <w:rPr>
          <w:rFonts w:cstheme="minorHAnsi"/>
          <w:bCs/>
          <w:i/>
          <w:iCs/>
        </w:rPr>
        <w:tab/>
        <w:t>nehlasoval</w:t>
      </w:r>
      <w:r w:rsidRPr="00442FBF">
        <w:rPr>
          <w:rFonts w:cstheme="minorHAnsi"/>
          <w:bCs/>
          <w:i/>
          <w:iCs/>
        </w:rPr>
        <w:tab/>
        <w:t xml:space="preserve"> 9</w:t>
      </w:r>
    </w:p>
    <w:p w14:paraId="0E20879D" w14:textId="77777777" w:rsidR="004C3022" w:rsidRPr="00442FBF" w:rsidRDefault="004C3022" w:rsidP="004C3022">
      <w:pPr>
        <w:pStyle w:val="Bezmezer"/>
        <w:spacing w:before="120" w:after="120"/>
        <w:rPr>
          <w:rFonts w:asciiTheme="minorHAnsi" w:hAnsiTheme="minorHAnsi" w:cstheme="minorHAnsi"/>
          <w:b/>
          <w:bCs/>
          <w:i/>
          <w:iCs/>
          <w:sz w:val="22"/>
          <w:u w:val="single"/>
        </w:rPr>
      </w:pPr>
      <w:r w:rsidRPr="00442FBF">
        <w:rPr>
          <w:rFonts w:asciiTheme="minorHAnsi" w:hAnsiTheme="minorHAnsi" w:cstheme="minorHAnsi"/>
          <w:b/>
          <w:bCs/>
          <w:i/>
          <w:iCs/>
          <w:sz w:val="22"/>
          <w:u w:val="single"/>
        </w:rPr>
        <w:t xml:space="preserve">Návrh nebyl přijat. </w:t>
      </w:r>
    </w:p>
    <w:p w14:paraId="64B3DF2A" w14:textId="77777777" w:rsidR="00385300" w:rsidRPr="00442FBF" w:rsidRDefault="00385300" w:rsidP="00C11142">
      <w:pPr>
        <w:pStyle w:val="Bezmezer"/>
        <w:rPr>
          <w:rFonts w:asciiTheme="minorHAnsi" w:hAnsiTheme="minorHAnsi" w:cstheme="minorHAnsi"/>
          <w:sz w:val="22"/>
        </w:rPr>
      </w:pPr>
    </w:p>
    <w:p w14:paraId="08E757F8" w14:textId="6048EA4D" w:rsidR="00833BFB" w:rsidRPr="00442FBF" w:rsidRDefault="00BF1FB0" w:rsidP="00C11142">
      <w:pPr>
        <w:pStyle w:val="Bezmezer"/>
        <w:rPr>
          <w:rFonts w:asciiTheme="minorHAnsi" w:hAnsiTheme="minorHAnsi" w:cstheme="minorHAnsi"/>
          <w:b/>
          <w:sz w:val="22"/>
        </w:rPr>
      </w:pPr>
      <w:r w:rsidRPr="00442FBF">
        <w:rPr>
          <w:rFonts w:asciiTheme="minorHAnsi" w:hAnsiTheme="minorHAnsi" w:cstheme="minorHAnsi"/>
          <w:sz w:val="22"/>
        </w:rPr>
        <w:br w:type="page"/>
      </w:r>
      <w:r w:rsidR="00FB3703" w:rsidRPr="00442FBF">
        <w:rPr>
          <w:rFonts w:asciiTheme="minorHAnsi" w:hAnsiTheme="minorHAnsi" w:cstheme="minorHAnsi"/>
          <w:b/>
          <w:sz w:val="22"/>
        </w:rPr>
        <w:lastRenderedPageBreak/>
        <w:t xml:space="preserve">Bod č. </w:t>
      </w:r>
      <w:r w:rsidR="00833BFB" w:rsidRPr="00442FBF">
        <w:rPr>
          <w:rFonts w:asciiTheme="minorHAnsi" w:hAnsiTheme="minorHAnsi" w:cstheme="minorHAnsi"/>
          <w:b/>
          <w:sz w:val="22"/>
        </w:rPr>
        <w:t xml:space="preserve">3 </w:t>
      </w:r>
    </w:p>
    <w:p w14:paraId="2E266F5B" w14:textId="77777777" w:rsidR="004C17D7" w:rsidRPr="00442FBF" w:rsidRDefault="004C17D7" w:rsidP="00C11142">
      <w:pPr>
        <w:pStyle w:val="Bezmezer"/>
        <w:rPr>
          <w:rFonts w:asciiTheme="minorHAnsi" w:hAnsiTheme="minorHAnsi" w:cstheme="minorHAnsi"/>
          <w:b/>
          <w:sz w:val="22"/>
          <w:u w:val="single"/>
        </w:rPr>
      </w:pPr>
    </w:p>
    <w:p w14:paraId="138ABA9F" w14:textId="77777777" w:rsidR="00FB3703" w:rsidRPr="00442FBF" w:rsidRDefault="00FB3703" w:rsidP="00C11142">
      <w:pPr>
        <w:pStyle w:val="Bezmezer"/>
        <w:rPr>
          <w:rFonts w:asciiTheme="minorHAnsi" w:hAnsiTheme="minorHAnsi" w:cstheme="minorHAnsi"/>
          <w:b/>
          <w:sz w:val="22"/>
          <w:u w:val="single"/>
        </w:rPr>
      </w:pPr>
      <w:r w:rsidRPr="00442FBF">
        <w:rPr>
          <w:rFonts w:asciiTheme="minorHAnsi" w:hAnsiTheme="minorHAnsi" w:cstheme="minorHAnsi"/>
          <w:b/>
          <w:sz w:val="22"/>
          <w:u w:val="single"/>
        </w:rPr>
        <w:t>Střednědobý výhled rozpočtu MČ Praha 18 na období do roku 2031</w:t>
      </w:r>
    </w:p>
    <w:p w14:paraId="4C2620F4" w14:textId="77777777" w:rsidR="00006E5F" w:rsidRPr="00442FBF" w:rsidRDefault="00006E5F" w:rsidP="00C11142">
      <w:pPr>
        <w:pStyle w:val="Bezmezer"/>
        <w:rPr>
          <w:rFonts w:asciiTheme="minorHAnsi" w:hAnsiTheme="minorHAnsi" w:cstheme="minorHAnsi"/>
          <w:b/>
          <w:sz w:val="22"/>
        </w:rPr>
      </w:pPr>
      <w:r w:rsidRPr="00442FBF">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442FBF" w14:paraId="4E175F1C" w14:textId="77777777" w:rsidTr="00FF2E46">
        <w:tc>
          <w:tcPr>
            <w:tcW w:w="1212" w:type="dxa"/>
          </w:tcPr>
          <w:p w14:paraId="6DCB1D82" w14:textId="77777777" w:rsidR="00006E5F" w:rsidRPr="00442FBF" w:rsidRDefault="00006E5F" w:rsidP="00C11142">
            <w:pPr>
              <w:pStyle w:val="Bezmezer"/>
              <w:ind w:left="-105"/>
              <w:rPr>
                <w:rFonts w:asciiTheme="minorHAnsi" w:hAnsiTheme="minorHAnsi" w:cstheme="minorHAnsi"/>
                <w:b/>
                <w:sz w:val="22"/>
              </w:rPr>
            </w:pPr>
            <w:r w:rsidRPr="00442FBF">
              <w:rPr>
                <w:rFonts w:asciiTheme="minorHAnsi" w:hAnsiTheme="minorHAnsi" w:cstheme="minorHAnsi"/>
                <w:b/>
                <w:sz w:val="22"/>
              </w:rPr>
              <w:t>Předkl</w:t>
            </w:r>
            <w:r w:rsidR="00877C64" w:rsidRPr="00442FBF">
              <w:rPr>
                <w:rFonts w:asciiTheme="minorHAnsi" w:hAnsiTheme="minorHAnsi" w:cstheme="minorHAnsi"/>
                <w:b/>
                <w:sz w:val="22"/>
              </w:rPr>
              <w:t>á</w:t>
            </w:r>
            <w:r w:rsidRPr="00442FBF">
              <w:rPr>
                <w:rFonts w:asciiTheme="minorHAnsi" w:hAnsiTheme="minorHAnsi" w:cstheme="minorHAnsi"/>
                <w:b/>
                <w:sz w:val="22"/>
              </w:rPr>
              <w:t>dá:</w:t>
            </w:r>
          </w:p>
        </w:tc>
        <w:tc>
          <w:tcPr>
            <w:tcW w:w="3351" w:type="dxa"/>
          </w:tcPr>
          <w:p w14:paraId="24380182" w14:textId="77777777" w:rsidR="00006E5F" w:rsidRPr="00442FBF" w:rsidRDefault="002B0354" w:rsidP="00C11142">
            <w:pPr>
              <w:pStyle w:val="Bezmezer"/>
              <w:rPr>
                <w:rFonts w:asciiTheme="minorHAnsi" w:hAnsiTheme="minorHAnsi" w:cstheme="minorHAnsi"/>
                <w:bCs/>
                <w:sz w:val="22"/>
              </w:rPr>
            </w:pPr>
            <w:r w:rsidRPr="00442FBF">
              <w:rPr>
                <w:rFonts w:asciiTheme="minorHAnsi" w:hAnsiTheme="minorHAnsi" w:cstheme="minorHAnsi"/>
                <w:bCs/>
                <w:sz w:val="22"/>
              </w:rPr>
              <w:t>Mgr. Zdeněk Kučera, MBA</w:t>
            </w:r>
          </w:p>
        </w:tc>
        <w:tc>
          <w:tcPr>
            <w:tcW w:w="421" w:type="dxa"/>
          </w:tcPr>
          <w:p w14:paraId="139EA6AE" w14:textId="77777777" w:rsidR="00006E5F" w:rsidRPr="00442FBF" w:rsidRDefault="00006E5F" w:rsidP="00C11142">
            <w:pPr>
              <w:pStyle w:val="Bezmezer"/>
              <w:rPr>
                <w:rFonts w:asciiTheme="minorHAnsi" w:hAnsiTheme="minorHAnsi" w:cstheme="minorHAnsi"/>
                <w:b/>
                <w:sz w:val="22"/>
              </w:rPr>
            </w:pPr>
          </w:p>
        </w:tc>
        <w:tc>
          <w:tcPr>
            <w:tcW w:w="1361" w:type="dxa"/>
          </w:tcPr>
          <w:p w14:paraId="486D1B81" w14:textId="77777777" w:rsidR="00006E5F" w:rsidRPr="00442FBF" w:rsidRDefault="00006E5F" w:rsidP="00C11142">
            <w:pPr>
              <w:pStyle w:val="Bezmezer"/>
              <w:rPr>
                <w:rFonts w:asciiTheme="minorHAnsi" w:hAnsiTheme="minorHAnsi" w:cstheme="minorHAnsi"/>
                <w:b/>
                <w:sz w:val="22"/>
              </w:rPr>
            </w:pPr>
            <w:r w:rsidRPr="00442FBF">
              <w:rPr>
                <w:rFonts w:asciiTheme="minorHAnsi" w:hAnsiTheme="minorHAnsi" w:cstheme="minorHAnsi"/>
                <w:b/>
                <w:sz w:val="22"/>
              </w:rPr>
              <w:t>Zpracov</w:t>
            </w:r>
            <w:r w:rsidR="00FF2E46" w:rsidRPr="00442FBF">
              <w:rPr>
                <w:rFonts w:asciiTheme="minorHAnsi" w:hAnsiTheme="minorHAnsi" w:cstheme="minorHAnsi"/>
                <w:b/>
                <w:sz w:val="22"/>
              </w:rPr>
              <w:t>áno</w:t>
            </w:r>
            <w:r w:rsidRPr="00442FBF">
              <w:rPr>
                <w:rFonts w:asciiTheme="minorHAnsi" w:hAnsiTheme="minorHAnsi" w:cstheme="minorHAnsi"/>
                <w:b/>
                <w:sz w:val="22"/>
              </w:rPr>
              <w:t>:</w:t>
            </w:r>
          </w:p>
        </w:tc>
        <w:tc>
          <w:tcPr>
            <w:tcW w:w="3277" w:type="dxa"/>
          </w:tcPr>
          <w:p w14:paraId="1CC509D8" w14:textId="77777777" w:rsidR="00006E5F" w:rsidRPr="00442FBF" w:rsidRDefault="007542BE" w:rsidP="00C11142">
            <w:pPr>
              <w:pStyle w:val="Bezmezer"/>
              <w:rPr>
                <w:rFonts w:asciiTheme="minorHAnsi" w:hAnsiTheme="minorHAnsi" w:cstheme="minorHAnsi"/>
                <w:bCs/>
                <w:sz w:val="22"/>
              </w:rPr>
            </w:pPr>
            <w:r w:rsidRPr="00442FBF">
              <w:rPr>
                <w:rFonts w:asciiTheme="minorHAnsi" w:hAnsiTheme="minorHAnsi" w:cstheme="minorHAnsi"/>
                <w:bCs/>
                <w:sz w:val="22"/>
              </w:rPr>
              <w:t>Ing. Tereza Watzkeová</w:t>
            </w:r>
          </w:p>
        </w:tc>
      </w:tr>
    </w:tbl>
    <w:p w14:paraId="71A8A57D" w14:textId="77777777" w:rsidR="00006E5F" w:rsidRPr="00442FBF" w:rsidRDefault="00006E5F" w:rsidP="00C11142">
      <w:pPr>
        <w:pStyle w:val="Bezmezer"/>
        <w:rPr>
          <w:rFonts w:asciiTheme="minorHAnsi" w:hAnsiTheme="minorHAnsi" w:cstheme="minorHAnsi"/>
          <w:b/>
          <w:sz w:val="22"/>
        </w:rPr>
      </w:pPr>
    </w:p>
    <w:p w14:paraId="6DE190F6" w14:textId="77777777" w:rsidR="00FB3703" w:rsidRPr="00442FBF" w:rsidRDefault="00FB3703" w:rsidP="00C11142">
      <w:pPr>
        <w:pStyle w:val="Bezmezer"/>
        <w:rPr>
          <w:rFonts w:asciiTheme="minorHAnsi" w:hAnsiTheme="minorHAnsi" w:cstheme="minorHAnsi"/>
          <w:sz w:val="22"/>
        </w:rPr>
      </w:pPr>
      <w:r w:rsidRPr="00442FBF">
        <w:rPr>
          <w:rFonts w:asciiTheme="minorHAnsi" w:hAnsiTheme="minorHAnsi" w:cstheme="minorHAnsi"/>
          <w:b/>
          <w:sz w:val="22"/>
        </w:rPr>
        <w:t xml:space="preserve">Odbor: </w:t>
      </w:r>
      <w:r w:rsidRPr="00442FBF">
        <w:rPr>
          <w:rFonts w:asciiTheme="minorHAnsi" w:hAnsiTheme="minorHAnsi" w:cstheme="minorHAnsi"/>
          <w:sz w:val="22"/>
        </w:rPr>
        <w:t>Odbor ekonomický</w:t>
      </w:r>
      <w:r w:rsidR="00D40DD3" w:rsidRPr="00442FBF">
        <w:rPr>
          <w:rFonts w:asciiTheme="minorHAnsi" w:hAnsiTheme="minorHAnsi" w:cstheme="minorHAnsi"/>
          <w:sz w:val="22"/>
        </w:rPr>
        <w:tab/>
        <w:t xml:space="preserve">      </w:t>
      </w:r>
    </w:p>
    <w:p w14:paraId="01832495" w14:textId="77777777" w:rsidR="00FB3703" w:rsidRPr="00442FBF" w:rsidRDefault="00FB3703" w:rsidP="00C11142">
      <w:pPr>
        <w:pStyle w:val="Bezmezer"/>
        <w:rPr>
          <w:rFonts w:asciiTheme="minorHAnsi" w:hAnsiTheme="minorHAnsi" w:cstheme="minorHAnsi"/>
          <w:b/>
          <w:sz w:val="22"/>
        </w:rPr>
      </w:pPr>
    </w:p>
    <w:p w14:paraId="713521D9" w14:textId="765B312C" w:rsidR="004B4119" w:rsidRPr="00442FBF" w:rsidRDefault="004B4119" w:rsidP="00C11142">
      <w:pPr>
        <w:pStyle w:val="Bezmezer"/>
        <w:rPr>
          <w:rFonts w:asciiTheme="minorHAnsi" w:hAnsiTheme="minorHAnsi" w:cstheme="minorHAnsi"/>
          <w:b/>
          <w:sz w:val="22"/>
        </w:rPr>
      </w:pPr>
      <w:r w:rsidRPr="00442FBF">
        <w:rPr>
          <w:rFonts w:asciiTheme="minorHAnsi" w:hAnsiTheme="minorHAnsi" w:cstheme="minorHAnsi"/>
          <w:b/>
          <w:sz w:val="22"/>
        </w:rPr>
        <w:t>Usnesení č. 555/Z22/25</w:t>
      </w:r>
    </w:p>
    <w:p w14:paraId="07675B81" w14:textId="77777777" w:rsidR="00833BFB" w:rsidRPr="00442FBF" w:rsidRDefault="00833BFB" w:rsidP="00C11142">
      <w:pPr>
        <w:pStyle w:val="Bezmezer"/>
        <w:rPr>
          <w:rFonts w:asciiTheme="minorHAnsi" w:hAnsiTheme="minorHAnsi" w:cstheme="minorHAnsi"/>
          <w:b/>
          <w:sz w:val="22"/>
        </w:rPr>
      </w:pPr>
    </w:p>
    <w:p w14:paraId="232E0C84" w14:textId="77777777" w:rsidR="008566BA" w:rsidRPr="00442FBF" w:rsidRDefault="00833BFB" w:rsidP="00C11142">
      <w:pPr>
        <w:pStyle w:val="Bezmezer"/>
        <w:rPr>
          <w:rFonts w:asciiTheme="minorHAnsi" w:hAnsiTheme="minorHAnsi" w:cstheme="minorHAnsi"/>
          <w:sz w:val="22"/>
        </w:rPr>
      </w:pPr>
      <w:r w:rsidRPr="00442FBF">
        <w:rPr>
          <w:rFonts w:asciiTheme="minorHAnsi" w:hAnsiTheme="minorHAnsi" w:cstheme="minorHAnsi"/>
          <w:sz w:val="22"/>
        </w:rPr>
        <w:t>Zastupitelstvo městské části Praha 18</w:t>
      </w:r>
    </w:p>
    <w:p w14:paraId="38A2D8F7" w14:textId="77777777" w:rsidR="00EF2981" w:rsidRPr="00442FBF" w:rsidRDefault="00EF2981" w:rsidP="00C11142">
      <w:pPr>
        <w:spacing w:after="0" w:line="240" w:lineRule="auto"/>
        <w:divId w:val="1169978715"/>
        <w:rPr>
          <w:rFonts w:eastAsiaTheme="minorEastAsia" w:cstheme="minorHAnsi"/>
          <w:lang w:eastAsia="cs-CZ"/>
        </w:rPr>
      </w:pPr>
    </w:p>
    <w:p w14:paraId="5A6A55FB" w14:textId="77777777" w:rsidR="00EF2981" w:rsidRPr="00442FBF" w:rsidRDefault="00EF2981" w:rsidP="00C11142">
      <w:pPr>
        <w:pStyle w:val="Normlnweb"/>
        <w:spacing w:before="0" w:after="0"/>
        <w:divId w:val="1169978715"/>
        <w:rPr>
          <w:rFonts w:asciiTheme="minorHAnsi" w:hAnsiTheme="minorHAnsi" w:cstheme="minorHAnsi"/>
          <w:b/>
          <w:bCs/>
          <w:sz w:val="22"/>
          <w:szCs w:val="22"/>
        </w:rPr>
      </w:pPr>
      <w:r w:rsidRPr="00442FBF">
        <w:rPr>
          <w:rFonts w:asciiTheme="minorHAnsi" w:hAnsiTheme="minorHAnsi" w:cstheme="minorHAnsi"/>
          <w:b/>
          <w:bCs/>
          <w:sz w:val="22"/>
          <w:szCs w:val="22"/>
        </w:rPr>
        <w:t xml:space="preserve">I. schvaluje </w:t>
      </w:r>
    </w:p>
    <w:p w14:paraId="3C71630A" w14:textId="77777777" w:rsidR="00EF2981" w:rsidRPr="00442FBF" w:rsidRDefault="00EF2981" w:rsidP="00C11142">
      <w:pPr>
        <w:pStyle w:val="Normlnweb"/>
        <w:numPr>
          <w:ilvl w:val="0"/>
          <w:numId w:val="3"/>
        </w:numPr>
        <w:ind w:left="570"/>
        <w:divId w:val="1169978716"/>
        <w:rPr>
          <w:rFonts w:asciiTheme="minorHAnsi" w:hAnsiTheme="minorHAnsi" w:cstheme="minorHAnsi"/>
          <w:sz w:val="22"/>
          <w:szCs w:val="22"/>
        </w:rPr>
      </w:pPr>
      <w:r w:rsidRPr="00442FBF">
        <w:rPr>
          <w:rFonts w:asciiTheme="minorHAnsi" w:hAnsiTheme="minorHAnsi" w:cstheme="minorHAnsi"/>
          <w:sz w:val="22"/>
          <w:szCs w:val="22"/>
        </w:rPr>
        <w:t>střednědobý výhled rozpočtu MČ Praha 18 do roku 2031 viz příloha č. 1.</w:t>
      </w:r>
    </w:p>
    <w:p w14:paraId="15B7E584" w14:textId="77777777" w:rsidR="00EC0EAB" w:rsidRPr="00442FBF" w:rsidRDefault="00EC0EAB" w:rsidP="00C11142">
      <w:pPr>
        <w:pStyle w:val="Bezmezer"/>
        <w:rPr>
          <w:rFonts w:asciiTheme="minorHAnsi" w:hAnsiTheme="minorHAnsi" w:cstheme="minorHAnsi"/>
          <w:sz w:val="22"/>
        </w:rPr>
      </w:pPr>
    </w:p>
    <w:p w14:paraId="4AECB186" w14:textId="77777777" w:rsidR="006D339E" w:rsidRPr="00442FBF" w:rsidRDefault="006D339E" w:rsidP="00C11142">
      <w:pPr>
        <w:pStyle w:val="Bezmezer"/>
        <w:rPr>
          <w:rFonts w:asciiTheme="minorHAnsi" w:hAnsiTheme="minorHAnsi" w:cstheme="minorHAnsi"/>
          <w:b/>
          <w:bCs/>
          <w:sz w:val="22"/>
        </w:rPr>
      </w:pPr>
      <w:r w:rsidRPr="00442FBF">
        <w:rPr>
          <w:rFonts w:asciiTheme="minorHAnsi" w:hAnsiTheme="minorHAnsi" w:cstheme="minorHAnsi"/>
          <w:b/>
          <w:bCs/>
          <w:sz w:val="22"/>
        </w:rPr>
        <w:t>Důvodová zpráva:</w:t>
      </w:r>
    </w:p>
    <w:p w14:paraId="756340D6" w14:textId="77777777" w:rsidR="00337B12" w:rsidRPr="00442FBF" w:rsidRDefault="00337B12" w:rsidP="00C11142">
      <w:pPr>
        <w:pStyle w:val="Normlnweb"/>
        <w:spacing w:before="120"/>
        <w:divId w:val="1169978719"/>
        <w:rPr>
          <w:rFonts w:asciiTheme="minorHAnsi" w:hAnsiTheme="minorHAnsi" w:cstheme="minorHAnsi"/>
          <w:sz w:val="22"/>
          <w:szCs w:val="22"/>
        </w:rPr>
      </w:pPr>
      <w:r w:rsidRPr="00442FBF">
        <w:rPr>
          <w:rFonts w:asciiTheme="minorHAnsi" w:hAnsiTheme="minorHAnsi" w:cstheme="minorHAnsi"/>
          <w:sz w:val="22"/>
          <w:szCs w:val="22"/>
        </w:rPr>
        <w:t>Použité právní předpisy:</w:t>
      </w:r>
    </w:p>
    <w:p w14:paraId="7BBB45CE" w14:textId="77777777" w:rsidR="00337B12" w:rsidRPr="00442FBF" w:rsidRDefault="00337B12" w:rsidP="00C11142">
      <w:pPr>
        <w:numPr>
          <w:ilvl w:val="0"/>
          <w:numId w:val="45"/>
        </w:numPr>
        <w:spacing w:after="0" w:line="240" w:lineRule="auto"/>
        <w:ind w:left="714" w:hanging="357"/>
        <w:divId w:val="1169978719"/>
        <w:rPr>
          <w:rFonts w:eastAsiaTheme="minorEastAsia" w:cstheme="minorHAnsi"/>
          <w:lang w:eastAsia="cs-CZ"/>
        </w:rPr>
      </w:pPr>
      <w:r w:rsidRPr="00442FBF">
        <w:rPr>
          <w:rFonts w:eastAsiaTheme="minorEastAsia" w:cstheme="minorHAnsi"/>
          <w:lang w:eastAsia="cs-CZ"/>
        </w:rPr>
        <w:t>zákon č. 131/2000 Sb., o hlavním městě Praze</w:t>
      </w:r>
    </w:p>
    <w:p w14:paraId="5A71D79C" w14:textId="77777777" w:rsidR="00337B12" w:rsidRPr="00442FBF" w:rsidRDefault="00337B12" w:rsidP="00C11142">
      <w:pPr>
        <w:numPr>
          <w:ilvl w:val="0"/>
          <w:numId w:val="45"/>
        </w:numPr>
        <w:spacing w:before="100" w:beforeAutospacing="1" w:after="100" w:afterAutospacing="1" w:line="240" w:lineRule="auto"/>
        <w:divId w:val="1169978719"/>
        <w:rPr>
          <w:rFonts w:eastAsiaTheme="minorEastAsia" w:cstheme="minorHAnsi"/>
          <w:lang w:eastAsia="cs-CZ"/>
        </w:rPr>
      </w:pPr>
      <w:r w:rsidRPr="00442FBF">
        <w:rPr>
          <w:rFonts w:eastAsiaTheme="minorEastAsia" w:cstheme="minorHAnsi"/>
          <w:lang w:eastAsia="cs-CZ"/>
        </w:rPr>
        <w:t>zákon č. 250/2000 Sb., o rozpočtových pravidlech územních rozpočtů</w:t>
      </w:r>
    </w:p>
    <w:p w14:paraId="6C2B0A27" w14:textId="77777777" w:rsidR="00F53049" w:rsidRDefault="00337B12" w:rsidP="00C11142">
      <w:pPr>
        <w:pStyle w:val="Normlnweb"/>
        <w:divId w:val="1169978719"/>
        <w:rPr>
          <w:rFonts w:asciiTheme="minorHAnsi" w:hAnsiTheme="minorHAnsi" w:cstheme="minorHAnsi"/>
          <w:sz w:val="22"/>
          <w:szCs w:val="22"/>
        </w:rPr>
      </w:pPr>
      <w:r w:rsidRPr="00442FBF">
        <w:rPr>
          <w:rFonts w:asciiTheme="minorHAnsi" w:hAnsiTheme="minorHAnsi" w:cstheme="minorHAnsi"/>
          <w:sz w:val="22"/>
          <w:szCs w:val="22"/>
        </w:rPr>
        <w:t>Odůvodnění předkladu:</w:t>
      </w:r>
    </w:p>
    <w:p w14:paraId="5C696B8A" w14:textId="4A315DE6" w:rsidR="00337B12" w:rsidRPr="00442FBF" w:rsidRDefault="00337B12" w:rsidP="00C11142">
      <w:pPr>
        <w:pStyle w:val="Normlnweb"/>
        <w:divId w:val="1169978719"/>
        <w:rPr>
          <w:rFonts w:asciiTheme="minorHAnsi" w:hAnsiTheme="minorHAnsi" w:cstheme="minorHAnsi"/>
          <w:sz w:val="22"/>
          <w:szCs w:val="22"/>
        </w:rPr>
      </w:pPr>
      <w:r w:rsidRPr="00442FBF">
        <w:rPr>
          <w:rFonts w:asciiTheme="minorHAnsi" w:hAnsiTheme="minorHAnsi" w:cstheme="minorHAnsi"/>
          <w:sz w:val="22"/>
          <w:szCs w:val="22"/>
        </w:rPr>
        <w:t>Starosta předkládá aktualizovaný střednědobý výhled rozpočtu MČ Praha 18. Rozsah jeho členění a období, na něž je sestavován, jsou stanoveny pokyny hl. m. Prahy.</w:t>
      </w:r>
    </w:p>
    <w:p w14:paraId="534F6E3D" w14:textId="77777777" w:rsidR="005E6545" w:rsidRPr="00442FBF" w:rsidRDefault="005E6545" w:rsidP="00C11142">
      <w:pPr>
        <w:pStyle w:val="Normlnweb"/>
        <w:divId w:val="1169978719"/>
        <w:rPr>
          <w:rStyle w:val="Siln"/>
          <w:rFonts w:asciiTheme="minorHAnsi" w:hAnsiTheme="minorHAnsi" w:cstheme="minorHAnsi"/>
          <w:sz w:val="22"/>
          <w:szCs w:val="22"/>
        </w:rPr>
      </w:pPr>
    </w:p>
    <w:p w14:paraId="6D5ABB60" w14:textId="77777777" w:rsidR="00F97FAC" w:rsidRPr="00442FBF" w:rsidRDefault="00F97FAC" w:rsidP="00C11142">
      <w:pPr>
        <w:pStyle w:val="Normlnweb"/>
        <w:spacing w:before="120" w:after="120"/>
        <w:divId w:val="1169978719"/>
        <w:rPr>
          <w:rFonts w:asciiTheme="minorHAnsi" w:hAnsiTheme="minorHAnsi" w:cstheme="minorHAnsi"/>
          <w:sz w:val="22"/>
          <w:szCs w:val="22"/>
        </w:rPr>
      </w:pPr>
      <w:r w:rsidRPr="00442FBF">
        <w:rPr>
          <w:rStyle w:val="Siln"/>
          <w:rFonts w:asciiTheme="minorHAnsi" w:hAnsiTheme="minorHAnsi" w:cstheme="minorHAnsi"/>
          <w:sz w:val="22"/>
          <w:szCs w:val="22"/>
        </w:rPr>
        <w:t>Zodpovídá: starosta Kučera – EO</w:t>
      </w:r>
    </w:p>
    <w:p w14:paraId="3635CF2A" w14:textId="77777777" w:rsidR="00F97FAC" w:rsidRPr="00442FBF" w:rsidRDefault="00F97FAC" w:rsidP="00C11142">
      <w:pPr>
        <w:pStyle w:val="Bezmezer"/>
        <w:spacing w:before="120" w:after="120"/>
        <w:rPr>
          <w:rFonts w:asciiTheme="minorHAnsi" w:hAnsiTheme="minorHAnsi" w:cstheme="minorHAnsi"/>
          <w:sz w:val="22"/>
        </w:rPr>
      </w:pPr>
    </w:p>
    <w:p w14:paraId="49594404" w14:textId="77777777" w:rsidR="00F97FAC" w:rsidRPr="00442FBF" w:rsidRDefault="00F97FAC" w:rsidP="00C11142">
      <w:pPr>
        <w:pStyle w:val="Bezmezer"/>
        <w:spacing w:before="120" w:after="120"/>
        <w:rPr>
          <w:rFonts w:asciiTheme="minorHAnsi" w:hAnsiTheme="minorHAnsi" w:cstheme="minorHAnsi"/>
          <w:sz w:val="22"/>
        </w:rPr>
      </w:pPr>
      <w:r w:rsidRPr="00442FBF">
        <w:rPr>
          <w:rFonts w:asciiTheme="minorHAnsi" w:hAnsiTheme="minorHAnsi" w:cstheme="minorHAnsi"/>
          <w:b/>
          <w:bCs/>
          <w:sz w:val="22"/>
        </w:rPr>
        <w:t>Hlasování:</w:t>
      </w:r>
      <w:r w:rsidRPr="00442FBF">
        <w:rPr>
          <w:rFonts w:asciiTheme="minorHAnsi" w:hAnsiTheme="minorHAnsi" w:cstheme="minorHAnsi"/>
          <w:sz w:val="22"/>
        </w:rPr>
        <w:t> </w:t>
      </w:r>
      <w:r w:rsidRPr="00442FBF">
        <w:rPr>
          <w:rFonts w:asciiTheme="minorHAnsi" w:hAnsiTheme="minorHAnsi" w:cstheme="minorHAnsi"/>
          <w:sz w:val="22"/>
        </w:rPr>
        <w:tab/>
        <w:t>pro   13  </w:t>
      </w:r>
      <w:r w:rsidRPr="00442FBF">
        <w:rPr>
          <w:rFonts w:asciiTheme="minorHAnsi" w:hAnsiTheme="minorHAnsi" w:cstheme="minorHAnsi"/>
          <w:sz w:val="22"/>
        </w:rPr>
        <w:tab/>
        <w:t>proti   2 </w:t>
      </w:r>
      <w:r w:rsidRPr="00442FBF">
        <w:rPr>
          <w:rFonts w:asciiTheme="minorHAnsi" w:hAnsiTheme="minorHAnsi" w:cstheme="minorHAnsi"/>
          <w:sz w:val="22"/>
        </w:rPr>
        <w:tab/>
        <w:t>zdržel se   5</w:t>
      </w:r>
      <w:r w:rsidRPr="00442FBF">
        <w:rPr>
          <w:rFonts w:asciiTheme="minorHAnsi" w:hAnsiTheme="minorHAnsi" w:cstheme="minorHAnsi"/>
          <w:sz w:val="22"/>
        </w:rPr>
        <w:tab/>
      </w:r>
      <w:r w:rsidRPr="00442FBF">
        <w:rPr>
          <w:rFonts w:asciiTheme="minorHAnsi" w:hAnsiTheme="minorHAnsi" w:cstheme="minorHAnsi"/>
          <w:sz w:val="22"/>
        </w:rPr>
        <w:tab/>
        <w:t>nehlasoval   1</w:t>
      </w:r>
    </w:p>
    <w:p w14:paraId="00932B6B" w14:textId="77777777" w:rsidR="00F97FAC" w:rsidRPr="00442FBF" w:rsidRDefault="00F97FAC" w:rsidP="00C11142">
      <w:pPr>
        <w:pStyle w:val="Bezmezer"/>
        <w:spacing w:before="120" w:after="120"/>
        <w:rPr>
          <w:rFonts w:asciiTheme="minorHAnsi" w:hAnsiTheme="minorHAnsi" w:cstheme="minorHAnsi"/>
          <w:b/>
          <w:bCs/>
          <w:sz w:val="22"/>
        </w:rPr>
      </w:pPr>
      <w:r w:rsidRPr="00442FBF">
        <w:rPr>
          <w:rFonts w:asciiTheme="minorHAnsi" w:hAnsiTheme="minorHAnsi" w:cstheme="minorHAnsi"/>
          <w:b/>
          <w:bCs/>
          <w:sz w:val="22"/>
        </w:rPr>
        <w:t xml:space="preserve">Usnesení bylo přijato. </w:t>
      </w:r>
    </w:p>
    <w:p w14:paraId="6ADDFBB5" w14:textId="77777777" w:rsidR="005E6545" w:rsidRPr="00442FBF" w:rsidRDefault="005E6545" w:rsidP="00C11142">
      <w:pPr>
        <w:pStyle w:val="Bezmezer"/>
        <w:rPr>
          <w:rFonts w:asciiTheme="minorHAnsi" w:hAnsiTheme="minorHAnsi" w:cstheme="minorHAnsi"/>
          <w:sz w:val="22"/>
        </w:rPr>
      </w:pPr>
    </w:p>
    <w:p w14:paraId="610E3E22" w14:textId="77777777" w:rsidR="002D1DB1" w:rsidRPr="00442FBF" w:rsidRDefault="002D1DB1" w:rsidP="00C11142">
      <w:pPr>
        <w:pStyle w:val="Bezmezer"/>
        <w:rPr>
          <w:rFonts w:asciiTheme="minorHAnsi" w:hAnsiTheme="minorHAnsi" w:cstheme="minorHAnsi"/>
          <w:b/>
          <w:sz w:val="22"/>
        </w:rPr>
      </w:pPr>
    </w:p>
    <w:p w14:paraId="7A728BD2" w14:textId="19E4C5E1" w:rsidR="00833BFB" w:rsidRPr="00F97FAC" w:rsidRDefault="00BF1FB0" w:rsidP="00C11142">
      <w:pPr>
        <w:pStyle w:val="Bezmezer"/>
        <w:rPr>
          <w:rFonts w:asciiTheme="minorHAnsi" w:hAnsiTheme="minorHAnsi" w:cstheme="minorHAnsi"/>
          <w:b/>
          <w:sz w:val="22"/>
        </w:rPr>
      </w:pPr>
      <w:r>
        <w:rPr>
          <w:rFonts w:asciiTheme="minorHAnsi" w:hAnsiTheme="minorHAnsi" w:cs="Aptos"/>
          <w:b/>
          <w:sz w:val="22"/>
        </w:rPr>
        <w:br w:type="page"/>
      </w:r>
      <w:r w:rsidR="00FB3703" w:rsidRPr="00F97FAC">
        <w:rPr>
          <w:rFonts w:asciiTheme="minorHAnsi" w:hAnsiTheme="minorHAnsi" w:cstheme="minorHAnsi"/>
          <w:b/>
          <w:sz w:val="22"/>
        </w:rPr>
        <w:lastRenderedPageBreak/>
        <w:t xml:space="preserve">Bod č. </w:t>
      </w:r>
      <w:r w:rsidR="00833BFB" w:rsidRPr="00F97FAC">
        <w:rPr>
          <w:rFonts w:asciiTheme="minorHAnsi" w:hAnsiTheme="minorHAnsi" w:cstheme="minorHAnsi"/>
          <w:b/>
          <w:sz w:val="22"/>
        </w:rPr>
        <w:t xml:space="preserve">4 </w:t>
      </w:r>
    </w:p>
    <w:p w14:paraId="176ADF98" w14:textId="77777777" w:rsidR="004C17D7" w:rsidRPr="00F97FAC" w:rsidRDefault="004C17D7" w:rsidP="00C11142">
      <w:pPr>
        <w:pStyle w:val="Bezmezer"/>
        <w:rPr>
          <w:rFonts w:asciiTheme="minorHAnsi" w:hAnsiTheme="minorHAnsi" w:cstheme="minorHAnsi"/>
          <w:b/>
          <w:sz w:val="22"/>
          <w:u w:val="single"/>
        </w:rPr>
      </w:pPr>
    </w:p>
    <w:p w14:paraId="7A1077B2" w14:textId="77777777" w:rsidR="00FB3703" w:rsidRPr="00F97FAC" w:rsidRDefault="00FB3703" w:rsidP="00C11142">
      <w:pPr>
        <w:pStyle w:val="Bezmezer"/>
        <w:rPr>
          <w:rFonts w:asciiTheme="minorHAnsi" w:hAnsiTheme="minorHAnsi" w:cstheme="minorHAnsi"/>
          <w:b/>
          <w:sz w:val="22"/>
          <w:u w:val="single"/>
        </w:rPr>
      </w:pPr>
      <w:r w:rsidRPr="00F97FAC">
        <w:rPr>
          <w:rFonts w:asciiTheme="minorHAnsi" w:hAnsiTheme="minorHAnsi" w:cstheme="minorHAnsi"/>
          <w:b/>
          <w:sz w:val="22"/>
          <w:u w:val="single"/>
        </w:rPr>
        <w:t>Pravidla rozpočtového provizoria na rok 2026</w:t>
      </w:r>
    </w:p>
    <w:p w14:paraId="64CCF1AE"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F97FAC" w14:paraId="6AFAE6F9" w14:textId="77777777" w:rsidTr="00FF2E46">
        <w:tc>
          <w:tcPr>
            <w:tcW w:w="1212" w:type="dxa"/>
          </w:tcPr>
          <w:p w14:paraId="25609088" w14:textId="77777777" w:rsidR="00006E5F" w:rsidRPr="00F97FAC" w:rsidRDefault="00006E5F" w:rsidP="00C11142">
            <w:pPr>
              <w:pStyle w:val="Bezmezer"/>
              <w:ind w:left="-105"/>
              <w:rPr>
                <w:rFonts w:asciiTheme="minorHAnsi" w:hAnsiTheme="minorHAnsi" w:cstheme="minorHAnsi"/>
                <w:b/>
                <w:sz w:val="22"/>
              </w:rPr>
            </w:pPr>
            <w:r w:rsidRPr="00F97FAC">
              <w:rPr>
                <w:rFonts w:asciiTheme="minorHAnsi" w:hAnsiTheme="minorHAnsi" w:cstheme="minorHAnsi"/>
                <w:b/>
                <w:sz w:val="22"/>
              </w:rPr>
              <w:t>Předkl</w:t>
            </w:r>
            <w:r w:rsidR="00877C64" w:rsidRPr="00F97FAC">
              <w:rPr>
                <w:rFonts w:asciiTheme="minorHAnsi" w:hAnsiTheme="minorHAnsi" w:cstheme="minorHAnsi"/>
                <w:b/>
                <w:sz w:val="22"/>
              </w:rPr>
              <w:t>á</w:t>
            </w:r>
            <w:r w:rsidRPr="00F97FAC">
              <w:rPr>
                <w:rFonts w:asciiTheme="minorHAnsi" w:hAnsiTheme="minorHAnsi" w:cstheme="minorHAnsi"/>
                <w:b/>
                <w:sz w:val="22"/>
              </w:rPr>
              <w:t>dá:</w:t>
            </w:r>
          </w:p>
        </w:tc>
        <w:tc>
          <w:tcPr>
            <w:tcW w:w="3351" w:type="dxa"/>
          </w:tcPr>
          <w:p w14:paraId="04956F9A" w14:textId="77777777" w:rsidR="00006E5F" w:rsidRPr="00F97FAC" w:rsidRDefault="002B0354" w:rsidP="00C11142">
            <w:pPr>
              <w:pStyle w:val="Bezmezer"/>
              <w:rPr>
                <w:rFonts w:asciiTheme="minorHAnsi" w:hAnsiTheme="minorHAnsi" w:cstheme="minorHAnsi"/>
                <w:bCs/>
                <w:sz w:val="22"/>
              </w:rPr>
            </w:pPr>
            <w:r w:rsidRPr="00F97FAC">
              <w:rPr>
                <w:rFonts w:asciiTheme="minorHAnsi" w:hAnsiTheme="minorHAnsi" w:cstheme="minorHAnsi"/>
                <w:bCs/>
                <w:sz w:val="22"/>
              </w:rPr>
              <w:t>Mgr. Zdeněk Kučera, MBA</w:t>
            </w:r>
          </w:p>
        </w:tc>
        <w:tc>
          <w:tcPr>
            <w:tcW w:w="421" w:type="dxa"/>
          </w:tcPr>
          <w:p w14:paraId="73E71147" w14:textId="77777777" w:rsidR="00006E5F" w:rsidRPr="00F97FAC" w:rsidRDefault="00006E5F" w:rsidP="00C11142">
            <w:pPr>
              <w:pStyle w:val="Bezmezer"/>
              <w:rPr>
                <w:rFonts w:asciiTheme="minorHAnsi" w:hAnsiTheme="minorHAnsi" w:cstheme="minorHAnsi"/>
                <w:b/>
                <w:sz w:val="22"/>
              </w:rPr>
            </w:pPr>
          </w:p>
        </w:tc>
        <w:tc>
          <w:tcPr>
            <w:tcW w:w="1361" w:type="dxa"/>
          </w:tcPr>
          <w:p w14:paraId="028EC2B0"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Zpracov</w:t>
            </w:r>
            <w:r w:rsidR="00FF2E46" w:rsidRPr="00F97FAC">
              <w:rPr>
                <w:rFonts w:asciiTheme="minorHAnsi" w:hAnsiTheme="minorHAnsi" w:cstheme="minorHAnsi"/>
                <w:b/>
                <w:sz w:val="22"/>
              </w:rPr>
              <w:t>áno</w:t>
            </w:r>
            <w:r w:rsidRPr="00F97FAC">
              <w:rPr>
                <w:rFonts w:asciiTheme="minorHAnsi" w:hAnsiTheme="minorHAnsi" w:cstheme="minorHAnsi"/>
                <w:b/>
                <w:sz w:val="22"/>
              </w:rPr>
              <w:t>:</w:t>
            </w:r>
          </w:p>
        </w:tc>
        <w:tc>
          <w:tcPr>
            <w:tcW w:w="3277" w:type="dxa"/>
          </w:tcPr>
          <w:p w14:paraId="39CF9103" w14:textId="77777777" w:rsidR="00006E5F" w:rsidRPr="00F97FAC" w:rsidRDefault="007542BE" w:rsidP="00C11142">
            <w:pPr>
              <w:pStyle w:val="Bezmezer"/>
              <w:rPr>
                <w:rFonts w:asciiTheme="minorHAnsi" w:hAnsiTheme="minorHAnsi" w:cstheme="minorHAnsi"/>
                <w:bCs/>
                <w:sz w:val="22"/>
              </w:rPr>
            </w:pPr>
            <w:r w:rsidRPr="00F97FAC">
              <w:rPr>
                <w:rFonts w:asciiTheme="minorHAnsi" w:hAnsiTheme="minorHAnsi" w:cstheme="minorHAnsi"/>
                <w:bCs/>
                <w:sz w:val="22"/>
              </w:rPr>
              <w:t>Ing. Tereza Watzkeová</w:t>
            </w:r>
          </w:p>
        </w:tc>
      </w:tr>
    </w:tbl>
    <w:p w14:paraId="367BC8DB" w14:textId="77777777" w:rsidR="00006E5F" w:rsidRPr="00F97FAC" w:rsidRDefault="00006E5F" w:rsidP="00C11142">
      <w:pPr>
        <w:pStyle w:val="Bezmezer"/>
        <w:rPr>
          <w:rFonts w:asciiTheme="minorHAnsi" w:hAnsiTheme="minorHAnsi" w:cstheme="minorHAnsi"/>
          <w:b/>
          <w:sz w:val="22"/>
        </w:rPr>
      </w:pPr>
    </w:p>
    <w:p w14:paraId="45D550B3" w14:textId="77777777" w:rsidR="00FB3703" w:rsidRPr="00F97FAC" w:rsidRDefault="00FB3703" w:rsidP="00C11142">
      <w:pPr>
        <w:pStyle w:val="Bezmezer"/>
        <w:rPr>
          <w:rFonts w:asciiTheme="minorHAnsi" w:hAnsiTheme="minorHAnsi" w:cstheme="minorHAnsi"/>
          <w:sz w:val="22"/>
        </w:rPr>
      </w:pPr>
      <w:r w:rsidRPr="00F97FAC">
        <w:rPr>
          <w:rFonts w:asciiTheme="minorHAnsi" w:hAnsiTheme="minorHAnsi" w:cstheme="minorHAnsi"/>
          <w:b/>
          <w:sz w:val="22"/>
        </w:rPr>
        <w:t xml:space="preserve">Odbor: </w:t>
      </w:r>
      <w:r w:rsidRPr="00F97FAC">
        <w:rPr>
          <w:rFonts w:asciiTheme="minorHAnsi" w:hAnsiTheme="minorHAnsi" w:cstheme="minorHAnsi"/>
          <w:sz w:val="22"/>
        </w:rPr>
        <w:t>Odbor ekonomický</w:t>
      </w:r>
      <w:r w:rsidR="00D40DD3" w:rsidRPr="00F97FAC">
        <w:rPr>
          <w:rFonts w:asciiTheme="minorHAnsi" w:hAnsiTheme="minorHAnsi" w:cstheme="minorHAnsi"/>
          <w:sz w:val="22"/>
        </w:rPr>
        <w:tab/>
        <w:t xml:space="preserve">      </w:t>
      </w:r>
    </w:p>
    <w:p w14:paraId="2385C662" w14:textId="77777777" w:rsidR="00FB3703" w:rsidRPr="00F97FAC" w:rsidRDefault="00FB3703" w:rsidP="00C11142">
      <w:pPr>
        <w:pStyle w:val="Bezmezer"/>
        <w:rPr>
          <w:rFonts w:asciiTheme="minorHAnsi" w:hAnsiTheme="minorHAnsi" w:cstheme="minorHAnsi"/>
          <w:b/>
          <w:sz w:val="22"/>
        </w:rPr>
      </w:pPr>
    </w:p>
    <w:p w14:paraId="2B419AF9" w14:textId="723834ED" w:rsidR="005E6545" w:rsidRPr="00F97FAC" w:rsidRDefault="004B4119" w:rsidP="00C11142">
      <w:pPr>
        <w:pStyle w:val="Bezmezer"/>
        <w:rPr>
          <w:rFonts w:asciiTheme="minorHAnsi" w:hAnsiTheme="minorHAnsi" w:cstheme="minorHAnsi"/>
          <w:sz w:val="22"/>
        </w:rPr>
      </w:pPr>
      <w:r w:rsidRPr="00F97FAC">
        <w:rPr>
          <w:rFonts w:asciiTheme="minorHAnsi" w:hAnsiTheme="minorHAnsi" w:cstheme="minorHAnsi"/>
          <w:sz w:val="22"/>
        </w:rPr>
        <w:t>Předklad byl stažen předkladatelem z důvodu schválení bodu č. 1 programu jednání.</w:t>
      </w:r>
    </w:p>
    <w:p w14:paraId="0EE312EF" w14:textId="77777777" w:rsidR="002D1DB1" w:rsidRPr="00F97FAC" w:rsidRDefault="002D1DB1" w:rsidP="00C11142">
      <w:pPr>
        <w:pStyle w:val="Bezmezer"/>
        <w:rPr>
          <w:rFonts w:asciiTheme="minorHAnsi" w:hAnsiTheme="minorHAnsi" w:cstheme="minorHAnsi"/>
          <w:b/>
          <w:sz w:val="22"/>
        </w:rPr>
      </w:pPr>
    </w:p>
    <w:p w14:paraId="1638FDE7" w14:textId="77777777" w:rsidR="00CD40CE" w:rsidRPr="00F97FAC" w:rsidRDefault="00BF1FB0" w:rsidP="00C11142">
      <w:pPr>
        <w:pStyle w:val="Bezmezer"/>
        <w:rPr>
          <w:rFonts w:asciiTheme="minorHAnsi" w:hAnsiTheme="minorHAnsi" w:cstheme="minorHAnsi"/>
          <w:b/>
          <w:sz w:val="22"/>
        </w:rPr>
      </w:pPr>
      <w:r w:rsidRPr="00F97FAC">
        <w:rPr>
          <w:rFonts w:asciiTheme="minorHAnsi" w:hAnsiTheme="minorHAnsi" w:cstheme="minorHAnsi"/>
          <w:b/>
          <w:sz w:val="22"/>
        </w:rPr>
        <w:br w:type="page"/>
      </w:r>
    </w:p>
    <w:p w14:paraId="0F35C730" w14:textId="32E4066E" w:rsidR="00CD40CE" w:rsidRPr="00F97FAC" w:rsidRDefault="00CD40CE" w:rsidP="00C11142">
      <w:pPr>
        <w:pStyle w:val="Bezmezer"/>
        <w:rPr>
          <w:rFonts w:asciiTheme="minorHAnsi" w:hAnsiTheme="minorHAnsi" w:cstheme="minorHAnsi"/>
          <w:b/>
          <w:sz w:val="22"/>
        </w:rPr>
      </w:pPr>
      <w:r w:rsidRPr="00F97FAC">
        <w:rPr>
          <w:rFonts w:asciiTheme="minorHAnsi" w:hAnsiTheme="minorHAnsi" w:cstheme="minorHAnsi"/>
          <w:b/>
          <w:sz w:val="22"/>
        </w:rPr>
        <w:lastRenderedPageBreak/>
        <w:t xml:space="preserve">Bod č. </w:t>
      </w:r>
      <w:r w:rsidR="00997E81" w:rsidRPr="00F97FAC">
        <w:rPr>
          <w:rFonts w:asciiTheme="minorHAnsi" w:hAnsiTheme="minorHAnsi" w:cstheme="minorHAnsi"/>
          <w:b/>
          <w:sz w:val="22"/>
        </w:rPr>
        <w:t>5</w:t>
      </w:r>
      <w:r w:rsidRPr="00F97FAC">
        <w:rPr>
          <w:rFonts w:asciiTheme="minorHAnsi" w:hAnsiTheme="minorHAnsi" w:cstheme="minorHAnsi"/>
          <w:b/>
          <w:sz w:val="22"/>
        </w:rPr>
        <w:t xml:space="preserve"> </w:t>
      </w:r>
    </w:p>
    <w:p w14:paraId="1D2738C2" w14:textId="77777777" w:rsidR="00CD40CE" w:rsidRPr="00F97FAC" w:rsidRDefault="00CD40CE" w:rsidP="00C11142">
      <w:pPr>
        <w:pStyle w:val="Bezmezer"/>
        <w:rPr>
          <w:rFonts w:asciiTheme="minorHAnsi" w:hAnsiTheme="minorHAnsi" w:cstheme="minorHAnsi"/>
          <w:b/>
          <w:sz w:val="22"/>
          <w:u w:val="single"/>
        </w:rPr>
      </w:pPr>
    </w:p>
    <w:p w14:paraId="04B9266C" w14:textId="77777777" w:rsidR="00CD40CE" w:rsidRPr="00F97FAC" w:rsidRDefault="00CD40CE" w:rsidP="00C11142">
      <w:pPr>
        <w:pStyle w:val="Bezmezer"/>
        <w:rPr>
          <w:rFonts w:asciiTheme="minorHAnsi" w:hAnsiTheme="minorHAnsi" w:cstheme="minorHAnsi"/>
          <w:b/>
          <w:sz w:val="22"/>
          <w:u w:val="single"/>
        </w:rPr>
      </w:pPr>
      <w:r w:rsidRPr="00F97FAC">
        <w:rPr>
          <w:rFonts w:asciiTheme="minorHAnsi" w:hAnsiTheme="minorHAnsi" w:cstheme="minorHAnsi"/>
          <w:b/>
          <w:sz w:val="22"/>
          <w:u w:val="single"/>
        </w:rPr>
        <w:t>Pravidla tvorby a čerpání účelového Fondu rozvoje a rezerv MČ Praha 18</w:t>
      </w:r>
    </w:p>
    <w:p w14:paraId="4E03BCB3" w14:textId="77777777" w:rsidR="00CD40CE" w:rsidRPr="00F97FAC" w:rsidRDefault="00CD40CE" w:rsidP="00C11142">
      <w:pPr>
        <w:pStyle w:val="Bezmezer"/>
        <w:rPr>
          <w:rFonts w:asciiTheme="minorHAnsi" w:hAnsiTheme="minorHAnsi" w:cstheme="minorHAnsi"/>
          <w:b/>
          <w:sz w:val="22"/>
        </w:rPr>
      </w:pPr>
      <w:r w:rsidRPr="00F97FA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CD40CE" w:rsidRPr="00F97FAC" w14:paraId="2C8610D5" w14:textId="77777777" w:rsidTr="00F97FAC">
        <w:tc>
          <w:tcPr>
            <w:tcW w:w="1212" w:type="dxa"/>
          </w:tcPr>
          <w:p w14:paraId="006AF31A" w14:textId="77777777" w:rsidR="00CD40CE" w:rsidRPr="00F97FAC" w:rsidRDefault="00CD40CE" w:rsidP="00C11142">
            <w:pPr>
              <w:pStyle w:val="Bezmezer"/>
              <w:ind w:left="-105"/>
              <w:rPr>
                <w:rFonts w:asciiTheme="minorHAnsi" w:hAnsiTheme="minorHAnsi" w:cstheme="minorHAnsi"/>
                <w:b/>
                <w:sz w:val="22"/>
              </w:rPr>
            </w:pPr>
            <w:r w:rsidRPr="00F97FAC">
              <w:rPr>
                <w:rFonts w:asciiTheme="minorHAnsi" w:hAnsiTheme="minorHAnsi" w:cstheme="minorHAnsi"/>
                <w:b/>
                <w:sz w:val="22"/>
              </w:rPr>
              <w:t>Předkládá:</w:t>
            </w:r>
          </w:p>
        </w:tc>
        <w:tc>
          <w:tcPr>
            <w:tcW w:w="3351" w:type="dxa"/>
          </w:tcPr>
          <w:p w14:paraId="21FCD848" w14:textId="77777777" w:rsidR="00CD40CE" w:rsidRPr="00F97FAC" w:rsidRDefault="00CD40CE" w:rsidP="00C11142">
            <w:pPr>
              <w:pStyle w:val="Bezmezer"/>
              <w:rPr>
                <w:rFonts w:asciiTheme="minorHAnsi" w:hAnsiTheme="minorHAnsi" w:cstheme="minorHAnsi"/>
                <w:bCs/>
                <w:sz w:val="22"/>
              </w:rPr>
            </w:pPr>
            <w:r w:rsidRPr="00F97FAC">
              <w:rPr>
                <w:rFonts w:asciiTheme="minorHAnsi" w:hAnsiTheme="minorHAnsi" w:cstheme="minorHAnsi"/>
                <w:bCs/>
                <w:sz w:val="22"/>
              </w:rPr>
              <w:t>Mgr. Zdeněk Kučera, MBA</w:t>
            </w:r>
          </w:p>
        </w:tc>
        <w:tc>
          <w:tcPr>
            <w:tcW w:w="421" w:type="dxa"/>
          </w:tcPr>
          <w:p w14:paraId="7C01FF98" w14:textId="77777777" w:rsidR="00CD40CE" w:rsidRPr="00F97FAC" w:rsidRDefault="00CD40CE" w:rsidP="00C11142">
            <w:pPr>
              <w:pStyle w:val="Bezmezer"/>
              <w:rPr>
                <w:rFonts w:asciiTheme="minorHAnsi" w:hAnsiTheme="minorHAnsi" w:cstheme="minorHAnsi"/>
                <w:b/>
                <w:sz w:val="22"/>
              </w:rPr>
            </w:pPr>
          </w:p>
        </w:tc>
        <w:tc>
          <w:tcPr>
            <w:tcW w:w="1361" w:type="dxa"/>
          </w:tcPr>
          <w:p w14:paraId="73B773D2" w14:textId="77777777" w:rsidR="00CD40CE" w:rsidRPr="00F97FAC" w:rsidRDefault="00CD40CE" w:rsidP="00C11142">
            <w:pPr>
              <w:pStyle w:val="Bezmezer"/>
              <w:rPr>
                <w:rFonts w:asciiTheme="minorHAnsi" w:hAnsiTheme="minorHAnsi" w:cstheme="minorHAnsi"/>
                <w:b/>
                <w:sz w:val="22"/>
              </w:rPr>
            </w:pPr>
            <w:r w:rsidRPr="00F97FAC">
              <w:rPr>
                <w:rFonts w:asciiTheme="minorHAnsi" w:hAnsiTheme="minorHAnsi" w:cstheme="minorHAnsi"/>
                <w:b/>
                <w:sz w:val="22"/>
              </w:rPr>
              <w:t>Zpracováno:</w:t>
            </w:r>
          </w:p>
        </w:tc>
        <w:tc>
          <w:tcPr>
            <w:tcW w:w="3277" w:type="dxa"/>
          </w:tcPr>
          <w:p w14:paraId="5FE342C9" w14:textId="77777777" w:rsidR="00CD40CE" w:rsidRPr="00F97FAC" w:rsidRDefault="00CD40CE" w:rsidP="00C11142">
            <w:pPr>
              <w:pStyle w:val="Bezmezer"/>
              <w:rPr>
                <w:rFonts w:asciiTheme="minorHAnsi" w:hAnsiTheme="minorHAnsi" w:cstheme="minorHAnsi"/>
                <w:bCs/>
                <w:sz w:val="22"/>
              </w:rPr>
            </w:pPr>
            <w:r w:rsidRPr="00F97FAC">
              <w:rPr>
                <w:rFonts w:asciiTheme="minorHAnsi" w:hAnsiTheme="minorHAnsi" w:cstheme="minorHAnsi"/>
                <w:bCs/>
                <w:sz w:val="22"/>
              </w:rPr>
              <w:t>Ing. Tereza Watzkeová</w:t>
            </w:r>
          </w:p>
        </w:tc>
      </w:tr>
    </w:tbl>
    <w:p w14:paraId="2E407FDD" w14:textId="77777777" w:rsidR="00CD40CE" w:rsidRPr="00F97FAC" w:rsidRDefault="00CD40CE" w:rsidP="00C11142">
      <w:pPr>
        <w:pStyle w:val="Bezmezer"/>
        <w:rPr>
          <w:rFonts w:asciiTheme="minorHAnsi" w:hAnsiTheme="minorHAnsi" w:cstheme="minorHAnsi"/>
          <w:b/>
          <w:sz w:val="22"/>
        </w:rPr>
      </w:pPr>
    </w:p>
    <w:p w14:paraId="7B761BDF" w14:textId="77777777" w:rsidR="00CD40CE" w:rsidRPr="00F97FAC" w:rsidRDefault="00CD40CE" w:rsidP="00C11142">
      <w:pPr>
        <w:pStyle w:val="Bezmezer"/>
        <w:rPr>
          <w:rFonts w:asciiTheme="minorHAnsi" w:hAnsiTheme="minorHAnsi" w:cstheme="minorHAnsi"/>
          <w:sz w:val="22"/>
        </w:rPr>
      </w:pPr>
      <w:r w:rsidRPr="00F97FAC">
        <w:rPr>
          <w:rFonts w:asciiTheme="minorHAnsi" w:hAnsiTheme="minorHAnsi" w:cstheme="minorHAnsi"/>
          <w:b/>
          <w:sz w:val="22"/>
        </w:rPr>
        <w:t xml:space="preserve">Odbor: </w:t>
      </w:r>
      <w:r w:rsidRPr="00F97FAC">
        <w:rPr>
          <w:rFonts w:asciiTheme="minorHAnsi" w:hAnsiTheme="minorHAnsi" w:cstheme="minorHAnsi"/>
          <w:sz w:val="22"/>
        </w:rPr>
        <w:t>Odbor ekonomický</w:t>
      </w:r>
      <w:r w:rsidRPr="00F97FAC">
        <w:rPr>
          <w:rFonts w:asciiTheme="minorHAnsi" w:hAnsiTheme="minorHAnsi" w:cstheme="minorHAnsi"/>
          <w:sz w:val="22"/>
        </w:rPr>
        <w:tab/>
        <w:t xml:space="preserve">      </w:t>
      </w:r>
    </w:p>
    <w:p w14:paraId="7D182B00" w14:textId="77777777" w:rsidR="00CD40CE" w:rsidRPr="00F97FAC" w:rsidRDefault="00CD40CE" w:rsidP="00C11142">
      <w:pPr>
        <w:pStyle w:val="Bezmezer"/>
        <w:rPr>
          <w:rFonts w:asciiTheme="minorHAnsi" w:hAnsiTheme="minorHAnsi" w:cstheme="minorHAnsi"/>
          <w:b/>
          <w:sz w:val="22"/>
        </w:rPr>
      </w:pPr>
    </w:p>
    <w:p w14:paraId="6A981AC1" w14:textId="12E65307" w:rsidR="004B7BA5" w:rsidRPr="00F97FAC" w:rsidRDefault="004B7BA5" w:rsidP="00C11142">
      <w:pPr>
        <w:pStyle w:val="Bezmezer"/>
        <w:rPr>
          <w:rFonts w:asciiTheme="minorHAnsi" w:hAnsiTheme="minorHAnsi" w:cstheme="minorHAnsi"/>
          <w:b/>
          <w:sz w:val="22"/>
        </w:rPr>
      </w:pPr>
      <w:r w:rsidRPr="00F97FAC">
        <w:rPr>
          <w:rFonts w:asciiTheme="minorHAnsi" w:hAnsiTheme="minorHAnsi" w:cstheme="minorHAnsi"/>
          <w:b/>
          <w:sz w:val="22"/>
        </w:rPr>
        <w:t>Usnesení č. 556/Z22/25</w:t>
      </w:r>
    </w:p>
    <w:p w14:paraId="0107E555" w14:textId="77777777" w:rsidR="00CD40CE" w:rsidRPr="00F97FAC" w:rsidRDefault="00CD40CE" w:rsidP="00C11142">
      <w:pPr>
        <w:pStyle w:val="Bezmezer"/>
        <w:rPr>
          <w:rFonts w:asciiTheme="minorHAnsi" w:hAnsiTheme="minorHAnsi" w:cstheme="minorHAnsi"/>
          <w:b/>
          <w:sz w:val="22"/>
        </w:rPr>
      </w:pPr>
    </w:p>
    <w:p w14:paraId="26F59D63" w14:textId="2D1CCB94" w:rsidR="00CD40CE" w:rsidRPr="00F97FAC" w:rsidRDefault="00CD40CE" w:rsidP="00C11142">
      <w:pPr>
        <w:pStyle w:val="Bezmezer"/>
        <w:rPr>
          <w:rFonts w:asciiTheme="minorHAnsi" w:hAnsiTheme="minorHAnsi" w:cstheme="minorHAnsi"/>
          <w:sz w:val="22"/>
        </w:rPr>
      </w:pPr>
      <w:r w:rsidRPr="00F97FAC">
        <w:rPr>
          <w:rFonts w:asciiTheme="minorHAnsi" w:hAnsiTheme="minorHAnsi" w:cstheme="minorHAnsi"/>
          <w:sz w:val="22"/>
        </w:rPr>
        <w:t>Zastupitelstvo městské části Praha 18</w:t>
      </w:r>
    </w:p>
    <w:p w14:paraId="37A39896" w14:textId="77777777" w:rsidR="00CD40CE" w:rsidRPr="00F97FAC" w:rsidRDefault="00CD40CE" w:rsidP="00C11142">
      <w:pPr>
        <w:spacing w:after="0" w:line="240" w:lineRule="auto"/>
        <w:rPr>
          <w:rFonts w:eastAsiaTheme="minorEastAsia" w:cstheme="minorHAnsi"/>
          <w:lang w:eastAsia="cs-CZ"/>
        </w:rPr>
      </w:pPr>
    </w:p>
    <w:p w14:paraId="1A218B9F" w14:textId="3CAFA295" w:rsidR="00CD40CE" w:rsidRPr="00F97FAC" w:rsidRDefault="00CD40CE" w:rsidP="00C11142">
      <w:pPr>
        <w:pStyle w:val="Normlnweb"/>
        <w:spacing w:before="0" w:after="0"/>
        <w:rPr>
          <w:rFonts w:asciiTheme="minorHAnsi" w:hAnsiTheme="minorHAnsi" w:cstheme="minorHAnsi"/>
          <w:b/>
          <w:bCs/>
          <w:sz w:val="22"/>
          <w:szCs w:val="22"/>
        </w:rPr>
      </w:pPr>
      <w:r w:rsidRPr="00F97FAC">
        <w:rPr>
          <w:rFonts w:asciiTheme="minorHAnsi" w:hAnsiTheme="minorHAnsi" w:cstheme="minorHAnsi"/>
          <w:b/>
          <w:bCs/>
          <w:sz w:val="22"/>
          <w:szCs w:val="22"/>
        </w:rPr>
        <w:t xml:space="preserve">I. schvaluje </w:t>
      </w:r>
    </w:p>
    <w:p w14:paraId="13F61BBF" w14:textId="2B1E58F4" w:rsidR="00CD40CE" w:rsidRPr="00F97FAC" w:rsidRDefault="00CD40CE" w:rsidP="00C11142">
      <w:pPr>
        <w:pStyle w:val="Normlnweb"/>
        <w:numPr>
          <w:ilvl w:val="0"/>
          <w:numId w:val="73"/>
        </w:numPr>
        <w:ind w:left="570"/>
        <w:rPr>
          <w:rFonts w:asciiTheme="minorHAnsi" w:hAnsiTheme="minorHAnsi" w:cstheme="minorHAnsi"/>
          <w:sz w:val="22"/>
          <w:szCs w:val="22"/>
        </w:rPr>
      </w:pPr>
      <w:r w:rsidRPr="00F97FAC">
        <w:rPr>
          <w:rFonts w:asciiTheme="minorHAnsi" w:hAnsiTheme="minorHAnsi" w:cstheme="minorHAnsi"/>
          <w:sz w:val="22"/>
          <w:szCs w:val="22"/>
        </w:rPr>
        <w:t>změnu Pravidel tvorby a čerpání Fondu rozvoje a rezerv MČ Praha 18:</w:t>
      </w:r>
    </w:p>
    <w:p w14:paraId="63931EB7"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u w:val="single"/>
        </w:rPr>
        <w:t>Pravidla tvorby a čerpání Fondu rozvoje a rezerv MČ Praha 18</w:t>
      </w:r>
    </w:p>
    <w:p w14:paraId="1E0E3264"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Článek I.</w:t>
      </w:r>
    </w:p>
    <w:p w14:paraId="21AFECFD"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Úvodní ustanovení</w:t>
      </w:r>
    </w:p>
    <w:p w14:paraId="75236466" w14:textId="409309DD"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Fond rozvoje a rezerv (dále jen FRR) je zřízen v souladu s p</w:t>
      </w:r>
      <w:r w:rsidR="00C11142">
        <w:rPr>
          <w:rFonts w:asciiTheme="minorHAnsi" w:hAnsiTheme="minorHAnsi" w:cstheme="minorHAnsi"/>
          <w:sz w:val="22"/>
          <w:szCs w:val="22"/>
        </w:rPr>
        <w:t>ar. 5 zákona č. 250/2000 Sb., o </w:t>
      </w:r>
      <w:r w:rsidRPr="00F97FAC">
        <w:rPr>
          <w:rFonts w:asciiTheme="minorHAnsi" w:hAnsiTheme="minorHAnsi" w:cstheme="minorHAnsi"/>
          <w:sz w:val="22"/>
          <w:szCs w:val="22"/>
        </w:rPr>
        <w:t>rozpočtových pravidlech územních rozpočtů. </w:t>
      </w:r>
    </w:p>
    <w:p w14:paraId="69CF89A0"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Článek II.</w:t>
      </w:r>
    </w:p>
    <w:p w14:paraId="59DFA09B"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Tvorba fondu</w:t>
      </w:r>
    </w:p>
    <w:p w14:paraId="73214035"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Zdrojem fondu mohou být:</w:t>
      </w:r>
    </w:p>
    <w:p w14:paraId="5DA932A7"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1) zůstatek fondu k 31.12. předchozího kalendářního roku;</w:t>
      </w:r>
    </w:p>
    <w:p w14:paraId="3F09252F"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2) přebytky hospodaření minulých let;</w:t>
      </w:r>
    </w:p>
    <w:p w14:paraId="5CE440DB"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3) příjmy běžného roku, které nejsou určeny k využití v běžném roce;</w:t>
      </w:r>
    </w:p>
    <w:p w14:paraId="3B990805"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4) úroky z prostředků uložených na bankovních účtech k tomuto fondu.</w:t>
      </w:r>
    </w:p>
    <w:p w14:paraId="78D58852"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Článek III.</w:t>
      </w:r>
    </w:p>
    <w:p w14:paraId="32DBB032"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Použití prostředků fondu a jeho správa</w:t>
      </w:r>
    </w:p>
    <w:p w14:paraId="31033220"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1) rozpočet fondu schvaluje ZMČ na základě doporučení RMČ;</w:t>
      </w:r>
    </w:p>
    <w:p w14:paraId="62A6C5CC"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2) zapojení FRR do rozpočtu příslušného kalendářního roku schvaluje svými usneseními RMČ a ZMČ, vždy na konkrétní účel a v souladu s těmito pravidly;</w:t>
      </w:r>
    </w:p>
    <w:p w14:paraId="32FF0A96"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3) správu fondu zabezpečuje ÚMČ, který zodpovídá za účtování a převody finančních prostředků </w:t>
      </w:r>
    </w:p>
    <w:p w14:paraId="7D45F069" w14:textId="77777777" w:rsidR="00CD40CE" w:rsidRPr="00F97FAC" w:rsidRDefault="00CD40CE" w:rsidP="00C11142">
      <w:pPr>
        <w:pStyle w:val="Normlnweb"/>
        <w:ind w:left="570"/>
        <w:rPr>
          <w:rFonts w:asciiTheme="minorHAnsi" w:hAnsiTheme="minorHAnsi" w:cstheme="minorHAnsi"/>
          <w:sz w:val="22"/>
          <w:szCs w:val="22"/>
        </w:rPr>
      </w:pPr>
      <w:r w:rsidRPr="00F97FAC">
        <w:rPr>
          <w:rStyle w:val="Siln"/>
          <w:rFonts w:asciiTheme="minorHAnsi" w:hAnsiTheme="minorHAnsi" w:cstheme="minorHAnsi"/>
          <w:sz w:val="22"/>
          <w:szCs w:val="22"/>
        </w:rPr>
        <w:t>4) volné finanční prostředky fondu lze zhodnocovat na samostatném spořícím účtu tohoto fondu </w:t>
      </w:r>
    </w:p>
    <w:p w14:paraId="7F24D6C4"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Článek IV.</w:t>
      </w:r>
    </w:p>
    <w:p w14:paraId="43500953"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Účel a výdaje fondu</w:t>
      </w:r>
    </w:p>
    <w:p w14:paraId="7082932F"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Prostředky FRR mohou být čerpány zejména ke krytí výdajů běžného roku nezajištěných příjmy běžného roku.</w:t>
      </w:r>
    </w:p>
    <w:p w14:paraId="5C5570B4"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Článek V.</w:t>
      </w:r>
    </w:p>
    <w:p w14:paraId="54D18254"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Kontrola použití prostředků fondu</w:t>
      </w:r>
    </w:p>
    <w:p w14:paraId="0481C1A9"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Kontrolu tvorby, použití a čerpání prostředků FRR jsou oprávněny provádět kontrolní orgány ZMČ.</w:t>
      </w:r>
    </w:p>
    <w:p w14:paraId="00EF2E84"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Článek VI.</w:t>
      </w:r>
    </w:p>
    <w:p w14:paraId="72D82151"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Závěrečná ustanovení</w:t>
      </w:r>
    </w:p>
    <w:p w14:paraId="68831670"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1) tato pravidla účelového FRR nahrazují pravidla schválená usnesením ZMČ č. 022/Z4/17 ze dne 20.3.2017</w:t>
      </w:r>
    </w:p>
    <w:p w14:paraId="0800AF5E" w14:textId="77777777" w:rsidR="00CD40CE" w:rsidRPr="00F97FAC" w:rsidRDefault="00CD40CE" w:rsidP="00C11142">
      <w:pPr>
        <w:pStyle w:val="Normlnweb"/>
        <w:ind w:left="570"/>
        <w:rPr>
          <w:rFonts w:asciiTheme="minorHAnsi" w:hAnsiTheme="minorHAnsi" w:cstheme="minorHAnsi"/>
          <w:sz w:val="22"/>
          <w:szCs w:val="22"/>
        </w:rPr>
      </w:pPr>
      <w:r w:rsidRPr="00F97FAC">
        <w:rPr>
          <w:rFonts w:asciiTheme="minorHAnsi" w:hAnsiTheme="minorHAnsi" w:cstheme="minorHAnsi"/>
          <w:sz w:val="22"/>
          <w:szCs w:val="22"/>
        </w:rPr>
        <w:t>2) tato pravidla nabývají platnosti a účinnosti dnem schválení ZMČ</w:t>
      </w:r>
    </w:p>
    <w:p w14:paraId="3707EEFE" w14:textId="77777777" w:rsidR="00CD40CE" w:rsidRPr="00F97FAC" w:rsidRDefault="00CD40CE" w:rsidP="00C11142">
      <w:pPr>
        <w:pStyle w:val="Normlnweb"/>
        <w:ind w:left="570"/>
        <w:rPr>
          <w:rFonts w:asciiTheme="minorHAnsi" w:hAnsiTheme="minorHAnsi" w:cstheme="minorHAnsi"/>
          <w:sz w:val="22"/>
          <w:szCs w:val="22"/>
        </w:rPr>
      </w:pPr>
    </w:p>
    <w:p w14:paraId="3FC34ACB" w14:textId="77777777" w:rsidR="00CD40CE" w:rsidRPr="00F97FAC" w:rsidRDefault="00CD40CE" w:rsidP="00C11142">
      <w:pPr>
        <w:pStyle w:val="Bezmezer"/>
        <w:rPr>
          <w:rFonts w:asciiTheme="minorHAnsi" w:hAnsiTheme="minorHAnsi" w:cstheme="minorHAnsi"/>
          <w:b/>
          <w:bCs/>
          <w:sz w:val="22"/>
        </w:rPr>
      </w:pPr>
      <w:r w:rsidRPr="00F97FAC">
        <w:rPr>
          <w:rFonts w:asciiTheme="minorHAnsi" w:hAnsiTheme="minorHAnsi" w:cstheme="minorHAnsi"/>
          <w:b/>
          <w:bCs/>
          <w:sz w:val="22"/>
        </w:rPr>
        <w:t>Důvodová zpráva:</w:t>
      </w:r>
    </w:p>
    <w:p w14:paraId="42192410" w14:textId="77777777" w:rsidR="00CD40CE" w:rsidRPr="00F97FAC" w:rsidRDefault="00CD40CE" w:rsidP="00C11142">
      <w:pPr>
        <w:pStyle w:val="Normlnweb"/>
        <w:spacing w:before="120"/>
        <w:rPr>
          <w:rFonts w:asciiTheme="minorHAnsi" w:hAnsiTheme="minorHAnsi" w:cstheme="minorHAnsi"/>
          <w:sz w:val="22"/>
          <w:szCs w:val="22"/>
        </w:rPr>
      </w:pPr>
      <w:r w:rsidRPr="00F97FAC">
        <w:rPr>
          <w:rFonts w:asciiTheme="minorHAnsi" w:hAnsiTheme="minorHAnsi" w:cstheme="minorHAnsi"/>
          <w:sz w:val="22"/>
          <w:szCs w:val="22"/>
        </w:rPr>
        <w:t>Použité právní předpisy:</w:t>
      </w:r>
    </w:p>
    <w:p w14:paraId="59895D3E" w14:textId="77777777" w:rsidR="00CD40CE" w:rsidRPr="00F97FAC" w:rsidRDefault="00CD40CE" w:rsidP="00C11142">
      <w:pPr>
        <w:numPr>
          <w:ilvl w:val="0"/>
          <w:numId w:val="47"/>
        </w:numPr>
        <w:spacing w:after="0" w:line="240" w:lineRule="auto"/>
        <w:ind w:left="714" w:hanging="357"/>
        <w:rPr>
          <w:rFonts w:eastAsiaTheme="minorEastAsia" w:cstheme="minorHAnsi"/>
          <w:lang w:eastAsia="cs-CZ"/>
        </w:rPr>
      </w:pPr>
      <w:r w:rsidRPr="00F97FAC">
        <w:rPr>
          <w:rFonts w:eastAsiaTheme="minorEastAsia" w:cstheme="minorHAnsi"/>
          <w:lang w:eastAsia="cs-CZ"/>
        </w:rPr>
        <w:lastRenderedPageBreak/>
        <w:t>zákon č. 131/2000 Sb., o hlavním městě Praze</w:t>
      </w:r>
    </w:p>
    <w:p w14:paraId="55377800" w14:textId="77777777" w:rsidR="00CD40CE" w:rsidRPr="00F97FAC" w:rsidRDefault="00CD40CE" w:rsidP="00C11142">
      <w:pPr>
        <w:pStyle w:val="Normlnweb"/>
        <w:rPr>
          <w:rFonts w:asciiTheme="minorHAnsi" w:hAnsiTheme="minorHAnsi" w:cstheme="minorHAnsi"/>
          <w:sz w:val="22"/>
          <w:szCs w:val="22"/>
        </w:rPr>
      </w:pPr>
      <w:r w:rsidRPr="00F97FAC">
        <w:rPr>
          <w:rFonts w:asciiTheme="minorHAnsi" w:hAnsiTheme="minorHAnsi" w:cstheme="minorHAnsi"/>
          <w:sz w:val="22"/>
          <w:szCs w:val="22"/>
        </w:rPr>
        <w:t>Odůvodnění předkladu: </w:t>
      </w:r>
    </w:p>
    <w:p w14:paraId="1D54531C" w14:textId="1458CDF5" w:rsidR="00CD40CE" w:rsidRPr="00F97FAC" w:rsidRDefault="00CD40CE" w:rsidP="00C11142">
      <w:pPr>
        <w:pStyle w:val="Normlnweb"/>
        <w:rPr>
          <w:rFonts w:asciiTheme="minorHAnsi" w:hAnsiTheme="minorHAnsi" w:cstheme="minorHAnsi"/>
          <w:vanish/>
          <w:sz w:val="22"/>
          <w:szCs w:val="22"/>
        </w:rPr>
      </w:pPr>
      <w:r w:rsidRPr="00F97FAC">
        <w:rPr>
          <w:rFonts w:asciiTheme="minorHAnsi" w:hAnsiTheme="minorHAnsi" w:cstheme="minorHAnsi"/>
          <w:sz w:val="22"/>
          <w:szCs w:val="22"/>
        </w:rPr>
        <w:t>Starosta předkládá změnu pravidel pro tvorbu a čerpání prostředků FRR MČ Praha 18. Důvodem změny je umožnění zhodnocení volných finančních prostředků na spořícím účtu.</w:t>
      </w:r>
      <w:r w:rsidRPr="00F97FAC">
        <w:rPr>
          <w:rFonts w:asciiTheme="minorHAnsi" w:hAnsiTheme="minorHAnsi" w:cstheme="minorHAnsi"/>
          <w:vanish/>
          <w:sz w:val="22"/>
          <w:szCs w:val="22"/>
        </w:rPr>
        <w:t>0</w:t>
      </w:r>
    </w:p>
    <w:p w14:paraId="4CD343C4" w14:textId="77777777" w:rsidR="00F97FAC" w:rsidRPr="00F97FAC" w:rsidRDefault="00F97FAC" w:rsidP="00C11142">
      <w:pPr>
        <w:pStyle w:val="Bezmezer"/>
        <w:spacing w:before="120" w:after="120"/>
        <w:rPr>
          <w:rFonts w:asciiTheme="minorHAnsi" w:hAnsiTheme="minorHAnsi" w:cstheme="minorHAnsi"/>
          <w:sz w:val="22"/>
        </w:rPr>
      </w:pPr>
    </w:p>
    <w:p w14:paraId="0C6F78DD" w14:textId="642B1426" w:rsidR="00CD40CE" w:rsidRPr="00F97FAC" w:rsidRDefault="00CD40CE" w:rsidP="00C11142">
      <w:pPr>
        <w:pStyle w:val="Bezmezer"/>
        <w:spacing w:before="120" w:after="120"/>
        <w:rPr>
          <w:rStyle w:val="Siln"/>
          <w:rFonts w:asciiTheme="minorHAnsi" w:hAnsiTheme="minorHAnsi" w:cstheme="minorHAnsi"/>
          <w:sz w:val="22"/>
        </w:rPr>
      </w:pPr>
      <w:r w:rsidRPr="00F97FAC">
        <w:rPr>
          <w:rStyle w:val="Siln"/>
          <w:rFonts w:asciiTheme="minorHAnsi" w:hAnsiTheme="minorHAnsi" w:cstheme="minorHAnsi"/>
          <w:sz w:val="22"/>
        </w:rPr>
        <w:t>Zodpovídá: starosta Kučera - E</w:t>
      </w:r>
      <w:r w:rsidR="00311BB3" w:rsidRPr="00F97FAC">
        <w:rPr>
          <w:rStyle w:val="Siln"/>
          <w:rFonts w:asciiTheme="minorHAnsi" w:hAnsiTheme="minorHAnsi" w:cstheme="minorHAnsi"/>
          <w:sz w:val="22"/>
        </w:rPr>
        <w:t>O</w:t>
      </w:r>
      <w:r w:rsidRPr="00F97FAC">
        <w:rPr>
          <w:rStyle w:val="Siln"/>
          <w:rFonts w:asciiTheme="minorHAnsi" w:hAnsiTheme="minorHAnsi" w:cstheme="minorHAnsi"/>
          <w:sz w:val="22"/>
        </w:rPr>
        <w:t xml:space="preserve"> </w:t>
      </w:r>
    </w:p>
    <w:p w14:paraId="2B7C62B8" w14:textId="77777777" w:rsidR="00CD40CE" w:rsidRPr="00F97FAC" w:rsidRDefault="00CD40CE" w:rsidP="00C11142">
      <w:pPr>
        <w:pStyle w:val="Bezmezer"/>
        <w:spacing w:before="120" w:after="120"/>
        <w:rPr>
          <w:rStyle w:val="Siln"/>
          <w:rFonts w:asciiTheme="minorHAnsi" w:hAnsiTheme="minorHAnsi" w:cstheme="minorHAnsi"/>
          <w:sz w:val="22"/>
        </w:rPr>
      </w:pPr>
    </w:p>
    <w:p w14:paraId="7BEF3158" w14:textId="35C895DE" w:rsidR="00CD40CE" w:rsidRPr="00F97FAC" w:rsidRDefault="00CD40CE" w:rsidP="00C11142">
      <w:pPr>
        <w:pStyle w:val="Bezmezer"/>
        <w:spacing w:before="120" w:after="120"/>
        <w:rPr>
          <w:rFonts w:asciiTheme="minorHAnsi" w:hAnsiTheme="minorHAnsi" w:cstheme="minorHAnsi"/>
          <w:sz w:val="22"/>
        </w:rPr>
      </w:pPr>
      <w:r w:rsidRPr="00F97FAC">
        <w:rPr>
          <w:rFonts w:asciiTheme="minorHAnsi" w:hAnsiTheme="minorHAnsi" w:cstheme="minorHAnsi"/>
          <w:b/>
          <w:bCs/>
          <w:sz w:val="22"/>
        </w:rPr>
        <w:t>Hlasování:</w:t>
      </w:r>
      <w:r w:rsidRPr="00F97FAC">
        <w:rPr>
          <w:rFonts w:asciiTheme="minorHAnsi" w:hAnsiTheme="minorHAnsi" w:cstheme="minorHAnsi"/>
          <w:sz w:val="22"/>
        </w:rPr>
        <w:t> </w:t>
      </w:r>
      <w:r w:rsidRPr="00F97FAC">
        <w:rPr>
          <w:rFonts w:asciiTheme="minorHAnsi" w:hAnsiTheme="minorHAnsi" w:cstheme="minorHAnsi"/>
          <w:sz w:val="22"/>
        </w:rPr>
        <w:tab/>
        <w:t xml:space="preserve">pro   </w:t>
      </w:r>
      <w:r w:rsidR="00311BB3" w:rsidRPr="00F97FAC">
        <w:rPr>
          <w:rFonts w:asciiTheme="minorHAnsi" w:hAnsiTheme="minorHAnsi" w:cstheme="minorHAnsi"/>
          <w:sz w:val="22"/>
        </w:rPr>
        <w:t>19</w:t>
      </w:r>
      <w:r w:rsidRPr="00F97FAC">
        <w:rPr>
          <w:rFonts w:asciiTheme="minorHAnsi" w:hAnsiTheme="minorHAnsi" w:cstheme="minorHAnsi"/>
          <w:sz w:val="22"/>
        </w:rPr>
        <w:t>  </w:t>
      </w:r>
      <w:r w:rsidRPr="00F97FAC">
        <w:rPr>
          <w:rFonts w:asciiTheme="minorHAnsi" w:hAnsiTheme="minorHAnsi" w:cstheme="minorHAnsi"/>
          <w:sz w:val="22"/>
        </w:rPr>
        <w:tab/>
        <w:t xml:space="preserve">proti   </w:t>
      </w:r>
      <w:r w:rsidR="00311BB3" w:rsidRPr="00F97FAC">
        <w:rPr>
          <w:rFonts w:asciiTheme="minorHAnsi" w:hAnsiTheme="minorHAnsi" w:cstheme="minorHAnsi"/>
          <w:sz w:val="22"/>
        </w:rPr>
        <w:t>0</w:t>
      </w:r>
      <w:r w:rsidRPr="00F97FAC">
        <w:rPr>
          <w:rFonts w:asciiTheme="minorHAnsi" w:hAnsiTheme="minorHAnsi" w:cstheme="minorHAnsi"/>
          <w:sz w:val="22"/>
        </w:rPr>
        <w:t> </w:t>
      </w:r>
      <w:r w:rsidRPr="00F97FAC">
        <w:rPr>
          <w:rFonts w:asciiTheme="minorHAnsi" w:hAnsiTheme="minorHAnsi" w:cstheme="minorHAnsi"/>
          <w:sz w:val="22"/>
        </w:rPr>
        <w:tab/>
        <w:t xml:space="preserve">zdržel se   </w:t>
      </w:r>
      <w:r w:rsidR="00311BB3" w:rsidRPr="00F97FAC">
        <w:rPr>
          <w:rFonts w:asciiTheme="minorHAnsi" w:hAnsiTheme="minorHAnsi" w:cstheme="minorHAnsi"/>
          <w:sz w:val="22"/>
        </w:rPr>
        <w:t>2</w:t>
      </w:r>
      <w:r w:rsidRPr="00F97FAC">
        <w:rPr>
          <w:rFonts w:asciiTheme="minorHAnsi" w:hAnsiTheme="minorHAnsi" w:cstheme="minorHAnsi"/>
          <w:sz w:val="22"/>
        </w:rPr>
        <w:tab/>
      </w:r>
      <w:r w:rsidRPr="00F97FAC">
        <w:rPr>
          <w:rFonts w:asciiTheme="minorHAnsi" w:hAnsiTheme="minorHAnsi" w:cstheme="minorHAnsi"/>
          <w:sz w:val="22"/>
        </w:rPr>
        <w:tab/>
        <w:t xml:space="preserve">nehlasoval   </w:t>
      </w:r>
      <w:r w:rsidR="00311BB3" w:rsidRPr="00F97FAC">
        <w:rPr>
          <w:rFonts w:asciiTheme="minorHAnsi" w:hAnsiTheme="minorHAnsi" w:cstheme="minorHAnsi"/>
          <w:sz w:val="22"/>
        </w:rPr>
        <w:t>0</w:t>
      </w:r>
    </w:p>
    <w:p w14:paraId="22450737" w14:textId="1432841A" w:rsidR="00CD40CE" w:rsidRPr="00F97FAC" w:rsidRDefault="00CD40CE" w:rsidP="00C11142">
      <w:pPr>
        <w:pStyle w:val="Bezmezer"/>
        <w:spacing w:before="120" w:after="120"/>
        <w:rPr>
          <w:rFonts w:asciiTheme="minorHAnsi" w:hAnsiTheme="minorHAnsi" w:cstheme="minorHAnsi"/>
          <w:b/>
          <w:bCs/>
          <w:sz w:val="22"/>
        </w:rPr>
      </w:pPr>
      <w:r w:rsidRPr="00F97FAC">
        <w:rPr>
          <w:rFonts w:asciiTheme="minorHAnsi" w:hAnsiTheme="minorHAnsi" w:cstheme="minorHAnsi"/>
          <w:b/>
          <w:bCs/>
          <w:sz w:val="22"/>
        </w:rPr>
        <w:t xml:space="preserve">Usnesení bylo přijato. </w:t>
      </w:r>
    </w:p>
    <w:p w14:paraId="2386B691" w14:textId="77777777" w:rsidR="0087625D" w:rsidRPr="00F97FAC" w:rsidRDefault="0087625D" w:rsidP="00C11142">
      <w:pPr>
        <w:tabs>
          <w:tab w:val="left" w:pos="-1985"/>
        </w:tabs>
        <w:suppressAutoHyphens/>
        <w:spacing w:before="120" w:line="240" w:lineRule="auto"/>
        <w:jc w:val="both"/>
        <w:rPr>
          <w:rFonts w:cstheme="minorHAnsi"/>
          <w:i/>
        </w:rPr>
      </w:pPr>
    </w:p>
    <w:p w14:paraId="3A279682" w14:textId="77777777" w:rsidR="0087625D" w:rsidRPr="00F97FAC" w:rsidRDefault="0087625D" w:rsidP="00C11142">
      <w:pPr>
        <w:tabs>
          <w:tab w:val="left" w:pos="-1985"/>
        </w:tabs>
        <w:suppressAutoHyphens/>
        <w:spacing w:before="120" w:line="240" w:lineRule="auto"/>
        <w:jc w:val="both"/>
        <w:rPr>
          <w:rFonts w:cstheme="minorHAnsi"/>
          <w:i/>
        </w:rPr>
      </w:pPr>
    </w:p>
    <w:p w14:paraId="0D5C3195" w14:textId="77777777" w:rsidR="0087625D" w:rsidRPr="00F97FAC" w:rsidRDefault="0087625D" w:rsidP="00C11142">
      <w:pPr>
        <w:tabs>
          <w:tab w:val="left" w:pos="-1985"/>
        </w:tabs>
        <w:suppressAutoHyphens/>
        <w:spacing w:before="120" w:line="240" w:lineRule="auto"/>
        <w:jc w:val="both"/>
        <w:rPr>
          <w:rFonts w:cstheme="minorHAnsi"/>
          <w:i/>
        </w:rPr>
      </w:pPr>
    </w:p>
    <w:p w14:paraId="454EFD4D" w14:textId="77777777" w:rsidR="0087625D" w:rsidRPr="00F97FAC" w:rsidRDefault="0087625D" w:rsidP="00C11142">
      <w:pPr>
        <w:tabs>
          <w:tab w:val="left" w:pos="-1985"/>
        </w:tabs>
        <w:suppressAutoHyphens/>
        <w:spacing w:before="120" w:line="240" w:lineRule="auto"/>
        <w:jc w:val="both"/>
        <w:rPr>
          <w:rFonts w:cstheme="minorHAnsi"/>
          <w:i/>
        </w:rPr>
      </w:pPr>
    </w:p>
    <w:p w14:paraId="10D535BF" w14:textId="77777777" w:rsidR="0087625D" w:rsidRPr="00F97FAC" w:rsidRDefault="0087625D" w:rsidP="00C11142">
      <w:pPr>
        <w:tabs>
          <w:tab w:val="left" w:pos="-1985"/>
        </w:tabs>
        <w:suppressAutoHyphens/>
        <w:spacing w:before="120" w:line="240" w:lineRule="auto"/>
        <w:jc w:val="both"/>
        <w:rPr>
          <w:rFonts w:cstheme="minorHAnsi"/>
          <w:i/>
        </w:rPr>
      </w:pPr>
    </w:p>
    <w:p w14:paraId="4665C824" w14:textId="77777777" w:rsidR="0087625D" w:rsidRPr="00F97FAC" w:rsidRDefault="0087625D" w:rsidP="00C11142">
      <w:pPr>
        <w:tabs>
          <w:tab w:val="left" w:pos="-1985"/>
        </w:tabs>
        <w:suppressAutoHyphens/>
        <w:spacing w:before="120" w:line="240" w:lineRule="auto"/>
        <w:jc w:val="both"/>
        <w:rPr>
          <w:rFonts w:cstheme="minorHAnsi"/>
          <w:i/>
        </w:rPr>
      </w:pPr>
    </w:p>
    <w:p w14:paraId="481DDC79" w14:textId="77777777" w:rsidR="0087625D" w:rsidRPr="00F97FAC" w:rsidRDefault="0087625D" w:rsidP="00C11142">
      <w:pPr>
        <w:tabs>
          <w:tab w:val="left" w:pos="-1985"/>
        </w:tabs>
        <w:suppressAutoHyphens/>
        <w:spacing w:before="120" w:line="240" w:lineRule="auto"/>
        <w:jc w:val="both"/>
        <w:rPr>
          <w:rFonts w:cstheme="minorHAnsi"/>
          <w:i/>
        </w:rPr>
      </w:pPr>
    </w:p>
    <w:p w14:paraId="606C2DAC" w14:textId="77777777" w:rsidR="0087625D" w:rsidRPr="00F97FAC" w:rsidRDefault="0087625D" w:rsidP="00C11142">
      <w:pPr>
        <w:tabs>
          <w:tab w:val="left" w:pos="-1985"/>
        </w:tabs>
        <w:suppressAutoHyphens/>
        <w:spacing w:before="120" w:line="240" w:lineRule="auto"/>
        <w:jc w:val="both"/>
        <w:rPr>
          <w:rFonts w:cstheme="minorHAnsi"/>
          <w:i/>
        </w:rPr>
      </w:pPr>
    </w:p>
    <w:p w14:paraId="5BD8567E" w14:textId="77777777" w:rsidR="0087625D" w:rsidRPr="00F97FAC" w:rsidRDefault="0087625D" w:rsidP="00C11142">
      <w:pPr>
        <w:tabs>
          <w:tab w:val="left" w:pos="-1985"/>
        </w:tabs>
        <w:suppressAutoHyphens/>
        <w:spacing w:before="120" w:line="240" w:lineRule="auto"/>
        <w:jc w:val="both"/>
        <w:rPr>
          <w:rFonts w:cstheme="minorHAnsi"/>
          <w:i/>
        </w:rPr>
      </w:pPr>
    </w:p>
    <w:p w14:paraId="2A8A44EA" w14:textId="77777777" w:rsidR="0087625D" w:rsidRPr="00F97FAC" w:rsidRDefault="0087625D" w:rsidP="00C11142">
      <w:pPr>
        <w:tabs>
          <w:tab w:val="left" w:pos="-1985"/>
        </w:tabs>
        <w:suppressAutoHyphens/>
        <w:spacing w:before="120" w:line="240" w:lineRule="auto"/>
        <w:jc w:val="both"/>
        <w:rPr>
          <w:rFonts w:cstheme="minorHAnsi"/>
          <w:i/>
        </w:rPr>
      </w:pPr>
    </w:p>
    <w:p w14:paraId="4D431174" w14:textId="77777777" w:rsidR="0087625D" w:rsidRPr="00F97FAC" w:rsidRDefault="0087625D" w:rsidP="00C11142">
      <w:pPr>
        <w:tabs>
          <w:tab w:val="left" w:pos="-1985"/>
        </w:tabs>
        <w:suppressAutoHyphens/>
        <w:spacing w:before="120" w:line="240" w:lineRule="auto"/>
        <w:jc w:val="both"/>
        <w:rPr>
          <w:rFonts w:cstheme="minorHAnsi"/>
          <w:i/>
        </w:rPr>
      </w:pPr>
    </w:p>
    <w:p w14:paraId="50641CFD" w14:textId="77777777" w:rsidR="0087625D" w:rsidRPr="00F97FAC" w:rsidRDefault="0087625D" w:rsidP="00C11142">
      <w:pPr>
        <w:tabs>
          <w:tab w:val="left" w:pos="-1985"/>
        </w:tabs>
        <w:suppressAutoHyphens/>
        <w:spacing w:before="120" w:line="240" w:lineRule="auto"/>
        <w:jc w:val="both"/>
        <w:rPr>
          <w:rFonts w:cstheme="minorHAnsi"/>
          <w:i/>
        </w:rPr>
      </w:pPr>
    </w:p>
    <w:p w14:paraId="73B8090E" w14:textId="77777777" w:rsidR="0087625D" w:rsidRPr="00F97FAC" w:rsidRDefault="0087625D" w:rsidP="00C11142">
      <w:pPr>
        <w:tabs>
          <w:tab w:val="left" w:pos="-1985"/>
        </w:tabs>
        <w:suppressAutoHyphens/>
        <w:spacing w:before="120" w:line="240" w:lineRule="auto"/>
        <w:jc w:val="both"/>
        <w:rPr>
          <w:rFonts w:cstheme="minorHAnsi"/>
          <w:i/>
        </w:rPr>
      </w:pPr>
    </w:p>
    <w:p w14:paraId="1A40BEBE" w14:textId="77777777" w:rsidR="0087625D" w:rsidRPr="00F97FAC" w:rsidRDefault="0087625D" w:rsidP="00C11142">
      <w:pPr>
        <w:tabs>
          <w:tab w:val="left" w:pos="-1985"/>
        </w:tabs>
        <w:suppressAutoHyphens/>
        <w:spacing w:before="120" w:line="240" w:lineRule="auto"/>
        <w:jc w:val="both"/>
        <w:rPr>
          <w:rFonts w:cstheme="minorHAnsi"/>
          <w:i/>
        </w:rPr>
      </w:pPr>
    </w:p>
    <w:p w14:paraId="417BA161" w14:textId="77777777" w:rsidR="0087625D" w:rsidRDefault="0087625D" w:rsidP="00C11142">
      <w:pPr>
        <w:tabs>
          <w:tab w:val="left" w:pos="-1985"/>
        </w:tabs>
        <w:suppressAutoHyphens/>
        <w:spacing w:before="120" w:line="240" w:lineRule="auto"/>
        <w:jc w:val="both"/>
        <w:rPr>
          <w:rFonts w:cstheme="minorHAnsi"/>
          <w:i/>
        </w:rPr>
      </w:pPr>
    </w:p>
    <w:p w14:paraId="3E1275B5" w14:textId="77777777" w:rsidR="00F97FAC" w:rsidRDefault="00F97FAC" w:rsidP="00C11142">
      <w:pPr>
        <w:tabs>
          <w:tab w:val="left" w:pos="-1985"/>
        </w:tabs>
        <w:suppressAutoHyphens/>
        <w:spacing w:before="120" w:line="240" w:lineRule="auto"/>
        <w:jc w:val="both"/>
        <w:rPr>
          <w:rFonts w:cstheme="minorHAnsi"/>
          <w:i/>
        </w:rPr>
      </w:pPr>
    </w:p>
    <w:p w14:paraId="653A65D6" w14:textId="77777777" w:rsidR="00F97FAC" w:rsidRDefault="00F97FAC" w:rsidP="00C11142">
      <w:pPr>
        <w:tabs>
          <w:tab w:val="left" w:pos="-1985"/>
        </w:tabs>
        <w:suppressAutoHyphens/>
        <w:spacing w:before="120" w:line="240" w:lineRule="auto"/>
        <w:jc w:val="both"/>
        <w:rPr>
          <w:rFonts w:cstheme="minorHAnsi"/>
          <w:i/>
        </w:rPr>
      </w:pPr>
    </w:p>
    <w:p w14:paraId="0C61AEB8" w14:textId="77777777" w:rsidR="00F97FAC" w:rsidRDefault="00F97FAC" w:rsidP="00C11142">
      <w:pPr>
        <w:tabs>
          <w:tab w:val="left" w:pos="-1985"/>
        </w:tabs>
        <w:suppressAutoHyphens/>
        <w:spacing w:before="120" w:line="240" w:lineRule="auto"/>
        <w:jc w:val="both"/>
        <w:rPr>
          <w:rFonts w:cstheme="minorHAnsi"/>
          <w:i/>
        </w:rPr>
      </w:pPr>
    </w:p>
    <w:p w14:paraId="1A787282" w14:textId="77777777" w:rsidR="00F97FAC" w:rsidRDefault="00F97FAC" w:rsidP="00C11142">
      <w:pPr>
        <w:tabs>
          <w:tab w:val="left" w:pos="-1985"/>
        </w:tabs>
        <w:suppressAutoHyphens/>
        <w:spacing w:before="120" w:line="240" w:lineRule="auto"/>
        <w:jc w:val="both"/>
        <w:rPr>
          <w:rFonts w:cstheme="minorHAnsi"/>
          <w:i/>
        </w:rPr>
      </w:pPr>
    </w:p>
    <w:p w14:paraId="19CD9868" w14:textId="77777777" w:rsidR="00F97FAC" w:rsidRDefault="00F97FAC" w:rsidP="00C11142">
      <w:pPr>
        <w:tabs>
          <w:tab w:val="left" w:pos="-1985"/>
        </w:tabs>
        <w:suppressAutoHyphens/>
        <w:spacing w:before="120" w:line="240" w:lineRule="auto"/>
        <w:jc w:val="both"/>
        <w:rPr>
          <w:rFonts w:cstheme="minorHAnsi"/>
          <w:i/>
        </w:rPr>
      </w:pPr>
    </w:p>
    <w:p w14:paraId="55BD6EE4" w14:textId="77777777" w:rsidR="003D7068" w:rsidRDefault="003D7068" w:rsidP="00C11142">
      <w:pPr>
        <w:tabs>
          <w:tab w:val="left" w:pos="-1985"/>
        </w:tabs>
        <w:suppressAutoHyphens/>
        <w:spacing w:before="120" w:line="240" w:lineRule="auto"/>
        <w:jc w:val="both"/>
        <w:rPr>
          <w:rFonts w:cstheme="minorHAnsi"/>
          <w:i/>
        </w:rPr>
      </w:pPr>
    </w:p>
    <w:p w14:paraId="1B30AEA4" w14:textId="77777777" w:rsidR="00F97FAC" w:rsidRPr="00F97FAC" w:rsidRDefault="00F97FAC" w:rsidP="00C11142">
      <w:pPr>
        <w:tabs>
          <w:tab w:val="left" w:pos="-1985"/>
        </w:tabs>
        <w:suppressAutoHyphens/>
        <w:spacing w:before="120" w:line="240" w:lineRule="auto"/>
        <w:jc w:val="both"/>
        <w:rPr>
          <w:rFonts w:cstheme="minorHAnsi"/>
          <w:i/>
        </w:rPr>
      </w:pPr>
    </w:p>
    <w:p w14:paraId="03A62193" w14:textId="77777777" w:rsidR="00337D69" w:rsidRDefault="00337D69">
      <w:pPr>
        <w:rPr>
          <w:rFonts w:eastAsiaTheme="minorEastAsia" w:cstheme="minorHAnsi"/>
          <w:b/>
          <w:lang w:eastAsia="cs-CZ"/>
        </w:rPr>
      </w:pPr>
      <w:r>
        <w:rPr>
          <w:rFonts w:cstheme="minorHAnsi"/>
          <w:b/>
        </w:rPr>
        <w:br w:type="page"/>
      </w:r>
    </w:p>
    <w:p w14:paraId="385A1173" w14:textId="296E32F8" w:rsidR="00833BFB" w:rsidRPr="00F97FAC" w:rsidRDefault="00FB3703" w:rsidP="00C11142">
      <w:pPr>
        <w:pStyle w:val="Bezmezer"/>
        <w:rPr>
          <w:rFonts w:asciiTheme="minorHAnsi" w:hAnsiTheme="minorHAnsi" w:cstheme="minorHAnsi"/>
          <w:b/>
          <w:sz w:val="22"/>
        </w:rPr>
      </w:pPr>
      <w:r w:rsidRPr="00F97FAC">
        <w:rPr>
          <w:rFonts w:asciiTheme="minorHAnsi" w:hAnsiTheme="minorHAnsi" w:cstheme="minorHAnsi"/>
          <w:b/>
          <w:sz w:val="22"/>
        </w:rPr>
        <w:t xml:space="preserve">Bod č. </w:t>
      </w:r>
      <w:r w:rsidR="00CD40CE" w:rsidRPr="00F97FAC">
        <w:rPr>
          <w:rFonts w:asciiTheme="minorHAnsi" w:hAnsiTheme="minorHAnsi" w:cstheme="minorHAnsi"/>
          <w:b/>
          <w:sz w:val="22"/>
        </w:rPr>
        <w:t>6</w:t>
      </w:r>
      <w:r w:rsidR="00833BFB" w:rsidRPr="00F97FAC">
        <w:rPr>
          <w:rFonts w:asciiTheme="minorHAnsi" w:hAnsiTheme="minorHAnsi" w:cstheme="minorHAnsi"/>
          <w:b/>
          <w:sz w:val="22"/>
        </w:rPr>
        <w:t xml:space="preserve"> </w:t>
      </w:r>
    </w:p>
    <w:p w14:paraId="725C2C36" w14:textId="77777777" w:rsidR="004C17D7" w:rsidRPr="00F97FAC" w:rsidRDefault="004C17D7" w:rsidP="00C11142">
      <w:pPr>
        <w:pStyle w:val="Bezmezer"/>
        <w:rPr>
          <w:rFonts w:asciiTheme="minorHAnsi" w:hAnsiTheme="minorHAnsi" w:cstheme="minorHAnsi"/>
          <w:b/>
          <w:sz w:val="22"/>
          <w:u w:val="single"/>
        </w:rPr>
      </w:pPr>
    </w:p>
    <w:p w14:paraId="5518FFBD" w14:textId="77777777" w:rsidR="00FB3703" w:rsidRPr="00F97FAC" w:rsidRDefault="00FB3703" w:rsidP="00C11142">
      <w:pPr>
        <w:pStyle w:val="Bezmezer"/>
        <w:rPr>
          <w:rFonts w:asciiTheme="minorHAnsi" w:hAnsiTheme="minorHAnsi" w:cstheme="minorHAnsi"/>
          <w:b/>
          <w:sz w:val="22"/>
          <w:u w:val="single"/>
        </w:rPr>
      </w:pPr>
      <w:r w:rsidRPr="00F97FAC">
        <w:rPr>
          <w:rFonts w:asciiTheme="minorHAnsi" w:hAnsiTheme="minorHAnsi" w:cstheme="minorHAnsi"/>
          <w:b/>
          <w:sz w:val="22"/>
          <w:u w:val="single"/>
        </w:rPr>
        <w:t>Poskytnutí účelové neinvestiční dotace na energie a služby pro MŠ Malkovského</w:t>
      </w:r>
    </w:p>
    <w:p w14:paraId="3B17D3B2"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F97FAC" w14:paraId="03C85466" w14:textId="77777777" w:rsidTr="00FF2E46">
        <w:tc>
          <w:tcPr>
            <w:tcW w:w="1212" w:type="dxa"/>
          </w:tcPr>
          <w:p w14:paraId="1C212BEF" w14:textId="77777777" w:rsidR="00006E5F" w:rsidRPr="00F97FAC" w:rsidRDefault="00006E5F" w:rsidP="00C11142">
            <w:pPr>
              <w:pStyle w:val="Bezmezer"/>
              <w:ind w:left="-105"/>
              <w:rPr>
                <w:rFonts w:asciiTheme="minorHAnsi" w:hAnsiTheme="minorHAnsi" w:cstheme="minorHAnsi"/>
                <w:b/>
                <w:sz w:val="22"/>
              </w:rPr>
            </w:pPr>
            <w:r w:rsidRPr="00F97FAC">
              <w:rPr>
                <w:rFonts w:asciiTheme="minorHAnsi" w:hAnsiTheme="minorHAnsi" w:cstheme="minorHAnsi"/>
                <w:b/>
                <w:sz w:val="22"/>
              </w:rPr>
              <w:t>Předkl</w:t>
            </w:r>
            <w:r w:rsidR="00877C64" w:rsidRPr="00F97FAC">
              <w:rPr>
                <w:rFonts w:asciiTheme="minorHAnsi" w:hAnsiTheme="minorHAnsi" w:cstheme="minorHAnsi"/>
                <w:b/>
                <w:sz w:val="22"/>
              </w:rPr>
              <w:t>á</w:t>
            </w:r>
            <w:r w:rsidRPr="00F97FAC">
              <w:rPr>
                <w:rFonts w:asciiTheme="minorHAnsi" w:hAnsiTheme="minorHAnsi" w:cstheme="minorHAnsi"/>
                <w:b/>
                <w:sz w:val="22"/>
              </w:rPr>
              <w:t>dá:</w:t>
            </w:r>
          </w:p>
        </w:tc>
        <w:tc>
          <w:tcPr>
            <w:tcW w:w="3351" w:type="dxa"/>
          </w:tcPr>
          <w:p w14:paraId="3F9F2240" w14:textId="77777777" w:rsidR="00006E5F" w:rsidRPr="00F97FAC" w:rsidRDefault="002B0354" w:rsidP="00C11142">
            <w:pPr>
              <w:pStyle w:val="Bezmezer"/>
              <w:rPr>
                <w:rFonts w:asciiTheme="minorHAnsi" w:hAnsiTheme="minorHAnsi" w:cstheme="minorHAnsi"/>
                <w:bCs/>
                <w:sz w:val="22"/>
              </w:rPr>
            </w:pPr>
            <w:r w:rsidRPr="00F97FAC">
              <w:rPr>
                <w:rFonts w:asciiTheme="minorHAnsi" w:hAnsiTheme="minorHAnsi" w:cstheme="minorHAnsi"/>
                <w:bCs/>
                <w:sz w:val="22"/>
              </w:rPr>
              <w:t>Mgr. Ondřej Lněnička</w:t>
            </w:r>
          </w:p>
        </w:tc>
        <w:tc>
          <w:tcPr>
            <w:tcW w:w="421" w:type="dxa"/>
          </w:tcPr>
          <w:p w14:paraId="56F1D474" w14:textId="77777777" w:rsidR="00006E5F" w:rsidRPr="00F97FAC" w:rsidRDefault="00006E5F" w:rsidP="00C11142">
            <w:pPr>
              <w:pStyle w:val="Bezmezer"/>
              <w:rPr>
                <w:rFonts w:asciiTheme="minorHAnsi" w:hAnsiTheme="minorHAnsi" w:cstheme="minorHAnsi"/>
                <w:b/>
                <w:sz w:val="22"/>
              </w:rPr>
            </w:pPr>
          </w:p>
        </w:tc>
        <w:tc>
          <w:tcPr>
            <w:tcW w:w="1361" w:type="dxa"/>
          </w:tcPr>
          <w:p w14:paraId="167052DD"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Zpracov</w:t>
            </w:r>
            <w:r w:rsidR="00FF2E46" w:rsidRPr="00F97FAC">
              <w:rPr>
                <w:rFonts w:asciiTheme="minorHAnsi" w:hAnsiTheme="minorHAnsi" w:cstheme="minorHAnsi"/>
                <w:b/>
                <w:sz w:val="22"/>
              </w:rPr>
              <w:t>áno</w:t>
            </w:r>
            <w:r w:rsidRPr="00F97FAC">
              <w:rPr>
                <w:rFonts w:asciiTheme="minorHAnsi" w:hAnsiTheme="minorHAnsi" w:cstheme="minorHAnsi"/>
                <w:b/>
                <w:sz w:val="22"/>
              </w:rPr>
              <w:t>:</w:t>
            </w:r>
          </w:p>
        </w:tc>
        <w:tc>
          <w:tcPr>
            <w:tcW w:w="3277" w:type="dxa"/>
          </w:tcPr>
          <w:p w14:paraId="6E27B143" w14:textId="77777777" w:rsidR="00006E5F" w:rsidRPr="00F97FAC" w:rsidRDefault="007542BE" w:rsidP="00C11142">
            <w:pPr>
              <w:pStyle w:val="Bezmezer"/>
              <w:rPr>
                <w:rFonts w:asciiTheme="minorHAnsi" w:hAnsiTheme="minorHAnsi" w:cstheme="minorHAnsi"/>
                <w:bCs/>
                <w:sz w:val="22"/>
              </w:rPr>
            </w:pPr>
            <w:r w:rsidRPr="00F97FAC">
              <w:rPr>
                <w:rFonts w:asciiTheme="minorHAnsi" w:hAnsiTheme="minorHAnsi" w:cstheme="minorHAnsi"/>
                <w:bCs/>
                <w:sz w:val="22"/>
              </w:rPr>
              <w:t>Martina Koštýřová</w:t>
            </w:r>
          </w:p>
        </w:tc>
      </w:tr>
    </w:tbl>
    <w:p w14:paraId="375A86AD" w14:textId="77777777" w:rsidR="00006E5F" w:rsidRPr="00F97FAC" w:rsidRDefault="00006E5F" w:rsidP="00C11142">
      <w:pPr>
        <w:pStyle w:val="Bezmezer"/>
        <w:rPr>
          <w:rFonts w:asciiTheme="minorHAnsi" w:hAnsiTheme="minorHAnsi" w:cstheme="minorHAnsi"/>
          <w:b/>
          <w:sz w:val="22"/>
        </w:rPr>
      </w:pPr>
    </w:p>
    <w:p w14:paraId="26ED687A" w14:textId="77777777" w:rsidR="00FB3703" w:rsidRPr="00F97FAC" w:rsidRDefault="00FB3703" w:rsidP="00C11142">
      <w:pPr>
        <w:pStyle w:val="Bezmezer"/>
        <w:rPr>
          <w:rFonts w:asciiTheme="minorHAnsi" w:hAnsiTheme="minorHAnsi" w:cstheme="minorHAnsi"/>
          <w:sz w:val="22"/>
        </w:rPr>
      </w:pPr>
      <w:r w:rsidRPr="00F97FAC">
        <w:rPr>
          <w:rFonts w:asciiTheme="minorHAnsi" w:hAnsiTheme="minorHAnsi" w:cstheme="minorHAnsi"/>
          <w:b/>
          <w:sz w:val="22"/>
        </w:rPr>
        <w:t xml:space="preserve">Odbor: </w:t>
      </w:r>
      <w:r w:rsidRPr="00F97FAC">
        <w:rPr>
          <w:rFonts w:asciiTheme="minorHAnsi" w:hAnsiTheme="minorHAnsi" w:cstheme="minorHAnsi"/>
          <w:sz w:val="22"/>
        </w:rPr>
        <w:t>Odbor ekonomický</w:t>
      </w:r>
      <w:r w:rsidR="00D40DD3" w:rsidRPr="00F97FAC">
        <w:rPr>
          <w:rFonts w:asciiTheme="minorHAnsi" w:hAnsiTheme="minorHAnsi" w:cstheme="minorHAnsi"/>
          <w:sz w:val="22"/>
        </w:rPr>
        <w:tab/>
        <w:t xml:space="preserve">      </w:t>
      </w:r>
    </w:p>
    <w:p w14:paraId="7CCDCAB0" w14:textId="77777777" w:rsidR="00FB3703" w:rsidRPr="00F97FAC" w:rsidRDefault="00FB3703" w:rsidP="00C11142">
      <w:pPr>
        <w:pStyle w:val="Bezmezer"/>
        <w:rPr>
          <w:rFonts w:asciiTheme="minorHAnsi" w:hAnsiTheme="minorHAnsi" w:cstheme="minorHAnsi"/>
          <w:b/>
          <w:sz w:val="22"/>
        </w:rPr>
      </w:pPr>
    </w:p>
    <w:p w14:paraId="3EEAD3F0" w14:textId="6E0A3E49" w:rsidR="0087625D" w:rsidRPr="00F97FAC" w:rsidRDefault="0087625D" w:rsidP="00C11142">
      <w:pPr>
        <w:pStyle w:val="Bezmezer"/>
        <w:rPr>
          <w:rFonts w:asciiTheme="minorHAnsi" w:hAnsiTheme="minorHAnsi" w:cstheme="minorHAnsi"/>
          <w:b/>
          <w:sz w:val="22"/>
        </w:rPr>
      </w:pPr>
      <w:r w:rsidRPr="00F97FAC">
        <w:rPr>
          <w:rFonts w:asciiTheme="minorHAnsi" w:hAnsiTheme="minorHAnsi" w:cstheme="minorHAnsi"/>
          <w:b/>
          <w:sz w:val="22"/>
        </w:rPr>
        <w:t>Usnesení č. 557/Z22/25</w:t>
      </w:r>
    </w:p>
    <w:p w14:paraId="6F72F222" w14:textId="77777777" w:rsidR="00833BFB" w:rsidRPr="00F97FAC" w:rsidRDefault="00833BFB" w:rsidP="00C11142">
      <w:pPr>
        <w:pStyle w:val="Bezmezer"/>
        <w:rPr>
          <w:rFonts w:asciiTheme="minorHAnsi" w:hAnsiTheme="minorHAnsi" w:cstheme="minorHAnsi"/>
          <w:b/>
          <w:sz w:val="22"/>
        </w:rPr>
      </w:pPr>
    </w:p>
    <w:p w14:paraId="27C0010F" w14:textId="77777777" w:rsidR="008566BA" w:rsidRPr="00F97FAC" w:rsidRDefault="00833BFB" w:rsidP="00C11142">
      <w:pPr>
        <w:pStyle w:val="Bezmezer"/>
        <w:rPr>
          <w:rFonts w:asciiTheme="minorHAnsi" w:hAnsiTheme="minorHAnsi" w:cstheme="minorHAnsi"/>
          <w:sz w:val="22"/>
        </w:rPr>
      </w:pPr>
      <w:r w:rsidRPr="00F97FAC">
        <w:rPr>
          <w:rFonts w:asciiTheme="minorHAnsi" w:hAnsiTheme="minorHAnsi" w:cstheme="minorHAnsi"/>
          <w:sz w:val="22"/>
        </w:rPr>
        <w:t>Zastupitelstvo městské části Praha 18</w:t>
      </w:r>
    </w:p>
    <w:p w14:paraId="0BF555EC" w14:textId="77777777" w:rsidR="001960CC" w:rsidRPr="00F97FAC" w:rsidRDefault="001960CC" w:rsidP="00C11142">
      <w:pPr>
        <w:spacing w:after="0" w:line="240" w:lineRule="auto"/>
        <w:divId w:val="1169978760"/>
        <w:rPr>
          <w:rFonts w:eastAsiaTheme="minorEastAsia" w:cstheme="minorHAnsi"/>
          <w:lang w:eastAsia="cs-CZ"/>
        </w:rPr>
      </w:pPr>
    </w:p>
    <w:p w14:paraId="5DEDFE6C" w14:textId="77777777" w:rsidR="001960CC" w:rsidRPr="00F97FAC" w:rsidRDefault="001960CC" w:rsidP="00C11142">
      <w:pPr>
        <w:pStyle w:val="Normlnweb"/>
        <w:spacing w:before="0" w:after="0"/>
        <w:divId w:val="1169978760"/>
        <w:rPr>
          <w:rFonts w:asciiTheme="minorHAnsi" w:hAnsiTheme="minorHAnsi" w:cstheme="minorHAnsi"/>
          <w:b/>
          <w:bCs/>
          <w:sz w:val="22"/>
          <w:szCs w:val="22"/>
        </w:rPr>
      </w:pPr>
      <w:r w:rsidRPr="00F97FAC">
        <w:rPr>
          <w:rFonts w:asciiTheme="minorHAnsi" w:hAnsiTheme="minorHAnsi" w:cstheme="minorHAnsi"/>
          <w:b/>
          <w:bCs/>
          <w:sz w:val="22"/>
          <w:szCs w:val="22"/>
        </w:rPr>
        <w:t xml:space="preserve">I. schvaluje </w:t>
      </w:r>
    </w:p>
    <w:p w14:paraId="0E465E36" w14:textId="582994E3" w:rsidR="001960CC" w:rsidRPr="00F97FAC" w:rsidRDefault="001960CC" w:rsidP="00C11142">
      <w:pPr>
        <w:pStyle w:val="Normlnweb"/>
        <w:numPr>
          <w:ilvl w:val="0"/>
          <w:numId w:val="5"/>
        </w:numPr>
        <w:ind w:left="570"/>
        <w:jc w:val="both"/>
        <w:divId w:val="1169978758"/>
        <w:rPr>
          <w:rFonts w:asciiTheme="minorHAnsi" w:hAnsiTheme="minorHAnsi" w:cstheme="minorHAnsi"/>
          <w:sz w:val="22"/>
          <w:szCs w:val="22"/>
        </w:rPr>
      </w:pPr>
      <w:r w:rsidRPr="00F97FAC">
        <w:rPr>
          <w:rFonts w:asciiTheme="minorHAnsi" w:hAnsiTheme="minorHAnsi" w:cstheme="minorHAnsi"/>
          <w:sz w:val="22"/>
          <w:szCs w:val="22"/>
        </w:rPr>
        <w:t xml:space="preserve">poskytnutí účelové neinvestiční dotace příspěvkové organizaci Mateřská škola Malkovského, se sídlem Malkovského 587, 199 00 Praha 9 - Letňany, IČO: 71294597, ve výši </w:t>
      </w:r>
      <w:r w:rsidR="00C11142">
        <w:rPr>
          <w:rFonts w:asciiTheme="minorHAnsi" w:hAnsiTheme="minorHAnsi" w:cstheme="minorHAnsi"/>
          <w:sz w:val="22"/>
          <w:szCs w:val="22"/>
        </w:rPr>
        <w:t>135.600 Kč na úhradu nákladů na </w:t>
      </w:r>
      <w:r w:rsidRPr="00F97FAC">
        <w:rPr>
          <w:rFonts w:asciiTheme="minorHAnsi" w:hAnsiTheme="minorHAnsi" w:cstheme="minorHAnsi"/>
          <w:sz w:val="22"/>
          <w:szCs w:val="22"/>
        </w:rPr>
        <w:t>energie a služby v objektu Mateřské školy Veselská za období 07-12/2025.</w:t>
      </w:r>
    </w:p>
    <w:p w14:paraId="35A89661" w14:textId="77777777" w:rsidR="00F97FAC" w:rsidRDefault="00F97FAC" w:rsidP="00C11142">
      <w:pPr>
        <w:pStyle w:val="Bezmezer"/>
        <w:rPr>
          <w:rFonts w:asciiTheme="minorHAnsi" w:hAnsiTheme="minorHAnsi" w:cstheme="minorHAnsi"/>
          <w:vanish/>
          <w:sz w:val="22"/>
        </w:rPr>
      </w:pPr>
    </w:p>
    <w:p w14:paraId="552637B4" w14:textId="77777777" w:rsidR="006D339E" w:rsidRPr="00F97FAC" w:rsidRDefault="006D339E" w:rsidP="00C11142">
      <w:pPr>
        <w:pStyle w:val="Bezmezer"/>
        <w:rPr>
          <w:rFonts w:asciiTheme="minorHAnsi" w:hAnsiTheme="minorHAnsi" w:cstheme="minorHAnsi"/>
          <w:b/>
          <w:bCs/>
          <w:sz w:val="22"/>
        </w:rPr>
      </w:pPr>
      <w:r w:rsidRPr="00F97FAC">
        <w:rPr>
          <w:rFonts w:asciiTheme="minorHAnsi" w:hAnsiTheme="minorHAnsi" w:cstheme="minorHAnsi"/>
          <w:b/>
          <w:bCs/>
          <w:sz w:val="22"/>
        </w:rPr>
        <w:t>Důvodová zpráva:</w:t>
      </w:r>
    </w:p>
    <w:p w14:paraId="3633E7EE" w14:textId="77777777" w:rsidR="00C35CA6" w:rsidRPr="00F97FAC" w:rsidRDefault="00C35CA6" w:rsidP="00C11142">
      <w:pPr>
        <w:pStyle w:val="Normlnweb"/>
        <w:spacing w:before="120"/>
        <w:divId w:val="1169978761"/>
        <w:rPr>
          <w:rFonts w:asciiTheme="minorHAnsi" w:hAnsiTheme="minorHAnsi" w:cstheme="minorHAnsi"/>
          <w:sz w:val="22"/>
          <w:szCs w:val="22"/>
        </w:rPr>
      </w:pPr>
      <w:r w:rsidRPr="00F97FAC">
        <w:rPr>
          <w:rFonts w:asciiTheme="minorHAnsi" w:hAnsiTheme="minorHAnsi" w:cstheme="minorHAnsi"/>
          <w:sz w:val="22"/>
          <w:szCs w:val="22"/>
        </w:rPr>
        <w:t>Použité právní předpisy:</w:t>
      </w:r>
    </w:p>
    <w:p w14:paraId="005572C0" w14:textId="77777777" w:rsidR="00C35CA6" w:rsidRPr="00F97FAC" w:rsidRDefault="00C35CA6" w:rsidP="00C11142">
      <w:pPr>
        <w:numPr>
          <w:ilvl w:val="0"/>
          <w:numId w:val="47"/>
        </w:numPr>
        <w:spacing w:after="0" w:line="240" w:lineRule="auto"/>
        <w:ind w:left="714" w:hanging="357"/>
        <w:divId w:val="1169978761"/>
        <w:rPr>
          <w:rFonts w:eastAsiaTheme="minorEastAsia" w:cstheme="minorHAnsi"/>
          <w:lang w:eastAsia="cs-CZ"/>
        </w:rPr>
      </w:pPr>
      <w:r w:rsidRPr="00F97FAC">
        <w:rPr>
          <w:rFonts w:eastAsiaTheme="minorEastAsia" w:cstheme="minorHAnsi"/>
          <w:lang w:eastAsia="cs-CZ"/>
        </w:rPr>
        <w:t>zákon č. 131/2000 Sb., o hlavním městě Praze</w:t>
      </w:r>
    </w:p>
    <w:p w14:paraId="691FE8B1" w14:textId="77777777" w:rsidR="00785161" w:rsidRPr="00F97FAC" w:rsidRDefault="00785161" w:rsidP="00C11142">
      <w:pPr>
        <w:pStyle w:val="Normlnweb"/>
        <w:divId w:val="1169978761"/>
        <w:rPr>
          <w:rFonts w:asciiTheme="minorHAnsi" w:hAnsiTheme="minorHAnsi" w:cstheme="minorHAnsi"/>
          <w:sz w:val="22"/>
          <w:szCs w:val="22"/>
        </w:rPr>
      </w:pPr>
    </w:p>
    <w:p w14:paraId="082ED04E" w14:textId="77777777" w:rsidR="00C35CA6" w:rsidRPr="00F97FAC" w:rsidRDefault="00C35CA6" w:rsidP="00C11142">
      <w:pPr>
        <w:pStyle w:val="Normlnweb"/>
        <w:divId w:val="1169978761"/>
        <w:rPr>
          <w:rFonts w:asciiTheme="minorHAnsi" w:hAnsiTheme="minorHAnsi" w:cstheme="minorHAnsi"/>
          <w:sz w:val="22"/>
          <w:szCs w:val="22"/>
        </w:rPr>
      </w:pPr>
      <w:r w:rsidRPr="00F97FAC">
        <w:rPr>
          <w:rFonts w:asciiTheme="minorHAnsi" w:hAnsiTheme="minorHAnsi" w:cstheme="minorHAnsi"/>
          <w:sz w:val="22"/>
          <w:szCs w:val="22"/>
        </w:rPr>
        <w:t>Odůvodnění předkladu: </w:t>
      </w:r>
    </w:p>
    <w:p w14:paraId="06FA07D2" w14:textId="49F44E89" w:rsidR="00C35CA6" w:rsidRPr="00F97FAC" w:rsidRDefault="00C35CA6" w:rsidP="00C11142">
      <w:pPr>
        <w:pStyle w:val="Normlnweb"/>
        <w:jc w:val="both"/>
        <w:divId w:val="1169978761"/>
        <w:rPr>
          <w:rFonts w:asciiTheme="minorHAnsi" w:hAnsiTheme="minorHAnsi" w:cstheme="minorHAnsi"/>
          <w:sz w:val="22"/>
          <w:szCs w:val="22"/>
        </w:rPr>
      </w:pPr>
      <w:r w:rsidRPr="00F97FAC">
        <w:rPr>
          <w:rFonts w:asciiTheme="minorHAnsi" w:hAnsiTheme="minorHAnsi" w:cstheme="minorHAnsi"/>
          <w:sz w:val="22"/>
          <w:szCs w:val="22"/>
        </w:rPr>
        <w:t>Náklady na energie v budovách příspěvkových organizací jsou hrazeny přímo těmito organizacemi z dotace poskytnuté zřizovatelem, s výjimkou objektu Mateřské školy Veselská, který je součástí společenství vlastníků jednotek. Vzhledem k tomu, že náklady na energie a služby jsou promítány do tzv. školkovného, je nutné tyto náklady převést na Mateřskou školu Malkovského. Zřizovatel proto vy</w:t>
      </w:r>
      <w:r w:rsidR="00C11142">
        <w:rPr>
          <w:rFonts w:asciiTheme="minorHAnsi" w:hAnsiTheme="minorHAnsi" w:cstheme="minorHAnsi"/>
          <w:sz w:val="22"/>
          <w:szCs w:val="22"/>
        </w:rPr>
        <w:t>staví mateřské škole fakturu za </w:t>
      </w:r>
      <w:r w:rsidRPr="00F97FAC">
        <w:rPr>
          <w:rFonts w:asciiTheme="minorHAnsi" w:hAnsiTheme="minorHAnsi" w:cstheme="minorHAnsi"/>
          <w:sz w:val="22"/>
          <w:szCs w:val="22"/>
        </w:rPr>
        <w:t>příslušné energie a služby a zároveň poskytuje účelovou neinvestiční dotaci ve stejné výši. </w:t>
      </w:r>
    </w:p>
    <w:p w14:paraId="410AC1B4" w14:textId="77777777" w:rsidR="00C35CA6" w:rsidRPr="00F97FAC" w:rsidRDefault="00C35CA6" w:rsidP="00C11142">
      <w:pPr>
        <w:pStyle w:val="Normlnweb"/>
        <w:divId w:val="1169978761"/>
        <w:rPr>
          <w:rFonts w:asciiTheme="minorHAnsi" w:hAnsiTheme="minorHAnsi" w:cstheme="minorHAnsi"/>
          <w:sz w:val="22"/>
          <w:szCs w:val="22"/>
        </w:rPr>
      </w:pPr>
      <w:r w:rsidRPr="00F97FAC">
        <w:rPr>
          <w:rFonts w:asciiTheme="minorHAnsi" w:hAnsiTheme="minorHAnsi" w:cstheme="minorHAnsi"/>
          <w:sz w:val="22"/>
          <w:szCs w:val="22"/>
        </w:rPr>
        <w:t>Poskytnutí dotací je kryto z § 3111 - Mateřské školy. </w:t>
      </w:r>
    </w:p>
    <w:p w14:paraId="54B5FBFE" w14:textId="77777777" w:rsidR="005E6545" w:rsidRPr="00F97FAC" w:rsidRDefault="005E6545" w:rsidP="00C11142">
      <w:pPr>
        <w:pStyle w:val="Bezmezer"/>
        <w:rPr>
          <w:rStyle w:val="Siln"/>
          <w:rFonts w:asciiTheme="minorHAnsi" w:hAnsiTheme="minorHAnsi" w:cstheme="minorHAnsi"/>
          <w:sz w:val="22"/>
        </w:rPr>
      </w:pPr>
    </w:p>
    <w:p w14:paraId="649124CD" w14:textId="34C94E40" w:rsidR="006D339E" w:rsidRPr="00F97FAC" w:rsidRDefault="00C35CA6" w:rsidP="00C11142">
      <w:pPr>
        <w:pStyle w:val="Bezmezer"/>
        <w:spacing w:before="120" w:after="120"/>
        <w:rPr>
          <w:rStyle w:val="Siln"/>
          <w:rFonts w:asciiTheme="minorHAnsi" w:hAnsiTheme="minorHAnsi" w:cstheme="minorHAnsi"/>
          <w:sz w:val="22"/>
        </w:rPr>
      </w:pPr>
      <w:r w:rsidRPr="00F97FAC">
        <w:rPr>
          <w:rStyle w:val="Siln"/>
          <w:rFonts w:asciiTheme="minorHAnsi" w:hAnsiTheme="minorHAnsi" w:cstheme="minorHAnsi"/>
          <w:sz w:val="22"/>
        </w:rPr>
        <w:t>Zodpovídá: místostarosta Lněnička - E</w:t>
      </w:r>
      <w:r w:rsidR="00311BB3" w:rsidRPr="00F97FAC">
        <w:rPr>
          <w:rStyle w:val="Siln"/>
          <w:rFonts w:asciiTheme="minorHAnsi" w:hAnsiTheme="minorHAnsi" w:cstheme="minorHAnsi"/>
          <w:sz w:val="22"/>
        </w:rPr>
        <w:t>O</w:t>
      </w:r>
      <w:r w:rsidRPr="00F97FAC">
        <w:rPr>
          <w:rStyle w:val="Siln"/>
          <w:rFonts w:asciiTheme="minorHAnsi" w:hAnsiTheme="minorHAnsi" w:cstheme="minorHAnsi"/>
          <w:sz w:val="22"/>
        </w:rPr>
        <w:t>, OŠKT</w:t>
      </w:r>
    </w:p>
    <w:p w14:paraId="3A0940CC" w14:textId="77777777" w:rsidR="00785161" w:rsidRPr="00F97FAC" w:rsidRDefault="00785161" w:rsidP="00C11142">
      <w:pPr>
        <w:pStyle w:val="Bezmezer"/>
        <w:spacing w:before="120" w:after="120"/>
        <w:rPr>
          <w:rStyle w:val="Siln"/>
          <w:rFonts w:asciiTheme="minorHAnsi" w:hAnsiTheme="minorHAnsi" w:cstheme="minorHAnsi"/>
          <w:sz w:val="22"/>
        </w:rPr>
      </w:pPr>
    </w:p>
    <w:p w14:paraId="1007B7F1" w14:textId="31EF96B6" w:rsidR="005E6545" w:rsidRPr="00F97FAC" w:rsidRDefault="005E6545" w:rsidP="00C11142">
      <w:pPr>
        <w:pStyle w:val="Bezmezer"/>
        <w:spacing w:before="120" w:after="120"/>
        <w:rPr>
          <w:rFonts w:asciiTheme="minorHAnsi" w:hAnsiTheme="minorHAnsi" w:cstheme="minorHAnsi"/>
          <w:sz w:val="22"/>
        </w:rPr>
      </w:pPr>
      <w:r w:rsidRPr="00F97FAC">
        <w:rPr>
          <w:rFonts w:asciiTheme="minorHAnsi" w:hAnsiTheme="minorHAnsi" w:cstheme="minorHAnsi"/>
          <w:b/>
          <w:bCs/>
          <w:sz w:val="22"/>
        </w:rPr>
        <w:t>Hlasování:</w:t>
      </w:r>
      <w:r w:rsidRPr="00F97FAC">
        <w:rPr>
          <w:rFonts w:asciiTheme="minorHAnsi" w:hAnsiTheme="minorHAnsi" w:cstheme="minorHAnsi"/>
          <w:sz w:val="22"/>
        </w:rPr>
        <w:t> </w:t>
      </w:r>
      <w:r w:rsidRPr="00F97FAC">
        <w:rPr>
          <w:rFonts w:asciiTheme="minorHAnsi" w:hAnsiTheme="minorHAnsi" w:cstheme="minorHAnsi"/>
          <w:sz w:val="22"/>
        </w:rPr>
        <w:tab/>
        <w:t xml:space="preserve">pro   </w:t>
      </w:r>
      <w:r w:rsidR="00311BB3" w:rsidRPr="00F97FAC">
        <w:rPr>
          <w:rFonts w:asciiTheme="minorHAnsi" w:hAnsiTheme="minorHAnsi" w:cstheme="minorHAnsi"/>
          <w:sz w:val="22"/>
        </w:rPr>
        <w:t>21</w:t>
      </w:r>
      <w:r w:rsidRPr="00F97FAC">
        <w:rPr>
          <w:rFonts w:asciiTheme="minorHAnsi" w:hAnsiTheme="minorHAnsi" w:cstheme="minorHAnsi"/>
          <w:sz w:val="22"/>
        </w:rPr>
        <w:t>  </w:t>
      </w:r>
      <w:r w:rsidRPr="00F97FAC">
        <w:rPr>
          <w:rFonts w:asciiTheme="minorHAnsi" w:hAnsiTheme="minorHAnsi" w:cstheme="minorHAnsi"/>
          <w:sz w:val="22"/>
        </w:rPr>
        <w:tab/>
        <w:t xml:space="preserve">proti   </w:t>
      </w:r>
      <w:r w:rsidR="00311BB3" w:rsidRPr="00F97FAC">
        <w:rPr>
          <w:rFonts w:asciiTheme="minorHAnsi" w:hAnsiTheme="minorHAnsi" w:cstheme="minorHAnsi"/>
          <w:sz w:val="22"/>
        </w:rPr>
        <w:t>0</w:t>
      </w:r>
      <w:r w:rsidRPr="00F97FAC">
        <w:rPr>
          <w:rFonts w:asciiTheme="minorHAnsi" w:hAnsiTheme="minorHAnsi" w:cstheme="minorHAnsi"/>
          <w:sz w:val="22"/>
        </w:rPr>
        <w:t> </w:t>
      </w:r>
      <w:r w:rsidRPr="00F97FAC">
        <w:rPr>
          <w:rFonts w:asciiTheme="minorHAnsi" w:hAnsiTheme="minorHAnsi" w:cstheme="minorHAnsi"/>
          <w:sz w:val="22"/>
        </w:rPr>
        <w:tab/>
        <w:t xml:space="preserve">zdržel se   </w:t>
      </w:r>
      <w:r w:rsidR="00311BB3" w:rsidRPr="00F97FAC">
        <w:rPr>
          <w:rFonts w:asciiTheme="minorHAnsi" w:hAnsiTheme="minorHAnsi" w:cstheme="minorHAnsi"/>
          <w:sz w:val="22"/>
        </w:rPr>
        <w:t>0</w:t>
      </w:r>
      <w:r w:rsidRPr="00F97FAC">
        <w:rPr>
          <w:rFonts w:asciiTheme="minorHAnsi" w:hAnsiTheme="minorHAnsi" w:cstheme="minorHAnsi"/>
          <w:sz w:val="22"/>
        </w:rPr>
        <w:tab/>
      </w:r>
      <w:r w:rsidRPr="00F97FAC">
        <w:rPr>
          <w:rFonts w:asciiTheme="minorHAnsi" w:hAnsiTheme="minorHAnsi" w:cstheme="minorHAnsi"/>
          <w:sz w:val="22"/>
        </w:rPr>
        <w:tab/>
        <w:t xml:space="preserve">nehlasoval   </w:t>
      </w:r>
      <w:r w:rsidR="00311BB3" w:rsidRPr="00F97FAC">
        <w:rPr>
          <w:rFonts w:asciiTheme="minorHAnsi" w:hAnsiTheme="minorHAnsi" w:cstheme="minorHAnsi"/>
          <w:sz w:val="22"/>
        </w:rPr>
        <w:t>0</w:t>
      </w:r>
    </w:p>
    <w:p w14:paraId="13284643" w14:textId="4B872B23" w:rsidR="005E6545" w:rsidRPr="00F97FAC" w:rsidRDefault="005E6545" w:rsidP="00C11142">
      <w:pPr>
        <w:pStyle w:val="Bezmezer"/>
        <w:spacing w:before="120" w:after="120"/>
        <w:rPr>
          <w:rFonts w:asciiTheme="minorHAnsi" w:hAnsiTheme="minorHAnsi" w:cstheme="minorHAnsi"/>
          <w:b/>
          <w:bCs/>
          <w:sz w:val="22"/>
        </w:rPr>
      </w:pPr>
      <w:r w:rsidRPr="00F97FAC">
        <w:rPr>
          <w:rFonts w:asciiTheme="minorHAnsi" w:hAnsiTheme="minorHAnsi" w:cstheme="minorHAnsi"/>
          <w:b/>
          <w:bCs/>
          <w:sz w:val="22"/>
        </w:rPr>
        <w:t xml:space="preserve">Usnesení bylo přijato. </w:t>
      </w:r>
    </w:p>
    <w:p w14:paraId="0B1C242D" w14:textId="77777777" w:rsidR="005E6545" w:rsidRPr="00F97FAC" w:rsidRDefault="005E6545" w:rsidP="00C11142">
      <w:pPr>
        <w:pStyle w:val="Bezmezer"/>
        <w:spacing w:before="120" w:after="120"/>
        <w:rPr>
          <w:rFonts w:asciiTheme="minorHAnsi" w:hAnsiTheme="minorHAnsi" w:cstheme="minorHAnsi"/>
          <w:sz w:val="22"/>
        </w:rPr>
      </w:pPr>
    </w:p>
    <w:p w14:paraId="51A48FCA" w14:textId="77777777" w:rsidR="002D1DB1" w:rsidRPr="00F97FAC" w:rsidRDefault="002D1DB1" w:rsidP="00C11142">
      <w:pPr>
        <w:pStyle w:val="Bezmezer"/>
        <w:rPr>
          <w:rFonts w:asciiTheme="minorHAnsi" w:hAnsiTheme="minorHAnsi" w:cstheme="minorHAnsi"/>
          <w:b/>
          <w:sz w:val="22"/>
        </w:rPr>
      </w:pPr>
    </w:p>
    <w:p w14:paraId="312D1020" w14:textId="4387412C" w:rsidR="00833BFB" w:rsidRPr="00F97FAC" w:rsidRDefault="00BF1FB0" w:rsidP="00C11142">
      <w:pPr>
        <w:pStyle w:val="Bezmezer"/>
        <w:rPr>
          <w:rFonts w:asciiTheme="minorHAnsi" w:hAnsiTheme="minorHAnsi" w:cstheme="minorHAnsi"/>
          <w:b/>
          <w:sz w:val="22"/>
        </w:rPr>
      </w:pPr>
      <w:r w:rsidRPr="00F97FAC">
        <w:rPr>
          <w:rFonts w:asciiTheme="minorHAnsi" w:hAnsiTheme="minorHAnsi" w:cstheme="minorHAnsi"/>
          <w:b/>
          <w:sz w:val="22"/>
        </w:rPr>
        <w:br w:type="page"/>
      </w:r>
      <w:r w:rsidR="00FB3703" w:rsidRPr="00F97FAC">
        <w:rPr>
          <w:rFonts w:asciiTheme="minorHAnsi" w:hAnsiTheme="minorHAnsi" w:cstheme="minorHAnsi"/>
          <w:b/>
          <w:sz w:val="22"/>
        </w:rPr>
        <w:lastRenderedPageBreak/>
        <w:t xml:space="preserve">Bod č. </w:t>
      </w:r>
      <w:r w:rsidR="001F79D6" w:rsidRPr="00F97FAC">
        <w:rPr>
          <w:rFonts w:asciiTheme="minorHAnsi" w:hAnsiTheme="minorHAnsi" w:cstheme="minorHAnsi"/>
          <w:b/>
          <w:sz w:val="22"/>
        </w:rPr>
        <w:t>7</w:t>
      </w:r>
      <w:r w:rsidR="00833BFB" w:rsidRPr="00F97FAC">
        <w:rPr>
          <w:rFonts w:asciiTheme="minorHAnsi" w:hAnsiTheme="minorHAnsi" w:cstheme="minorHAnsi"/>
          <w:b/>
          <w:sz w:val="22"/>
        </w:rPr>
        <w:t xml:space="preserve"> </w:t>
      </w:r>
    </w:p>
    <w:p w14:paraId="28D06A00" w14:textId="77777777" w:rsidR="004C17D7" w:rsidRPr="00F97FAC" w:rsidRDefault="004C17D7" w:rsidP="00C11142">
      <w:pPr>
        <w:pStyle w:val="Bezmezer"/>
        <w:rPr>
          <w:rFonts w:asciiTheme="minorHAnsi" w:hAnsiTheme="minorHAnsi" w:cstheme="minorHAnsi"/>
          <w:b/>
          <w:sz w:val="22"/>
          <w:u w:val="single"/>
        </w:rPr>
      </w:pPr>
    </w:p>
    <w:p w14:paraId="5E7F5BB0" w14:textId="77777777" w:rsidR="00FB3703" w:rsidRPr="00F97FAC" w:rsidRDefault="00FB3703" w:rsidP="00C11142">
      <w:pPr>
        <w:pStyle w:val="Bezmezer"/>
        <w:rPr>
          <w:rFonts w:asciiTheme="minorHAnsi" w:hAnsiTheme="minorHAnsi" w:cstheme="minorHAnsi"/>
          <w:b/>
          <w:sz w:val="22"/>
          <w:u w:val="single"/>
        </w:rPr>
      </w:pPr>
      <w:r w:rsidRPr="00F97FAC">
        <w:rPr>
          <w:rFonts w:asciiTheme="minorHAnsi" w:hAnsiTheme="minorHAnsi" w:cstheme="minorHAnsi"/>
          <w:b/>
          <w:sz w:val="22"/>
          <w:u w:val="single"/>
        </w:rPr>
        <w:t>Odpis dluhu</w:t>
      </w:r>
    </w:p>
    <w:p w14:paraId="56ED5909"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F97FAC" w14:paraId="1A611F17" w14:textId="77777777" w:rsidTr="00FF2E46">
        <w:tc>
          <w:tcPr>
            <w:tcW w:w="1212" w:type="dxa"/>
          </w:tcPr>
          <w:p w14:paraId="6A7D8FE6" w14:textId="77777777" w:rsidR="00006E5F" w:rsidRPr="00F97FAC" w:rsidRDefault="00006E5F" w:rsidP="00C11142">
            <w:pPr>
              <w:pStyle w:val="Bezmezer"/>
              <w:ind w:left="-105"/>
              <w:rPr>
                <w:rFonts w:asciiTheme="minorHAnsi" w:hAnsiTheme="minorHAnsi" w:cstheme="minorHAnsi"/>
                <w:b/>
                <w:sz w:val="22"/>
              </w:rPr>
            </w:pPr>
            <w:r w:rsidRPr="00F97FAC">
              <w:rPr>
                <w:rFonts w:asciiTheme="minorHAnsi" w:hAnsiTheme="minorHAnsi" w:cstheme="minorHAnsi"/>
                <w:b/>
                <w:sz w:val="22"/>
              </w:rPr>
              <w:t>Předkl</w:t>
            </w:r>
            <w:r w:rsidR="00877C64" w:rsidRPr="00F97FAC">
              <w:rPr>
                <w:rFonts w:asciiTheme="minorHAnsi" w:hAnsiTheme="minorHAnsi" w:cstheme="minorHAnsi"/>
                <w:b/>
                <w:sz w:val="22"/>
              </w:rPr>
              <w:t>á</w:t>
            </w:r>
            <w:r w:rsidRPr="00F97FAC">
              <w:rPr>
                <w:rFonts w:asciiTheme="minorHAnsi" w:hAnsiTheme="minorHAnsi" w:cstheme="minorHAnsi"/>
                <w:b/>
                <w:sz w:val="22"/>
              </w:rPr>
              <w:t>dá:</w:t>
            </w:r>
          </w:p>
        </w:tc>
        <w:tc>
          <w:tcPr>
            <w:tcW w:w="3351" w:type="dxa"/>
          </w:tcPr>
          <w:p w14:paraId="6E065E64" w14:textId="77777777" w:rsidR="00006E5F" w:rsidRPr="00F97FAC" w:rsidRDefault="002B0354" w:rsidP="00C11142">
            <w:pPr>
              <w:pStyle w:val="Bezmezer"/>
              <w:rPr>
                <w:rFonts w:asciiTheme="minorHAnsi" w:hAnsiTheme="minorHAnsi" w:cstheme="minorHAnsi"/>
                <w:bCs/>
                <w:sz w:val="22"/>
              </w:rPr>
            </w:pPr>
            <w:r w:rsidRPr="00F97FAC">
              <w:rPr>
                <w:rFonts w:asciiTheme="minorHAnsi" w:hAnsiTheme="minorHAnsi" w:cstheme="minorHAnsi"/>
                <w:bCs/>
                <w:sz w:val="22"/>
              </w:rPr>
              <w:t>Mgr. Ondřej Lněnička</w:t>
            </w:r>
          </w:p>
        </w:tc>
        <w:tc>
          <w:tcPr>
            <w:tcW w:w="421" w:type="dxa"/>
          </w:tcPr>
          <w:p w14:paraId="05601B7E" w14:textId="77777777" w:rsidR="00006E5F" w:rsidRPr="00F97FAC" w:rsidRDefault="00006E5F" w:rsidP="00C11142">
            <w:pPr>
              <w:pStyle w:val="Bezmezer"/>
              <w:rPr>
                <w:rFonts w:asciiTheme="minorHAnsi" w:hAnsiTheme="minorHAnsi" w:cstheme="minorHAnsi"/>
                <w:b/>
                <w:sz w:val="22"/>
              </w:rPr>
            </w:pPr>
          </w:p>
        </w:tc>
        <w:tc>
          <w:tcPr>
            <w:tcW w:w="1361" w:type="dxa"/>
          </w:tcPr>
          <w:p w14:paraId="530B594F"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Zpracov</w:t>
            </w:r>
            <w:r w:rsidR="00FF2E46" w:rsidRPr="00F97FAC">
              <w:rPr>
                <w:rFonts w:asciiTheme="minorHAnsi" w:hAnsiTheme="minorHAnsi" w:cstheme="minorHAnsi"/>
                <w:b/>
                <w:sz w:val="22"/>
              </w:rPr>
              <w:t>áno</w:t>
            </w:r>
            <w:r w:rsidRPr="00F97FAC">
              <w:rPr>
                <w:rFonts w:asciiTheme="minorHAnsi" w:hAnsiTheme="minorHAnsi" w:cstheme="minorHAnsi"/>
                <w:b/>
                <w:sz w:val="22"/>
              </w:rPr>
              <w:t>:</w:t>
            </w:r>
          </w:p>
        </w:tc>
        <w:tc>
          <w:tcPr>
            <w:tcW w:w="3277" w:type="dxa"/>
          </w:tcPr>
          <w:p w14:paraId="756E0FCD" w14:textId="77777777" w:rsidR="00006E5F" w:rsidRPr="00F97FAC" w:rsidRDefault="007542BE" w:rsidP="00C11142">
            <w:pPr>
              <w:pStyle w:val="Bezmezer"/>
              <w:rPr>
                <w:rFonts w:asciiTheme="minorHAnsi" w:hAnsiTheme="minorHAnsi" w:cstheme="minorHAnsi"/>
                <w:bCs/>
                <w:sz w:val="22"/>
              </w:rPr>
            </w:pPr>
            <w:r w:rsidRPr="00F97FAC">
              <w:rPr>
                <w:rFonts w:asciiTheme="minorHAnsi" w:hAnsiTheme="minorHAnsi" w:cstheme="minorHAnsi"/>
                <w:bCs/>
                <w:sz w:val="22"/>
              </w:rPr>
              <w:t>Bc. Lucie Kubíčková, MPA</w:t>
            </w:r>
          </w:p>
        </w:tc>
      </w:tr>
    </w:tbl>
    <w:p w14:paraId="1AF27353" w14:textId="77777777" w:rsidR="00006E5F" w:rsidRPr="00F97FAC" w:rsidRDefault="00006E5F" w:rsidP="00C11142">
      <w:pPr>
        <w:pStyle w:val="Bezmezer"/>
        <w:rPr>
          <w:rFonts w:asciiTheme="minorHAnsi" w:hAnsiTheme="minorHAnsi" w:cstheme="minorHAnsi"/>
          <w:b/>
          <w:sz w:val="22"/>
        </w:rPr>
      </w:pPr>
    </w:p>
    <w:p w14:paraId="623EF2F2" w14:textId="77777777" w:rsidR="00FB3703" w:rsidRPr="00F97FAC" w:rsidRDefault="00FB3703" w:rsidP="00C11142">
      <w:pPr>
        <w:pStyle w:val="Bezmezer"/>
        <w:rPr>
          <w:rFonts w:asciiTheme="minorHAnsi" w:hAnsiTheme="minorHAnsi" w:cstheme="minorHAnsi"/>
          <w:sz w:val="22"/>
        </w:rPr>
      </w:pPr>
      <w:r w:rsidRPr="00F97FAC">
        <w:rPr>
          <w:rFonts w:asciiTheme="minorHAnsi" w:hAnsiTheme="minorHAnsi" w:cstheme="minorHAnsi"/>
          <w:b/>
          <w:sz w:val="22"/>
        </w:rPr>
        <w:t xml:space="preserve">Odbor: </w:t>
      </w:r>
      <w:r w:rsidRPr="00F97FAC">
        <w:rPr>
          <w:rFonts w:asciiTheme="minorHAnsi" w:hAnsiTheme="minorHAnsi" w:cstheme="minorHAnsi"/>
          <w:sz w:val="22"/>
        </w:rPr>
        <w:t>Odbor kanceláře tajemníka</w:t>
      </w:r>
      <w:r w:rsidR="00D40DD3" w:rsidRPr="00F97FAC">
        <w:rPr>
          <w:rFonts w:asciiTheme="minorHAnsi" w:hAnsiTheme="minorHAnsi" w:cstheme="minorHAnsi"/>
          <w:sz w:val="22"/>
        </w:rPr>
        <w:tab/>
        <w:t xml:space="preserve">      </w:t>
      </w:r>
    </w:p>
    <w:p w14:paraId="23FB05CF" w14:textId="77777777" w:rsidR="00FB3703" w:rsidRPr="00F97FAC" w:rsidRDefault="00FB3703" w:rsidP="00C11142">
      <w:pPr>
        <w:pStyle w:val="Bezmezer"/>
        <w:rPr>
          <w:rFonts w:asciiTheme="minorHAnsi" w:hAnsiTheme="minorHAnsi" w:cstheme="minorHAnsi"/>
          <w:b/>
          <w:sz w:val="22"/>
        </w:rPr>
      </w:pPr>
    </w:p>
    <w:p w14:paraId="1D375C5B" w14:textId="52DF10A7" w:rsidR="0087625D" w:rsidRPr="00F97FAC" w:rsidRDefault="0087625D" w:rsidP="00C11142">
      <w:pPr>
        <w:pStyle w:val="Bezmezer"/>
        <w:rPr>
          <w:rFonts w:asciiTheme="minorHAnsi" w:hAnsiTheme="minorHAnsi" w:cstheme="minorHAnsi"/>
          <w:b/>
          <w:sz w:val="22"/>
        </w:rPr>
      </w:pPr>
      <w:r w:rsidRPr="00F97FAC">
        <w:rPr>
          <w:rFonts w:asciiTheme="minorHAnsi" w:hAnsiTheme="minorHAnsi" w:cstheme="minorHAnsi"/>
          <w:b/>
          <w:sz w:val="22"/>
        </w:rPr>
        <w:t>Usnesení č. 558/Z22/25</w:t>
      </w:r>
    </w:p>
    <w:p w14:paraId="457F5F40" w14:textId="77777777" w:rsidR="00833BFB" w:rsidRPr="00F97FAC" w:rsidRDefault="00833BFB" w:rsidP="00C11142">
      <w:pPr>
        <w:pStyle w:val="Bezmezer"/>
        <w:rPr>
          <w:rFonts w:asciiTheme="minorHAnsi" w:hAnsiTheme="minorHAnsi" w:cstheme="minorHAnsi"/>
          <w:b/>
          <w:sz w:val="22"/>
        </w:rPr>
      </w:pPr>
    </w:p>
    <w:p w14:paraId="4276052C" w14:textId="77777777" w:rsidR="008566BA" w:rsidRPr="00F97FAC" w:rsidRDefault="00833BFB" w:rsidP="00C11142">
      <w:pPr>
        <w:pStyle w:val="Bezmezer"/>
        <w:rPr>
          <w:rFonts w:asciiTheme="minorHAnsi" w:hAnsiTheme="minorHAnsi" w:cstheme="minorHAnsi"/>
          <w:sz w:val="22"/>
        </w:rPr>
      </w:pPr>
      <w:r w:rsidRPr="00F97FAC">
        <w:rPr>
          <w:rFonts w:asciiTheme="minorHAnsi" w:hAnsiTheme="minorHAnsi" w:cstheme="minorHAnsi"/>
          <w:sz w:val="22"/>
        </w:rPr>
        <w:t>Zastupitelstvo městské části Praha 18</w:t>
      </w:r>
    </w:p>
    <w:p w14:paraId="44B14A8B" w14:textId="77777777" w:rsidR="00C312C9" w:rsidRPr="00F97FAC" w:rsidRDefault="00C312C9" w:rsidP="00C11142">
      <w:pPr>
        <w:spacing w:after="0" w:line="240" w:lineRule="auto"/>
        <w:divId w:val="1169978781"/>
        <w:rPr>
          <w:rFonts w:eastAsiaTheme="minorEastAsia" w:cstheme="minorHAnsi"/>
          <w:lang w:eastAsia="cs-CZ"/>
        </w:rPr>
      </w:pPr>
    </w:p>
    <w:p w14:paraId="60857D01" w14:textId="77777777" w:rsidR="00C312C9" w:rsidRPr="00F97FAC" w:rsidRDefault="00C312C9" w:rsidP="00C11142">
      <w:pPr>
        <w:pStyle w:val="Normlnweb"/>
        <w:spacing w:before="0" w:after="0"/>
        <w:divId w:val="1169978781"/>
        <w:rPr>
          <w:rFonts w:asciiTheme="minorHAnsi" w:hAnsiTheme="minorHAnsi" w:cstheme="minorHAnsi"/>
          <w:b/>
          <w:bCs/>
          <w:sz w:val="22"/>
          <w:szCs w:val="22"/>
        </w:rPr>
      </w:pPr>
      <w:r w:rsidRPr="00F97FAC">
        <w:rPr>
          <w:rFonts w:asciiTheme="minorHAnsi" w:hAnsiTheme="minorHAnsi" w:cstheme="minorHAnsi"/>
          <w:b/>
          <w:bCs/>
          <w:sz w:val="22"/>
          <w:szCs w:val="22"/>
        </w:rPr>
        <w:t xml:space="preserve">I. souhlasí </w:t>
      </w:r>
    </w:p>
    <w:p w14:paraId="7C196647" w14:textId="6FFDAE1F" w:rsidR="00C312C9" w:rsidRPr="00F97FAC" w:rsidRDefault="00C312C9" w:rsidP="00C11142">
      <w:pPr>
        <w:pStyle w:val="Normlnweb"/>
        <w:numPr>
          <w:ilvl w:val="0"/>
          <w:numId w:val="6"/>
        </w:numPr>
        <w:ind w:left="570"/>
        <w:divId w:val="1169978780"/>
        <w:rPr>
          <w:rFonts w:asciiTheme="minorHAnsi" w:hAnsiTheme="minorHAnsi" w:cstheme="minorHAnsi"/>
          <w:sz w:val="22"/>
          <w:szCs w:val="22"/>
        </w:rPr>
      </w:pPr>
      <w:r w:rsidRPr="00F97FAC">
        <w:rPr>
          <w:rFonts w:asciiTheme="minorHAnsi" w:hAnsiTheme="minorHAnsi" w:cstheme="minorHAnsi"/>
          <w:sz w:val="22"/>
          <w:szCs w:val="22"/>
        </w:rPr>
        <w:t xml:space="preserve">s odpisem pohledávky na nájemném a zálohách za služby za byt. č. 17, za období leden - červenec 2025 v celkové výši 31.778 Kč za paní Martou Česákovou, nar. </w:t>
      </w:r>
      <w:r w:rsidR="00337D69">
        <w:rPr>
          <w:rFonts w:asciiTheme="minorHAnsi" w:hAnsiTheme="minorHAnsi" w:cstheme="minorHAnsi"/>
          <w:sz w:val="22"/>
          <w:szCs w:val="22"/>
        </w:rPr>
        <w:t>xxxxxxxxxxx</w:t>
      </w:r>
      <w:r w:rsidRPr="00F97FAC">
        <w:rPr>
          <w:rFonts w:asciiTheme="minorHAnsi" w:hAnsiTheme="minorHAnsi" w:cstheme="minorHAnsi"/>
          <w:sz w:val="22"/>
          <w:szCs w:val="22"/>
        </w:rPr>
        <w:t>, bytem Havířovská 426, 199 00 Praha 9 – Letňany.</w:t>
      </w:r>
    </w:p>
    <w:p w14:paraId="1176E479" w14:textId="77777777" w:rsidR="009D0EE5" w:rsidRDefault="009D0EE5" w:rsidP="00C11142">
      <w:pPr>
        <w:pStyle w:val="Bezmezer"/>
        <w:rPr>
          <w:rFonts w:asciiTheme="minorHAnsi" w:hAnsiTheme="minorHAnsi" w:cstheme="minorHAnsi"/>
          <w:b/>
          <w:bCs/>
          <w:sz w:val="22"/>
        </w:rPr>
      </w:pPr>
    </w:p>
    <w:p w14:paraId="3D85690B" w14:textId="77777777" w:rsidR="006D339E" w:rsidRPr="00F97FAC" w:rsidRDefault="006D339E" w:rsidP="00C11142">
      <w:pPr>
        <w:pStyle w:val="Bezmezer"/>
        <w:rPr>
          <w:rFonts w:asciiTheme="minorHAnsi" w:hAnsiTheme="minorHAnsi" w:cstheme="minorHAnsi"/>
          <w:b/>
          <w:bCs/>
          <w:sz w:val="22"/>
        </w:rPr>
      </w:pPr>
      <w:r w:rsidRPr="00F97FAC">
        <w:rPr>
          <w:rFonts w:asciiTheme="minorHAnsi" w:hAnsiTheme="minorHAnsi" w:cstheme="minorHAnsi"/>
          <w:b/>
          <w:bCs/>
          <w:sz w:val="22"/>
        </w:rPr>
        <w:t>Důvodová zpráva:</w:t>
      </w:r>
    </w:p>
    <w:p w14:paraId="421B91A7" w14:textId="77777777" w:rsidR="0066229D" w:rsidRPr="00F97FAC" w:rsidRDefault="0066229D" w:rsidP="00C11142">
      <w:pPr>
        <w:pStyle w:val="Normlnweb"/>
        <w:spacing w:before="120"/>
        <w:divId w:val="1169978785"/>
        <w:rPr>
          <w:rFonts w:asciiTheme="minorHAnsi" w:hAnsiTheme="minorHAnsi" w:cstheme="minorHAnsi"/>
          <w:sz w:val="22"/>
          <w:szCs w:val="22"/>
        </w:rPr>
      </w:pPr>
      <w:r w:rsidRPr="00F97FAC">
        <w:rPr>
          <w:rFonts w:asciiTheme="minorHAnsi" w:hAnsiTheme="minorHAnsi" w:cstheme="minorHAnsi"/>
          <w:sz w:val="22"/>
          <w:szCs w:val="22"/>
        </w:rPr>
        <w:t>Použité právní předpisy:</w:t>
      </w:r>
    </w:p>
    <w:p w14:paraId="36AF9886" w14:textId="77777777" w:rsidR="0066229D" w:rsidRPr="00F97FAC" w:rsidRDefault="0066229D" w:rsidP="00C11142">
      <w:pPr>
        <w:numPr>
          <w:ilvl w:val="0"/>
          <w:numId w:val="48"/>
        </w:numPr>
        <w:spacing w:after="0" w:line="240" w:lineRule="auto"/>
        <w:ind w:left="714" w:hanging="357"/>
        <w:divId w:val="1169978785"/>
        <w:rPr>
          <w:rFonts w:eastAsiaTheme="minorEastAsia" w:cstheme="minorHAnsi"/>
          <w:lang w:eastAsia="cs-CZ"/>
        </w:rPr>
      </w:pPr>
      <w:r w:rsidRPr="00F97FAC">
        <w:rPr>
          <w:rFonts w:eastAsiaTheme="minorEastAsia" w:cstheme="minorHAnsi"/>
          <w:lang w:eastAsia="cs-CZ"/>
        </w:rPr>
        <w:t>zákon č. 131/2000 Sb., o hlavním městě Praze</w:t>
      </w:r>
    </w:p>
    <w:p w14:paraId="097B12E4" w14:textId="77777777" w:rsidR="0066229D" w:rsidRPr="00F97FAC" w:rsidRDefault="0066229D" w:rsidP="00C11142">
      <w:pPr>
        <w:numPr>
          <w:ilvl w:val="0"/>
          <w:numId w:val="48"/>
        </w:numPr>
        <w:spacing w:before="100" w:beforeAutospacing="1" w:after="100" w:afterAutospacing="1" w:line="240" w:lineRule="auto"/>
        <w:divId w:val="1169978785"/>
        <w:rPr>
          <w:rFonts w:eastAsiaTheme="minorEastAsia" w:cstheme="minorHAnsi"/>
          <w:lang w:eastAsia="cs-CZ"/>
        </w:rPr>
      </w:pPr>
      <w:r w:rsidRPr="00F97FAC">
        <w:rPr>
          <w:rFonts w:eastAsiaTheme="minorEastAsia" w:cstheme="minorHAnsi"/>
          <w:lang w:eastAsia="cs-CZ"/>
        </w:rPr>
        <w:t>zákon č. 89/2012 Sb., občanský zákoník</w:t>
      </w:r>
    </w:p>
    <w:p w14:paraId="51906FDF" w14:textId="77777777" w:rsidR="0066229D" w:rsidRPr="00F97FAC" w:rsidRDefault="0066229D" w:rsidP="00C11142">
      <w:pPr>
        <w:pStyle w:val="Normlnweb"/>
        <w:divId w:val="1169978785"/>
        <w:rPr>
          <w:rFonts w:asciiTheme="minorHAnsi" w:hAnsiTheme="minorHAnsi" w:cstheme="minorHAnsi"/>
          <w:sz w:val="22"/>
          <w:szCs w:val="22"/>
        </w:rPr>
      </w:pPr>
      <w:r w:rsidRPr="00F97FAC">
        <w:rPr>
          <w:rFonts w:asciiTheme="minorHAnsi" w:hAnsiTheme="minorHAnsi" w:cstheme="minorHAnsi"/>
          <w:sz w:val="22"/>
          <w:szCs w:val="22"/>
        </w:rPr>
        <w:t>Odůvodnění předkladu:</w:t>
      </w:r>
    </w:p>
    <w:p w14:paraId="2D209CF3" w14:textId="77777777" w:rsidR="0066229D" w:rsidRPr="00F97FAC" w:rsidRDefault="0066229D" w:rsidP="00C11142">
      <w:pPr>
        <w:pStyle w:val="Normlnweb"/>
        <w:jc w:val="both"/>
        <w:divId w:val="1169978785"/>
        <w:rPr>
          <w:rFonts w:asciiTheme="minorHAnsi" w:hAnsiTheme="minorHAnsi" w:cstheme="minorHAnsi"/>
          <w:sz w:val="22"/>
          <w:szCs w:val="22"/>
        </w:rPr>
      </w:pPr>
      <w:r w:rsidRPr="00F97FAC">
        <w:rPr>
          <w:rFonts w:asciiTheme="minorHAnsi" w:hAnsiTheme="minorHAnsi" w:cstheme="minorHAnsi"/>
          <w:sz w:val="22"/>
          <w:szCs w:val="22"/>
        </w:rPr>
        <w:t>Na základě Smlouvy o nájmu bytu ze dne 01.01.1992 měla paní Marta Česáková pronajatý byt č. 17 v domě na adrese Havířovská 426, 199 00 Praha 9, jehož pronajímatelem je městská část. Za doby trvání nájmu vznikl dluh na nájemném a zálohách za služby za období leden - červenec 2025 ve výši 31.778 Kč. Jmenovaná dne 12.07.2025 zemřela, dědické řízení bylo pro nedostatek majetku zastaveno. Právní zástupce MČ navrhuje odepsat pohledávku z důvodu její nevymahatelnosti.   </w:t>
      </w:r>
    </w:p>
    <w:p w14:paraId="5731CF12" w14:textId="77777777" w:rsidR="005E6545" w:rsidRPr="00F97FAC" w:rsidRDefault="005E6545" w:rsidP="00C11142">
      <w:pPr>
        <w:pStyle w:val="Bezmezer"/>
        <w:spacing w:before="120" w:after="120"/>
        <w:rPr>
          <w:rStyle w:val="Siln"/>
          <w:rFonts w:asciiTheme="minorHAnsi" w:hAnsiTheme="minorHAnsi" w:cstheme="minorHAnsi"/>
          <w:sz w:val="22"/>
        </w:rPr>
      </w:pPr>
    </w:p>
    <w:p w14:paraId="2CE1D99B" w14:textId="77777777" w:rsidR="006D339E" w:rsidRPr="00F97FAC" w:rsidRDefault="0066229D" w:rsidP="00C11142">
      <w:pPr>
        <w:pStyle w:val="Bezmezer"/>
        <w:spacing w:before="120" w:after="120"/>
        <w:rPr>
          <w:rStyle w:val="Siln"/>
          <w:rFonts w:asciiTheme="minorHAnsi" w:hAnsiTheme="minorHAnsi" w:cstheme="minorHAnsi"/>
          <w:sz w:val="22"/>
        </w:rPr>
      </w:pPr>
      <w:r w:rsidRPr="00F97FAC">
        <w:rPr>
          <w:rStyle w:val="Siln"/>
          <w:rFonts w:asciiTheme="minorHAnsi" w:hAnsiTheme="minorHAnsi" w:cstheme="minorHAnsi"/>
          <w:sz w:val="22"/>
        </w:rPr>
        <w:t>Zodpovídá: místostarosta Lněnička – OSM, OKT</w:t>
      </w:r>
    </w:p>
    <w:p w14:paraId="5F626789" w14:textId="77777777" w:rsidR="00785161" w:rsidRPr="00F97FAC" w:rsidRDefault="00785161" w:rsidP="00C11142">
      <w:pPr>
        <w:pStyle w:val="Bezmezer"/>
        <w:spacing w:before="120" w:after="120"/>
        <w:rPr>
          <w:rStyle w:val="Siln"/>
          <w:rFonts w:asciiTheme="minorHAnsi" w:hAnsiTheme="minorHAnsi" w:cstheme="minorHAnsi"/>
          <w:sz w:val="22"/>
        </w:rPr>
      </w:pPr>
    </w:p>
    <w:p w14:paraId="5D2AE6E8" w14:textId="710C5211" w:rsidR="005E6545" w:rsidRPr="00F97FAC" w:rsidRDefault="005E6545" w:rsidP="00C11142">
      <w:pPr>
        <w:pStyle w:val="Bezmezer"/>
        <w:spacing w:before="120" w:after="120"/>
        <w:rPr>
          <w:rFonts w:asciiTheme="minorHAnsi" w:hAnsiTheme="minorHAnsi" w:cstheme="minorHAnsi"/>
          <w:sz w:val="22"/>
        </w:rPr>
      </w:pPr>
      <w:r w:rsidRPr="00F97FAC">
        <w:rPr>
          <w:rFonts w:asciiTheme="minorHAnsi" w:hAnsiTheme="minorHAnsi" w:cstheme="minorHAnsi"/>
          <w:b/>
          <w:bCs/>
          <w:sz w:val="22"/>
        </w:rPr>
        <w:t>Hlasování:</w:t>
      </w:r>
      <w:r w:rsidRPr="00F97FAC">
        <w:rPr>
          <w:rFonts w:asciiTheme="minorHAnsi" w:hAnsiTheme="minorHAnsi" w:cstheme="minorHAnsi"/>
          <w:sz w:val="22"/>
        </w:rPr>
        <w:t> </w:t>
      </w:r>
      <w:r w:rsidRPr="00F97FAC">
        <w:rPr>
          <w:rFonts w:asciiTheme="minorHAnsi" w:hAnsiTheme="minorHAnsi" w:cstheme="minorHAnsi"/>
          <w:sz w:val="22"/>
        </w:rPr>
        <w:tab/>
        <w:t xml:space="preserve">pro   </w:t>
      </w:r>
      <w:r w:rsidR="00311BB3" w:rsidRPr="00F97FAC">
        <w:rPr>
          <w:rFonts w:asciiTheme="minorHAnsi" w:hAnsiTheme="minorHAnsi" w:cstheme="minorHAnsi"/>
          <w:sz w:val="22"/>
        </w:rPr>
        <w:t>21</w:t>
      </w:r>
      <w:r w:rsidRPr="00F97FAC">
        <w:rPr>
          <w:rFonts w:asciiTheme="minorHAnsi" w:hAnsiTheme="minorHAnsi" w:cstheme="minorHAnsi"/>
          <w:sz w:val="22"/>
        </w:rPr>
        <w:t>  </w:t>
      </w:r>
      <w:r w:rsidRPr="00F97FAC">
        <w:rPr>
          <w:rFonts w:asciiTheme="minorHAnsi" w:hAnsiTheme="minorHAnsi" w:cstheme="minorHAnsi"/>
          <w:sz w:val="22"/>
        </w:rPr>
        <w:tab/>
        <w:t xml:space="preserve">proti   </w:t>
      </w:r>
      <w:r w:rsidR="00311BB3" w:rsidRPr="00F97FAC">
        <w:rPr>
          <w:rFonts w:asciiTheme="minorHAnsi" w:hAnsiTheme="minorHAnsi" w:cstheme="minorHAnsi"/>
          <w:sz w:val="22"/>
        </w:rPr>
        <w:t>0</w:t>
      </w:r>
      <w:r w:rsidRPr="00F97FAC">
        <w:rPr>
          <w:rFonts w:asciiTheme="minorHAnsi" w:hAnsiTheme="minorHAnsi" w:cstheme="minorHAnsi"/>
          <w:sz w:val="22"/>
        </w:rPr>
        <w:t> </w:t>
      </w:r>
      <w:r w:rsidRPr="00F97FAC">
        <w:rPr>
          <w:rFonts w:asciiTheme="minorHAnsi" w:hAnsiTheme="minorHAnsi" w:cstheme="minorHAnsi"/>
          <w:sz w:val="22"/>
        </w:rPr>
        <w:tab/>
        <w:t xml:space="preserve">zdržel se   </w:t>
      </w:r>
      <w:r w:rsidR="00311BB3" w:rsidRPr="00F97FAC">
        <w:rPr>
          <w:rFonts w:asciiTheme="minorHAnsi" w:hAnsiTheme="minorHAnsi" w:cstheme="minorHAnsi"/>
          <w:sz w:val="22"/>
        </w:rPr>
        <w:t>0</w:t>
      </w:r>
      <w:r w:rsidRPr="00F97FAC">
        <w:rPr>
          <w:rFonts w:asciiTheme="minorHAnsi" w:hAnsiTheme="minorHAnsi" w:cstheme="minorHAnsi"/>
          <w:sz w:val="22"/>
        </w:rPr>
        <w:tab/>
      </w:r>
      <w:r w:rsidRPr="00F97FAC">
        <w:rPr>
          <w:rFonts w:asciiTheme="minorHAnsi" w:hAnsiTheme="minorHAnsi" w:cstheme="minorHAnsi"/>
          <w:sz w:val="22"/>
        </w:rPr>
        <w:tab/>
        <w:t xml:space="preserve">nehlasoval   </w:t>
      </w:r>
      <w:r w:rsidR="00311BB3" w:rsidRPr="00F97FAC">
        <w:rPr>
          <w:rFonts w:asciiTheme="minorHAnsi" w:hAnsiTheme="minorHAnsi" w:cstheme="minorHAnsi"/>
          <w:sz w:val="22"/>
        </w:rPr>
        <w:t>0</w:t>
      </w:r>
    </w:p>
    <w:p w14:paraId="51E940F3" w14:textId="3BE602C3" w:rsidR="005E6545" w:rsidRPr="00F97FAC" w:rsidRDefault="005E6545" w:rsidP="00C11142">
      <w:pPr>
        <w:pStyle w:val="Bezmezer"/>
        <w:spacing w:before="120" w:after="120"/>
        <w:rPr>
          <w:rFonts w:asciiTheme="minorHAnsi" w:hAnsiTheme="minorHAnsi" w:cstheme="minorHAnsi"/>
          <w:b/>
          <w:bCs/>
          <w:sz w:val="22"/>
        </w:rPr>
      </w:pPr>
      <w:r w:rsidRPr="00F97FAC">
        <w:rPr>
          <w:rFonts w:asciiTheme="minorHAnsi" w:hAnsiTheme="minorHAnsi" w:cstheme="minorHAnsi"/>
          <w:b/>
          <w:bCs/>
          <w:sz w:val="22"/>
        </w:rPr>
        <w:t xml:space="preserve">Usnesení bylo přijato. </w:t>
      </w:r>
    </w:p>
    <w:p w14:paraId="7C6D8EFA" w14:textId="77777777" w:rsidR="005E6545" w:rsidRPr="00F97FAC" w:rsidRDefault="005E6545" w:rsidP="00C11142">
      <w:pPr>
        <w:pStyle w:val="Bezmezer"/>
        <w:spacing w:before="120" w:after="120"/>
        <w:rPr>
          <w:rFonts w:asciiTheme="minorHAnsi" w:hAnsiTheme="minorHAnsi" w:cstheme="minorHAnsi"/>
          <w:sz w:val="22"/>
        </w:rPr>
      </w:pPr>
    </w:p>
    <w:p w14:paraId="121311D2" w14:textId="77777777" w:rsidR="002D1DB1" w:rsidRPr="00F97FAC" w:rsidRDefault="002D1DB1" w:rsidP="00C11142">
      <w:pPr>
        <w:pStyle w:val="Bezmezer"/>
        <w:spacing w:before="120" w:after="120"/>
        <w:rPr>
          <w:rFonts w:asciiTheme="minorHAnsi" w:hAnsiTheme="minorHAnsi" w:cstheme="minorHAnsi"/>
          <w:b/>
          <w:sz w:val="22"/>
        </w:rPr>
      </w:pPr>
    </w:p>
    <w:p w14:paraId="009F68A7" w14:textId="33E69E2D" w:rsidR="00833BFB" w:rsidRPr="00F97FAC" w:rsidRDefault="00BF1FB0" w:rsidP="00C11142">
      <w:pPr>
        <w:pStyle w:val="Bezmezer"/>
        <w:rPr>
          <w:rFonts w:asciiTheme="minorHAnsi" w:hAnsiTheme="minorHAnsi" w:cstheme="minorHAnsi"/>
          <w:b/>
          <w:sz w:val="22"/>
        </w:rPr>
      </w:pPr>
      <w:r w:rsidRPr="00F97FAC">
        <w:rPr>
          <w:rFonts w:asciiTheme="minorHAnsi" w:hAnsiTheme="minorHAnsi" w:cstheme="minorHAnsi"/>
          <w:b/>
          <w:sz w:val="22"/>
        </w:rPr>
        <w:br w:type="page"/>
      </w:r>
      <w:r w:rsidR="00FB3703" w:rsidRPr="00F97FAC">
        <w:rPr>
          <w:rFonts w:asciiTheme="minorHAnsi" w:hAnsiTheme="minorHAnsi" w:cstheme="minorHAnsi"/>
          <w:b/>
          <w:sz w:val="22"/>
        </w:rPr>
        <w:lastRenderedPageBreak/>
        <w:t xml:space="preserve">Bod č. </w:t>
      </w:r>
      <w:r w:rsidR="001F79D6" w:rsidRPr="00F97FAC">
        <w:rPr>
          <w:rFonts w:asciiTheme="minorHAnsi" w:hAnsiTheme="minorHAnsi" w:cstheme="minorHAnsi"/>
          <w:b/>
          <w:sz w:val="22"/>
        </w:rPr>
        <w:t>8</w:t>
      </w:r>
      <w:r w:rsidR="00833BFB" w:rsidRPr="00F97FAC">
        <w:rPr>
          <w:rFonts w:asciiTheme="minorHAnsi" w:hAnsiTheme="minorHAnsi" w:cstheme="minorHAnsi"/>
          <w:b/>
          <w:sz w:val="22"/>
        </w:rPr>
        <w:t xml:space="preserve"> </w:t>
      </w:r>
    </w:p>
    <w:p w14:paraId="7E7E8D74" w14:textId="77777777" w:rsidR="004C17D7" w:rsidRPr="00F97FAC" w:rsidRDefault="004C17D7" w:rsidP="00C11142">
      <w:pPr>
        <w:pStyle w:val="Bezmezer"/>
        <w:rPr>
          <w:rFonts w:asciiTheme="minorHAnsi" w:hAnsiTheme="minorHAnsi" w:cstheme="minorHAnsi"/>
          <w:b/>
          <w:sz w:val="22"/>
          <w:u w:val="single"/>
        </w:rPr>
      </w:pPr>
    </w:p>
    <w:p w14:paraId="5805A396" w14:textId="77777777" w:rsidR="00FB3703" w:rsidRPr="00F97FAC" w:rsidRDefault="00FB3703" w:rsidP="00C11142">
      <w:pPr>
        <w:pStyle w:val="Bezmezer"/>
        <w:rPr>
          <w:rFonts w:asciiTheme="minorHAnsi" w:hAnsiTheme="minorHAnsi" w:cstheme="minorHAnsi"/>
          <w:b/>
          <w:sz w:val="22"/>
          <w:u w:val="single"/>
        </w:rPr>
      </w:pPr>
      <w:r w:rsidRPr="00F97FAC">
        <w:rPr>
          <w:rFonts w:asciiTheme="minorHAnsi" w:hAnsiTheme="minorHAnsi" w:cstheme="minorHAnsi"/>
          <w:b/>
          <w:sz w:val="22"/>
          <w:u w:val="single"/>
        </w:rPr>
        <w:t>Žádost o účelovou neinvestiční dotaci pro ZŠSvL</w:t>
      </w:r>
    </w:p>
    <w:p w14:paraId="6B618E07"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F97FAC" w14:paraId="64E747B7" w14:textId="77777777" w:rsidTr="00FF2E46">
        <w:tc>
          <w:tcPr>
            <w:tcW w:w="1212" w:type="dxa"/>
          </w:tcPr>
          <w:p w14:paraId="189288E6" w14:textId="77777777" w:rsidR="00006E5F" w:rsidRPr="00F97FAC" w:rsidRDefault="00006E5F" w:rsidP="00C11142">
            <w:pPr>
              <w:pStyle w:val="Bezmezer"/>
              <w:ind w:left="-105"/>
              <w:rPr>
                <w:rFonts w:asciiTheme="minorHAnsi" w:hAnsiTheme="minorHAnsi" w:cstheme="minorHAnsi"/>
                <w:b/>
                <w:sz w:val="22"/>
              </w:rPr>
            </w:pPr>
            <w:r w:rsidRPr="00F97FAC">
              <w:rPr>
                <w:rFonts w:asciiTheme="minorHAnsi" w:hAnsiTheme="minorHAnsi" w:cstheme="minorHAnsi"/>
                <w:b/>
                <w:sz w:val="22"/>
              </w:rPr>
              <w:t>Předkl</w:t>
            </w:r>
            <w:r w:rsidR="00877C64" w:rsidRPr="00F97FAC">
              <w:rPr>
                <w:rFonts w:asciiTheme="minorHAnsi" w:hAnsiTheme="minorHAnsi" w:cstheme="minorHAnsi"/>
                <w:b/>
                <w:sz w:val="22"/>
              </w:rPr>
              <w:t>á</w:t>
            </w:r>
            <w:r w:rsidRPr="00F97FAC">
              <w:rPr>
                <w:rFonts w:asciiTheme="minorHAnsi" w:hAnsiTheme="minorHAnsi" w:cstheme="minorHAnsi"/>
                <w:b/>
                <w:sz w:val="22"/>
              </w:rPr>
              <w:t>dá:</w:t>
            </w:r>
          </w:p>
        </w:tc>
        <w:tc>
          <w:tcPr>
            <w:tcW w:w="3351" w:type="dxa"/>
          </w:tcPr>
          <w:p w14:paraId="489A97D3" w14:textId="77777777" w:rsidR="00006E5F" w:rsidRPr="00F97FAC" w:rsidRDefault="002B0354" w:rsidP="00C11142">
            <w:pPr>
              <w:pStyle w:val="Bezmezer"/>
              <w:rPr>
                <w:rFonts w:asciiTheme="minorHAnsi" w:hAnsiTheme="minorHAnsi" w:cstheme="minorHAnsi"/>
                <w:bCs/>
                <w:sz w:val="22"/>
              </w:rPr>
            </w:pPr>
            <w:r w:rsidRPr="00F97FAC">
              <w:rPr>
                <w:rFonts w:asciiTheme="minorHAnsi" w:hAnsiTheme="minorHAnsi" w:cstheme="minorHAnsi"/>
                <w:bCs/>
                <w:sz w:val="22"/>
              </w:rPr>
              <w:t>Mgr. Ondřej Lněnička</w:t>
            </w:r>
          </w:p>
        </w:tc>
        <w:tc>
          <w:tcPr>
            <w:tcW w:w="421" w:type="dxa"/>
          </w:tcPr>
          <w:p w14:paraId="6DBF634C" w14:textId="77777777" w:rsidR="00006E5F" w:rsidRPr="00F97FAC" w:rsidRDefault="00006E5F" w:rsidP="00C11142">
            <w:pPr>
              <w:pStyle w:val="Bezmezer"/>
              <w:rPr>
                <w:rFonts w:asciiTheme="minorHAnsi" w:hAnsiTheme="minorHAnsi" w:cstheme="minorHAnsi"/>
                <w:b/>
                <w:sz w:val="22"/>
              </w:rPr>
            </w:pPr>
          </w:p>
        </w:tc>
        <w:tc>
          <w:tcPr>
            <w:tcW w:w="1361" w:type="dxa"/>
          </w:tcPr>
          <w:p w14:paraId="62515F28"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Zpracov</w:t>
            </w:r>
            <w:r w:rsidR="00FF2E46" w:rsidRPr="00F97FAC">
              <w:rPr>
                <w:rFonts w:asciiTheme="minorHAnsi" w:hAnsiTheme="minorHAnsi" w:cstheme="minorHAnsi"/>
                <w:b/>
                <w:sz w:val="22"/>
              </w:rPr>
              <w:t>áno</w:t>
            </w:r>
            <w:r w:rsidRPr="00F97FAC">
              <w:rPr>
                <w:rFonts w:asciiTheme="minorHAnsi" w:hAnsiTheme="minorHAnsi" w:cstheme="minorHAnsi"/>
                <w:b/>
                <w:sz w:val="22"/>
              </w:rPr>
              <w:t>:</w:t>
            </w:r>
          </w:p>
        </w:tc>
        <w:tc>
          <w:tcPr>
            <w:tcW w:w="3277" w:type="dxa"/>
          </w:tcPr>
          <w:p w14:paraId="66BC67CE" w14:textId="77777777" w:rsidR="00006E5F" w:rsidRPr="00F97FAC" w:rsidRDefault="007542BE" w:rsidP="00C11142">
            <w:pPr>
              <w:pStyle w:val="Bezmezer"/>
              <w:rPr>
                <w:rFonts w:asciiTheme="minorHAnsi" w:hAnsiTheme="minorHAnsi" w:cstheme="minorHAnsi"/>
                <w:bCs/>
                <w:sz w:val="22"/>
              </w:rPr>
            </w:pPr>
            <w:r w:rsidRPr="00F97FAC">
              <w:rPr>
                <w:rFonts w:asciiTheme="minorHAnsi" w:hAnsiTheme="minorHAnsi" w:cstheme="minorHAnsi"/>
                <w:bCs/>
                <w:sz w:val="22"/>
              </w:rPr>
              <w:t>Bc. Michal Babka</w:t>
            </w:r>
          </w:p>
        </w:tc>
      </w:tr>
    </w:tbl>
    <w:p w14:paraId="17B71751" w14:textId="77777777" w:rsidR="00006E5F" w:rsidRPr="00F97FAC" w:rsidRDefault="00006E5F" w:rsidP="00C11142">
      <w:pPr>
        <w:pStyle w:val="Bezmezer"/>
        <w:rPr>
          <w:rFonts w:asciiTheme="minorHAnsi" w:hAnsiTheme="minorHAnsi" w:cstheme="minorHAnsi"/>
          <w:b/>
          <w:sz w:val="22"/>
        </w:rPr>
      </w:pPr>
    </w:p>
    <w:p w14:paraId="66063E1D" w14:textId="77777777" w:rsidR="00FB3703" w:rsidRPr="00F97FAC" w:rsidRDefault="00FB3703" w:rsidP="00C11142">
      <w:pPr>
        <w:pStyle w:val="Bezmezer"/>
        <w:rPr>
          <w:rFonts w:asciiTheme="minorHAnsi" w:hAnsiTheme="minorHAnsi" w:cstheme="minorHAnsi"/>
          <w:sz w:val="22"/>
        </w:rPr>
      </w:pPr>
      <w:r w:rsidRPr="00F97FAC">
        <w:rPr>
          <w:rFonts w:asciiTheme="minorHAnsi" w:hAnsiTheme="minorHAnsi" w:cstheme="minorHAnsi"/>
          <w:b/>
          <w:sz w:val="22"/>
        </w:rPr>
        <w:t xml:space="preserve">Odbor: </w:t>
      </w:r>
      <w:r w:rsidRPr="00F97FAC">
        <w:rPr>
          <w:rFonts w:asciiTheme="minorHAnsi" w:hAnsiTheme="minorHAnsi" w:cstheme="minorHAnsi"/>
          <w:sz w:val="22"/>
        </w:rPr>
        <w:t>Odbor školství, kultury a tělovýchovy</w:t>
      </w:r>
      <w:r w:rsidR="00D40DD3" w:rsidRPr="00F97FAC">
        <w:rPr>
          <w:rFonts w:asciiTheme="minorHAnsi" w:hAnsiTheme="minorHAnsi" w:cstheme="minorHAnsi"/>
          <w:sz w:val="22"/>
        </w:rPr>
        <w:tab/>
        <w:t xml:space="preserve">      </w:t>
      </w:r>
    </w:p>
    <w:p w14:paraId="1889C783" w14:textId="77777777" w:rsidR="00FB3703" w:rsidRPr="00F97FAC" w:rsidRDefault="00FB3703" w:rsidP="00C11142">
      <w:pPr>
        <w:pStyle w:val="Bezmezer"/>
        <w:rPr>
          <w:rFonts w:asciiTheme="minorHAnsi" w:hAnsiTheme="minorHAnsi" w:cstheme="minorHAnsi"/>
          <w:b/>
          <w:sz w:val="22"/>
        </w:rPr>
      </w:pPr>
    </w:p>
    <w:p w14:paraId="178E0A7A" w14:textId="634E0D7C" w:rsidR="00612982" w:rsidRPr="00F97FAC" w:rsidRDefault="00612982" w:rsidP="00C11142">
      <w:pPr>
        <w:pStyle w:val="Bezmezer"/>
        <w:rPr>
          <w:rFonts w:asciiTheme="minorHAnsi" w:hAnsiTheme="minorHAnsi" w:cstheme="minorHAnsi"/>
          <w:b/>
          <w:sz w:val="22"/>
        </w:rPr>
      </w:pPr>
      <w:r w:rsidRPr="00F97FAC">
        <w:rPr>
          <w:rFonts w:asciiTheme="minorHAnsi" w:hAnsiTheme="minorHAnsi" w:cstheme="minorHAnsi"/>
          <w:b/>
          <w:sz w:val="22"/>
        </w:rPr>
        <w:t>Usnesení č. 559/Z22/25</w:t>
      </w:r>
    </w:p>
    <w:p w14:paraId="3A44BE2A" w14:textId="77777777" w:rsidR="00833BFB" w:rsidRPr="00F97FAC" w:rsidRDefault="00833BFB" w:rsidP="00C11142">
      <w:pPr>
        <w:pStyle w:val="Bezmezer"/>
        <w:rPr>
          <w:rFonts w:asciiTheme="minorHAnsi" w:hAnsiTheme="minorHAnsi" w:cstheme="minorHAnsi"/>
          <w:b/>
          <w:sz w:val="22"/>
        </w:rPr>
      </w:pPr>
    </w:p>
    <w:p w14:paraId="7A401E81" w14:textId="77777777" w:rsidR="008566BA" w:rsidRPr="00F97FAC" w:rsidRDefault="00833BFB" w:rsidP="00C11142">
      <w:pPr>
        <w:pStyle w:val="Bezmezer"/>
        <w:rPr>
          <w:rFonts w:asciiTheme="minorHAnsi" w:hAnsiTheme="minorHAnsi" w:cstheme="minorHAnsi"/>
          <w:sz w:val="22"/>
        </w:rPr>
      </w:pPr>
      <w:r w:rsidRPr="00F97FAC">
        <w:rPr>
          <w:rFonts w:asciiTheme="minorHAnsi" w:hAnsiTheme="minorHAnsi" w:cstheme="minorHAnsi"/>
          <w:sz w:val="22"/>
        </w:rPr>
        <w:t>Zastupitelstvo městské části Praha 18</w:t>
      </w:r>
    </w:p>
    <w:p w14:paraId="08DF457C" w14:textId="77777777" w:rsidR="004F050E" w:rsidRPr="00F97FAC" w:rsidRDefault="004F050E" w:rsidP="00C11142">
      <w:pPr>
        <w:spacing w:after="0" w:line="240" w:lineRule="auto"/>
        <w:divId w:val="1169978804"/>
        <w:rPr>
          <w:rFonts w:eastAsiaTheme="minorEastAsia" w:cstheme="minorHAnsi"/>
          <w:lang w:eastAsia="cs-CZ"/>
        </w:rPr>
      </w:pPr>
    </w:p>
    <w:p w14:paraId="78795B05" w14:textId="77777777" w:rsidR="004F050E" w:rsidRPr="00F97FAC" w:rsidRDefault="004F050E" w:rsidP="00C11142">
      <w:pPr>
        <w:pStyle w:val="Normlnweb"/>
        <w:spacing w:before="0" w:after="0"/>
        <w:divId w:val="1169978804"/>
        <w:rPr>
          <w:rFonts w:asciiTheme="minorHAnsi" w:hAnsiTheme="minorHAnsi" w:cstheme="minorHAnsi"/>
          <w:b/>
          <w:bCs/>
          <w:sz w:val="22"/>
          <w:szCs w:val="22"/>
        </w:rPr>
      </w:pPr>
      <w:r w:rsidRPr="00F97FAC">
        <w:rPr>
          <w:rFonts w:asciiTheme="minorHAnsi" w:hAnsiTheme="minorHAnsi" w:cstheme="minorHAnsi"/>
          <w:b/>
          <w:bCs/>
          <w:sz w:val="22"/>
          <w:szCs w:val="22"/>
        </w:rPr>
        <w:t xml:space="preserve">I. schvaluje </w:t>
      </w:r>
    </w:p>
    <w:p w14:paraId="62A5B8C3" w14:textId="58BEB14B" w:rsidR="004F050E" w:rsidRPr="00F97FAC" w:rsidRDefault="004F050E" w:rsidP="00C11142">
      <w:pPr>
        <w:pStyle w:val="Normlnweb"/>
        <w:numPr>
          <w:ilvl w:val="0"/>
          <w:numId w:val="7"/>
        </w:numPr>
        <w:ind w:left="570"/>
        <w:jc w:val="both"/>
        <w:divId w:val="1169978802"/>
        <w:rPr>
          <w:rFonts w:asciiTheme="minorHAnsi" w:hAnsiTheme="minorHAnsi" w:cstheme="minorHAnsi"/>
          <w:sz w:val="22"/>
          <w:szCs w:val="22"/>
        </w:rPr>
      </w:pPr>
      <w:r w:rsidRPr="00F97FAC">
        <w:rPr>
          <w:rFonts w:asciiTheme="minorHAnsi" w:hAnsiTheme="minorHAnsi" w:cstheme="minorHAnsi"/>
          <w:sz w:val="22"/>
          <w:szCs w:val="22"/>
        </w:rPr>
        <w:t>poskytnutí účelové neinvestiční dotace pro příspěvkovou organizaci</w:t>
      </w:r>
      <w:r w:rsidR="00C11142">
        <w:rPr>
          <w:rFonts w:asciiTheme="minorHAnsi" w:hAnsiTheme="minorHAnsi" w:cstheme="minorHAnsi"/>
          <w:sz w:val="22"/>
          <w:szCs w:val="22"/>
        </w:rPr>
        <w:t xml:space="preserve"> Zařízení školního stravování v </w:t>
      </w:r>
      <w:r w:rsidRPr="00F97FAC">
        <w:rPr>
          <w:rFonts w:asciiTheme="minorHAnsi" w:hAnsiTheme="minorHAnsi" w:cstheme="minorHAnsi"/>
          <w:sz w:val="22"/>
          <w:szCs w:val="22"/>
        </w:rPr>
        <w:t>Letňanech, se sídlem Fryčovická 462, 199 00 Praha 9 - Letňany, IČO: 29011647, ve výši 73.000 Kč</w:t>
      </w:r>
      <w:r w:rsidR="00C11142">
        <w:rPr>
          <w:rFonts w:asciiTheme="minorHAnsi" w:hAnsiTheme="minorHAnsi" w:cstheme="minorHAnsi"/>
          <w:sz w:val="22"/>
          <w:szCs w:val="22"/>
        </w:rPr>
        <w:t xml:space="preserve"> na </w:t>
      </w:r>
      <w:r w:rsidRPr="00F97FAC">
        <w:rPr>
          <w:rFonts w:asciiTheme="minorHAnsi" w:hAnsiTheme="minorHAnsi" w:cstheme="minorHAnsi"/>
          <w:sz w:val="22"/>
          <w:szCs w:val="22"/>
        </w:rPr>
        <w:t>pořízení 2</w:t>
      </w:r>
      <w:r w:rsidR="00311BB3" w:rsidRPr="00F97FAC">
        <w:rPr>
          <w:rFonts w:asciiTheme="minorHAnsi" w:hAnsiTheme="minorHAnsi" w:cstheme="minorHAnsi"/>
          <w:sz w:val="22"/>
          <w:szCs w:val="22"/>
        </w:rPr>
        <w:t xml:space="preserve"> </w:t>
      </w:r>
      <w:r w:rsidRPr="00F97FAC">
        <w:rPr>
          <w:rFonts w:asciiTheme="minorHAnsi" w:hAnsiTheme="minorHAnsi" w:cstheme="minorHAnsi"/>
          <w:sz w:val="22"/>
          <w:szCs w:val="22"/>
        </w:rPr>
        <w:t>ks odkládacích vozíků na tácy do ŠJ Tupolevova a 1</w:t>
      </w:r>
      <w:r w:rsidR="00311BB3" w:rsidRPr="00F97FAC">
        <w:rPr>
          <w:rFonts w:asciiTheme="minorHAnsi" w:hAnsiTheme="minorHAnsi" w:cstheme="minorHAnsi"/>
          <w:sz w:val="22"/>
          <w:szCs w:val="22"/>
        </w:rPr>
        <w:t xml:space="preserve"> </w:t>
      </w:r>
      <w:r w:rsidRPr="00F97FAC">
        <w:rPr>
          <w:rFonts w:asciiTheme="minorHAnsi" w:hAnsiTheme="minorHAnsi" w:cstheme="minorHAnsi"/>
          <w:sz w:val="22"/>
          <w:szCs w:val="22"/>
        </w:rPr>
        <w:t>ks výdejního terminálu do ŠJ Rychnovská.</w:t>
      </w:r>
    </w:p>
    <w:p w14:paraId="51EAAF03" w14:textId="77777777" w:rsidR="006D339E" w:rsidRPr="00F97FAC" w:rsidRDefault="006D339E" w:rsidP="00C11142">
      <w:pPr>
        <w:pStyle w:val="Bezmezer"/>
        <w:rPr>
          <w:rFonts w:asciiTheme="minorHAnsi" w:hAnsiTheme="minorHAnsi" w:cstheme="minorHAnsi"/>
          <w:sz w:val="22"/>
        </w:rPr>
      </w:pPr>
    </w:p>
    <w:p w14:paraId="3348F642" w14:textId="77777777" w:rsidR="006D339E" w:rsidRPr="00F97FAC" w:rsidRDefault="006D339E" w:rsidP="00C11142">
      <w:pPr>
        <w:pStyle w:val="Bezmezer"/>
        <w:rPr>
          <w:rFonts w:asciiTheme="minorHAnsi" w:hAnsiTheme="minorHAnsi" w:cstheme="minorHAnsi"/>
          <w:b/>
          <w:bCs/>
          <w:sz w:val="22"/>
        </w:rPr>
      </w:pPr>
      <w:r w:rsidRPr="00F97FAC">
        <w:rPr>
          <w:rFonts w:asciiTheme="minorHAnsi" w:hAnsiTheme="minorHAnsi" w:cstheme="minorHAnsi"/>
          <w:b/>
          <w:bCs/>
          <w:sz w:val="22"/>
        </w:rPr>
        <w:t>Důvodová zpráva:</w:t>
      </w:r>
    </w:p>
    <w:p w14:paraId="111C1899" w14:textId="77777777" w:rsidR="008A5033" w:rsidRPr="00F97FAC" w:rsidRDefault="008A5033" w:rsidP="00C11142">
      <w:pPr>
        <w:pStyle w:val="Normlnweb"/>
        <w:spacing w:before="120"/>
        <w:divId w:val="1169978807"/>
        <w:rPr>
          <w:rFonts w:asciiTheme="minorHAnsi" w:hAnsiTheme="minorHAnsi" w:cstheme="minorHAnsi"/>
          <w:sz w:val="22"/>
          <w:szCs w:val="22"/>
        </w:rPr>
      </w:pPr>
      <w:r w:rsidRPr="00F97FAC">
        <w:rPr>
          <w:rFonts w:asciiTheme="minorHAnsi" w:hAnsiTheme="minorHAnsi" w:cstheme="minorHAnsi"/>
          <w:sz w:val="22"/>
          <w:szCs w:val="22"/>
        </w:rPr>
        <w:t>Použité právní předpisy:</w:t>
      </w:r>
    </w:p>
    <w:p w14:paraId="7DE85828" w14:textId="77777777" w:rsidR="008A5033" w:rsidRPr="00F97FAC" w:rsidRDefault="008A5033" w:rsidP="00C11142">
      <w:pPr>
        <w:numPr>
          <w:ilvl w:val="0"/>
          <w:numId w:val="49"/>
        </w:numPr>
        <w:spacing w:after="0" w:line="240" w:lineRule="auto"/>
        <w:ind w:left="714" w:hanging="357"/>
        <w:divId w:val="1169978807"/>
        <w:rPr>
          <w:rFonts w:eastAsiaTheme="minorEastAsia" w:cstheme="minorHAnsi"/>
          <w:lang w:eastAsia="cs-CZ"/>
        </w:rPr>
      </w:pPr>
      <w:r w:rsidRPr="00F97FAC">
        <w:rPr>
          <w:rFonts w:eastAsiaTheme="minorEastAsia" w:cstheme="minorHAnsi"/>
          <w:lang w:eastAsia="cs-CZ"/>
        </w:rPr>
        <w:t>zákon č. 131/2000 Sb., o hlavním městě Praze</w:t>
      </w:r>
    </w:p>
    <w:p w14:paraId="558AE7AC" w14:textId="143FABCC" w:rsidR="008A5033" w:rsidRPr="00F97FAC" w:rsidRDefault="008A5033" w:rsidP="00C11142">
      <w:pPr>
        <w:numPr>
          <w:ilvl w:val="0"/>
          <w:numId w:val="49"/>
        </w:numPr>
        <w:spacing w:before="100" w:beforeAutospacing="1" w:after="100" w:afterAutospacing="1" w:line="240" w:lineRule="auto"/>
        <w:divId w:val="1169978807"/>
        <w:rPr>
          <w:rFonts w:eastAsiaTheme="minorEastAsia" w:cstheme="minorHAnsi"/>
          <w:lang w:eastAsia="cs-CZ"/>
        </w:rPr>
      </w:pPr>
      <w:r w:rsidRPr="00F97FAC">
        <w:rPr>
          <w:rFonts w:eastAsiaTheme="minorEastAsia" w:cstheme="minorHAnsi"/>
          <w:lang w:eastAsia="cs-CZ"/>
        </w:rPr>
        <w:t>zákon č. 250/2000 Sb., o rozpočtových pravidlech územních rozpočtů</w:t>
      </w:r>
    </w:p>
    <w:p w14:paraId="4CE6961D" w14:textId="77777777" w:rsidR="008A5033" w:rsidRPr="00F97FAC" w:rsidRDefault="008A5033" w:rsidP="00C11142">
      <w:pPr>
        <w:numPr>
          <w:ilvl w:val="0"/>
          <w:numId w:val="49"/>
        </w:numPr>
        <w:spacing w:before="100" w:beforeAutospacing="1" w:after="100" w:afterAutospacing="1" w:line="240" w:lineRule="auto"/>
        <w:divId w:val="1169978807"/>
        <w:rPr>
          <w:rFonts w:eastAsiaTheme="minorEastAsia" w:cstheme="minorHAnsi"/>
          <w:lang w:eastAsia="cs-CZ"/>
        </w:rPr>
      </w:pPr>
      <w:r w:rsidRPr="00F97FAC">
        <w:rPr>
          <w:rFonts w:eastAsiaTheme="minorEastAsia" w:cstheme="minorHAnsi"/>
          <w:lang w:eastAsia="cs-CZ"/>
        </w:rPr>
        <w:t>zákon č. 561/2004 Sb., školský zákon</w:t>
      </w:r>
    </w:p>
    <w:p w14:paraId="4519AE34" w14:textId="77777777" w:rsidR="008A5033" w:rsidRPr="00F97FAC" w:rsidRDefault="008A5033" w:rsidP="00C11142">
      <w:pPr>
        <w:pStyle w:val="Normlnweb"/>
        <w:divId w:val="1169978807"/>
        <w:rPr>
          <w:rFonts w:asciiTheme="minorHAnsi" w:hAnsiTheme="minorHAnsi" w:cstheme="minorHAnsi"/>
          <w:sz w:val="22"/>
          <w:szCs w:val="22"/>
        </w:rPr>
      </w:pPr>
      <w:r w:rsidRPr="00F97FAC">
        <w:rPr>
          <w:rFonts w:asciiTheme="minorHAnsi" w:hAnsiTheme="minorHAnsi" w:cstheme="minorHAnsi"/>
          <w:sz w:val="22"/>
          <w:szCs w:val="22"/>
        </w:rPr>
        <w:t>Odůvodnění předkladu:</w:t>
      </w:r>
    </w:p>
    <w:p w14:paraId="053CC84D" w14:textId="77777777" w:rsidR="008A5033" w:rsidRPr="00F97FAC" w:rsidRDefault="008A5033" w:rsidP="00C11142">
      <w:pPr>
        <w:pStyle w:val="Normlnweb"/>
        <w:jc w:val="both"/>
        <w:divId w:val="1169978807"/>
        <w:rPr>
          <w:rFonts w:asciiTheme="minorHAnsi" w:hAnsiTheme="minorHAnsi" w:cstheme="minorHAnsi"/>
          <w:sz w:val="22"/>
          <w:szCs w:val="22"/>
        </w:rPr>
      </w:pPr>
      <w:r w:rsidRPr="00F97FAC">
        <w:rPr>
          <w:rFonts w:asciiTheme="minorHAnsi" w:hAnsiTheme="minorHAnsi" w:cstheme="minorHAnsi"/>
          <w:sz w:val="22"/>
          <w:szCs w:val="22"/>
        </w:rPr>
        <w:t>Ředitel ZŠSvL žádá na základě podnětu strávníků o účelovou neinvestiční dotaci na koupi dvou kusů vozíku na tácy a použité nádobí do ŠJ Tupolevova, jelikož v době špiček výdeje vznikají fronty u příjmu táců a špinavého nádobí, což zpomaluje celý proces a ztěžuje obsluhu. Dále na pořízení nového výdejního terminálu do ŠJ Rychnovská, jelikož stávající terminál je v provozu přibližně 20 let a jeho technický stav se zhoršuje. Objevují se neočekávané poruchy, které narušují provoz jídelny a ohrožují evidenci strávníků a výdej jídel.</w:t>
      </w:r>
    </w:p>
    <w:p w14:paraId="07DCE96C" w14:textId="77777777" w:rsidR="005E6545" w:rsidRPr="00F97FAC" w:rsidRDefault="005E6545" w:rsidP="00C11142">
      <w:pPr>
        <w:pStyle w:val="Normlnweb"/>
        <w:spacing w:before="120" w:after="120"/>
        <w:divId w:val="1169978807"/>
        <w:rPr>
          <w:rStyle w:val="Siln"/>
          <w:rFonts w:asciiTheme="minorHAnsi" w:hAnsiTheme="minorHAnsi" w:cstheme="minorHAnsi"/>
          <w:sz w:val="22"/>
          <w:szCs w:val="22"/>
        </w:rPr>
      </w:pPr>
    </w:p>
    <w:p w14:paraId="40F39798" w14:textId="77777777" w:rsidR="008A5033" w:rsidRPr="00F97FAC" w:rsidRDefault="008A5033" w:rsidP="00C11142">
      <w:pPr>
        <w:pStyle w:val="Normlnweb"/>
        <w:spacing w:before="120" w:after="120"/>
        <w:divId w:val="1169978807"/>
        <w:rPr>
          <w:rFonts w:asciiTheme="minorHAnsi" w:hAnsiTheme="minorHAnsi" w:cstheme="minorHAnsi"/>
          <w:sz w:val="22"/>
          <w:szCs w:val="22"/>
        </w:rPr>
      </w:pPr>
      <w:r w:rsidRPr="00F97FAC">
        <w:rPr>
          <w:rStyle w:val="Siln"/>
          <w:rFonts w:asciiTheme="minorHAnsi" w:hAnsiTheme="minorHAnsi" w:cstheme="minorHAnsi"/>
          <w:sz w:val="22"/>
          <w:szCs w:val="22"/>
        </w:rPr>
        <w:t>Zodpovídá: místostarosta Lněnička - OŠKT, EO</w:t>
      </w:r>
    </w:p>
    <w:p w14:paraId="589F29A3" w14:textId="77777777" w:rsidR="00785161" w:rsidRPr="00F97FAC" w:rsidRDefault="00785161" w:rsidP="00C11142">
      <w:pPr>
        <w:pStyle w:val="Bezmezer"/>
        <w:spacing w:before="120" w:after="120"/>
        <w:rPr>
          <w:rFonts w:asciiTheme="minorHAnsi" w:hAnsiTheme="minorHAnsi" w:cstheme="minorHAnsi"/>
          <w:sz w:val="22"/>
        </w:rPr>
      </w:pPr>
    </w:p>
    <w:p w14:paraId="6D0D2DED" w14:textId="5E13E812" w:rsidR="005E6545" w:rsidRPr="00F97FAC" w:rsidRDefault="005E6545" w:rsidP="00C11142">
      <w:pPr>
        <w:pStyle w:val="Bezmezer"/>
        <w:spacing w:before="120" w:after="120"/>
        <w:rPr>
          <w:rFonts w:asciiTheme="minorHAnsi" w:hAnsiTheme="minorHAnsi" w:cstheme="minorHAnsi"/>
          <w:sz w:val="22"/>
        </w:rPr>
      </w:pPr>
      <w:r w:rsidRPr="00F97FAC">
        <w:rPr>
          <w:rFonts w:asciiTheme="minorHAnsi" w:hAnsiTheme="minorHAnsi" w:cstheme="minorHAnsi"/>
          <w:b/>
          <w:bCs/>
          <w:sz w:val="22"/>
        </w:rPr>
        <w:t>Hlasování:</w:t>
      </w:r>
      <w:r w:rsidRPr="00F97FAC">
        <w:rPr>
          <w:rFonts w:asciiTheme="minorHAnsi" w:hAnsiTheme="minorHAnsi" w:cstheme="minorHAnsi"/>
          <w:sz w:val="22"/>
        </w:rPr>
        <w:t> </w:t>
      </w:r>
      <w:r w:rsidRPr="00F97FAC">
        <w:rPr>
          <w:rFonts w:asciiTheme="minorHAnsi" w:hAnsiTheme="minorHAnsi" w:cstheme="minorHAnsi"/>
          <w:sz w:val="22"/>
        </w:rPr>
        <w:tab/>
        <w:t xml:space="preserve">pro   </w:t>
      </w:r>
      <w:r w:rsidR="00EE22ED" w:rsidRPr="00F97FAC">
        <w:rPr>
          <w:rFonts w:asciiTheme="minorHAnsi" w:hAnsiTheme="minorHAnsi" w:cstheme="minorHAnsi"/>
          <w:sz w:val="22"/>
        </w:rPr>
        <w:t>21</w:t>
      </w:r>
      <w:r w:rsidRPr="00F97FAC">
        <w:rPr>
          <w:rFonts w:asciiTheme="minorHAnsi" w:hAnsiTheme="minorHAnsi" w:cstheme="minorHAnsi"/>
          <w:sz w:val="22"/>
        </w:rPr>
        <w:t>  </w:t>
      </w:r>
      <w:r w:rsidRPr="00F97FAC">
        <w:rPr>
          <w:rFonts w:asciiTheme="minorHAnsi" w:hAnsiTheme="minorHAnsi" w:cstheme="minorHAnsi"/>
          <w:sz w:val="22"/>
        </w:rPr>
        <w:tab/>
        <w:t xml:space="preserve">proti   </w:t>
      </w:r>
      <w:r w:rsidR="00EE22ED" w:rsidRPr="00F97FAC">
        <w:rPr>
          <w:rFonts w:asciiTheme="minorHAnsi" w:hAnsiTheme="minorHAnsi" w:cstheme="minorHAnsi"/>
          <w:sz w:val="22"/>
        </w:rPr>
        <w:t>0</w:t>
      </w:r>
      <w:r w:rsidRPr="00F97FAC">
        <w:rPr>
          <w:rFonts w:asciiTheme="minorHAnsi" w:hAnsiTheme="minorHAnsi" w:cstheme="minorHAnsi"/>
          <w:sz w:val="22"/>
        </w:rPr>
        <w:t> </w:t>
      </w:r>
      <w:r w:rsidRPr="00F97FAC">
        <w:rPr>
          <w:rFonts w:asciiTheme="minorHAnsi" w:hAnsiTheme="minorHAnsi" w:cstheme="minorHAnsi"/>
          <w:sz w:val="22"/>
        </w:rPr>
        <w:tab/>
        <w:t xml:space="preserve">zdržel se   </w:t>
      </w:r>
      <w:r w:rsidR="00EE22ED" w:rsidRPr="00F97FAC">
        <w:rPr>
          <w:rFonts w:asciiTheme="minorHAnsi" w:hAnsiTheme="minorHAnsi" w:cstheme="minorHAnsi"/>
          <w:sz w:val="22"/>
        </w:rPr>
        <w:t>0</w:t>
      </w:r>
      <w:r w:rsidRPr="00F97FAC">
        <w:rPr>
          <w:rFonts w:asciiTheme="minorHAnsi" w:hAnsiTheme="minorHAnsi" w:cstheme="minorHAnsi"/>
          <w:sz w:val="22"/>
        </w:rPr>
        <w:tab/>
      </w:r>
      <w:r w:rsidRPr="00F97FAC">
        <w:rPr>
          <w:rFonts w:asciiTheme="minorHAnsi" w:hAnsiTheme="minorHAnsi" w:cstheme="minorHAnsi"/>
          <w:sz w:val="22"/>
        </w:rPr>
        <w:tab/>
        <w:t xml:space="preserve">nehlasoval   </w:t>
      </w:r>
      <w:r w:rsidR="00EE22ED" w:rsidRPr="00F97FAC">
        <w:rPr>
          <w:rFonts w:asciiTheme="minorHAnsi" w:hAnsiTheme="minorHAnsi" w:cstheme="minorHAnsi"/>
          <w:sz w:val="22"/>
        </w:rPr>
        <w:t>0</w:t>
      </w:r>
    </w:p>
    <w:p w14:paraId="2DA7C387" w14:textId="18CE7A3D" w:rsidR="005E6545" w:rsidRPr="00F97FAC" w:rsidRDefault="005E6545" w:rsidP="00C11142">
      <w:pPr>
        <w:pStyle w:val="Bezmezer"/>
        <w:spacing w:before="120" w:after="120"/>
        <w:rPr>
          <w:rFonts w:asciiTheme="minorHAnsi" w:hAnsiTheme="minorHAnsi" w:cstheme="minorHAnsi"/>
          <w:b/>
          <w:bCs/>
          <w:sz w:val="22"/>
        </w:rPr>
      </w:pPr>
      <w:r w:rsidRPr="00F97FAC">
        <w:rPr>
          <w:rFonts w:asciiTheme="minorHAnsi" w:hAnsiTheme="minorHAnsi" w:cstheme="minorHAnsi"/>
          <w:b/>
          <w:bCs/>
          <w:sz w:val="22"/>
        </w:rPr>
        <w:t xml:space="preserve">Usnesení bylo přijato. </w:t>
      </w:r>
    </w:p>
    <w:p w14:paraId="1804D136" w14:textId="77777777" w:rsidR="005E6545" w:rsidRPr="00F97FAC" w:rsidRDefault="005E6545" w:rsidP="00C11142">
      <w:pPr>
        <w:pStyle w:val="Bezmezer"/>
        <w:spacing w:before="120" w:after="120"/>
        <w:rPr>
          <w:rFonts w:asciiTheme="minorHAnsi" w:hAnsiTheme="minorHAnsi" w:cstheme="minorHAnsi"/>
          <w:sz w:val="22"/>
        </w:rPr>
      </w:pPr>
    </w:p>
    <w:p w14:paraId="0BDABCD1" w14:textId="77777777" w:rsidR="002D1DB1" w:rsidRPr="00F97FAC" w:rsidRDefault="002D1DB1" w:rsidP="00C11142">
      <w:pPr>
        <w:pStyle w:val="Bezmezer"/>
        <w:spacing w:before="120" w:after="120"/>
        <w:rPr>
          <w:rFonts w:asciiTheme="minorHAnsi" w:hAnsiTheme="minorHAnsi" w:cstheme="minorHAnsi"/>
          <w:b/>
          <w:sz w:val="22"/>
        </w:rPr>
      </w:pPr>
    </w:p>
    <w:p w14:paraId="13B4DED5" w14:textId="398D1973" w:rsidR="004C17D7" w:rsidRPr="00F97FAC" w:rsidRDefault="00BF1FB0" w:rsidP="00C11142">
      <w:pPr>
        <w:pStyle w:val="Bezmezer"/>
        <w:spacing w:before="120" w:after="120"/>
        <w:rPr>
          <w:rFonts w:asciiTheme="minorHAnsi" w:hAnsiTheme="minorHAnsi" w:cstheme="minorHAnsi"/>
          <w:b/>
          <w:sz w:val="22"/>
          <w:u w:val="single"/>
        </w:rPr>
      </w:pPr>
      <w:r w:rsidRPr="00F97FAC">
        <w:rPr>
          <w:rFonts w:asciiTheme="minorHAnsi" w:hAnsiTheme="minorHAnsi" w:cstheme="minorHAnsi"/>
          <w:b/>
          <w:sz w:val="22"/>
        </w:rPr>
        <w:br w:type="page"/>
      </w:r>
      <w:r w:rsidR="00FB3703" w:rsidRPr="00F97FAC">
        <w:rPr>
          <w:rFonts w:asciiTheme="minorHAnsi" w:hAnsiTheme="minorHAnsi" w:cstheme="minorHAnsi"/>
          <w:b/>
          <w:sz w:val="22"/>
        </w:rPr>
        <w:lastRenderedPageBreak/>
        <w:t xml:space="preserve">Bod č. </w:t>
      </w:r>
      <w:r w:rsidR="001F79D6" w:rsidRPr="00F97FAC">
        <w:rPr>
          <w:rFonts w:asciiTheme="minorHAnsi" w:hAnsiTheme="minorHAnsi" w:cstheme="minorHAnsi"/>
          <w:b/>
          <w:sz w:val="22"/>
        </w:rPr>
        <w:t>9</w:t>
      </w:r>
    </w:p>
    <w:p w14:paraId="1CD550D8" w14:textId="77777777" w:rsidR="00FB3703" w:rsidRPr="00F97FAC" w:rsidRDefault="00FB3703" w:rsidP="00C11142">
      <w:pPr>
        <w:pStyle w:val="Bezmezer"/>
        <w:rPr>
          <w:rFonts w:asciiTheme="minorHAnsi" w:hAnsiTheme="minorHAnsi" w:cstheme="minorHAnsi"/>
          <w:b/>
          <w:sz w:val="22"/>
          <w:u w:val="single"/>
        </w:rPr>
      </w:pPr>
      <w:r w:rsidRPr="00F97FAC">
        <w:rPr>
          <w:rFonts w:asciiTheme="minorHAnsi" w:hAnsiTheme="minorHAnsi" w:cstheme="minorHAnsi"/>
          <w:b/>
          <w:sz w:val="22"/>
          <w:u w:val="single"/>
        </w:rPr>
        <w:t>Programy dotací pro rok 2026 v oblasti sportu, kultury a volného času a v oblasti sociální</w:t>
      </w:r>
    </w:p>
    <w:p w14:paraId="3E8B428A"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F97FAC" w14:paraId="317679CF" w14:textId="77777777" w:rsidTr="00FF2E46">
        <w:tc>
          <w:tcPr>
            <w:tcW w:w="1212" w:type="dxa"/>
          </w:tcPr>
          <w:p w14:paraId="7F847A53" w14:textId="77777777" w:rsidR="00006E5F" w:rsidRPr="00F97FAC" w:rsidRDefault="00006E5F" w:rsidP="00C11142">
            <w:pPr>
              <w:pStyle w:val="Bezmezer"/>
              <w:ind w:left="-105"/>
              <w:rPr>
                <w:rFonts w:asciiTheme="minorHAnsi" w:hAnsiTheme="minorHAnsi" w:cstheme="minorHAnsi"/>
                <w:b/>
                <w:sz w:val="22"/>
              </w:rPr>
            </w:pPr>
            <w:r w:rsidRPr="00F97FAC">
              <w:rPr>
                <w:rFonts w:asciiTheme="minorHAnsi" w:hAnsiTheme="minorHAnsi" w:cstheme="minorHAnsi"/>
                <w:b/>
                <w:sz w:val="22"/>
              </w:rPr>
              <w:t>Předkl</w:t>
            </w:r>
            <w:r w:rsidR="00877C64" w:rsidRPr="00F97FAC">
              <w:rPr>
                <w:rFonts w:asciiTheme="minorHAnsi" w:hAnsiTheme="minorHAnsi" w:cstheme="minorHAnsi"/>
                <w:b/>
                <w:sz w:val="22"/>
              </w:rPr>
              <w:t>á</w:t>
            </w:r>
            <w:r w:rsidRPr="00F97FAC">
              <w:rPr>
                <w:rFonts w:asciiTheme="minorHAnsi" w:hAnsiTheme="minorHAnsi" w:cstheme="minorHAnsi"/>
                <w:b/>
                <w:sz w:val="22"/>
              </w:rPr>
              <w:t>dá:</w:t>
            </w:r>
          </w:p>
        </w:tc>
        <w:tc>
          <w:tcPr>
            <w:tcW w:w="3351" w:type="dxa"/>
          </w:tcPr>
          <w:p w14:paraId="1855CC53" w14:textId="77777777" w:rsidR="002B0354" w:rsidRPr="00F97FAC" w:rsidRDefault="002B0354" w:rsidP="00C11142">
            <w:pPr>
              <w:pStyle w:val="Bezmezer"/>
              <w:rPr>
                <w:rFonts w:asciiTheme="minorHAnsi" w:hAnsiTheme="minorHAnsi" w:cstheme="minorHAnsi"/>
                <w:bCs/>
                <w:sz w:val="22"/>
              </w:rPr>
            </w:pPr>
            <w:r w:rsidRPr="00F97FAC">
              <w:rPr>
                <w:rFonts w:asciiTheme="minorHAnsi" w:hAnsiTheme="minorHAnsi" w:cstheme="minorHAnsi"/>
                <w:bCs/>
                <w:sz w:val="22"/>
              </w:rPr>
              <w:t>Iveta Lojková</w:t>
            </w:r>
          </w:p>
          <w:p w14:paraId="2E8C3D88" w14:textId="77777777" w:rsidR="00006E5F" w:rsidRPr="00F97FAC" w:rsidRDefault="002B0354" w:rsidP="00C11142">
            <w:pPr>
              <w:pStyle w:val="Bezmezer"/>
              <w:rPr>
                <w:rFonts w:asciiTheme="minorHAnsi" w:hAnsiTheme="minorHAnsi" w:cstheme="minorHAnsi"/>
                <w:bCs/>
                <w:sz w:val="22"/>
              </w:rPr>
            </w:pPr>
            <w:r w:rsidRPr="00F97FAC">
              <w:rPr>
                <w:rFonts w:asciiTheme="minorHAnsi" w:hAnsiTheme="minorHAnsi" w:cstheme="minorHAnsi"/>
                <w:bCs/>
                <w:sz w:val="22"/>
              </w:rPr>
              <w:t>Helena Lukešová</w:t>
            </w:r>
          </w:p>
        </w:tc>
        <w:tc>
          <w:tcPr>
            <w:tcW w:w="421" w:type="dxa"/>
          </w:tcPr>
          <w:p w14:paraId="552158C8" w14:textId="77777777" w:rsidR="00006E5F" w:rsidRPr="00F97FAC" w:rsidRDefault="00006E5F" w:rsidP="00C11142">
            <w:pPr>
              <w:pStyle w:val="Bezmezer"/>
              <w:rPr>
                <w:rFonts w:asciiTheme="minorHAnsi" w:hAnsiTheme="minorHAnsi" w:cstheme="minorHAnsi"/>
                <w:b/>
                <w:sz w:val="22"/>
              </w:rPr>
            </w:pPr>
          </w:p>
        </w:tc>
        <w:tc>
          <w:tcPr>
            <w:tcW w:w="1361" w:type="dxa"/>
          </w:tcPr>
          <w:p w14:paraId="7B57CA58"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Zpracov</w:t>
            </w:r>
            <w:r w:rsidR="00FF2E46" w:rsidRPr="00F97FAC">
              <w:rPr>
                <w:rFonts w:asciiTheme="minorHAnsi" w:hAnsiTheme="minorHAnsi" w:cstheme="minorHAnsi"/>
                <w:b/>
                <w:sz w:val="22"/>
              </w:rPr>
              <w:t>áno</w:t>
            </w:r>
            <w:r w:rsidRPr="00F97FAC">
              <w:rPr>
                <w:rFonts w:asciiTheme="minorHAnsi" w:hAnsiTheme="minorHAnsi" w:cstheme="minorHAnsi"/>
                <w:b/>
                <w:sz w:val="22"/>
              </w:rPr>
              <w:t>:</w:t>
            </w:r>
          </w:p>
        </w:tc>
        <w:tc>
          <w:tcPr>
            <w:tcW w:w="3277" w:type="dxa"/>
          </w:tcPr>
          <w:p w14:paraId="71FA7C11" w14:textId="77777777" w:rsidR="00006E5F" w:rsidRPr="00F97FAC" w:rsidRDefault="007542BE" w:rsidP="00C11142">
            <w:pPr>
              <w:pStyle w:val="Bezmezer"/>
              <w:rPr>
                <w:rFonts w:asciiTheme="minorHAnsi" w:hAnsiTheme="minorHAnsi" w:cstheme="minorHAnsi"/>
                <w:bCs/>
                <w:sz w:val="22"/>
              </w:rPr>
            </w:pPr>
            <w:r w:rsidRPr="00F97FAC">
              <w:rPr>
                <w:rFonts w:asciiTheme="minorHAnsi" w:hAnsiTheme="minorHAnsi" w:cstheme="minorHAnsi"/>
                <w:bCs/>
                <w:sz w:val="22"/>
              </w:rPr>
              <w:t>Bc. Michal Babka</w:t>
            </w:r>
          </w:p>
        </w:tc>
      </w:tr>
    </w:tbl>
    <w:p w14:paraId="292BC7C0" w14:textId="77777777" w:rsidR="00006E5F" w:rsidRPr="00F97FAC" w:rsidRDefault="00006E5F" w:rsidP="00C11142">
      <w:pPr>
        <w:pStyle w:val="Bezmezer"/>
        <w:rPr>
          <w:rFonts w:asciiTheme="minorHAnsi" w:hAnsiTheme="minorHAnsi" w:cstheme="minorHAnsi"/>
          <w:b/>
          <w:sz w:val="22"/>
        </w:rPr>
      </w:pPr>
    </w:p>
    <w:p w14:paraId="0F9AEA84" w14:textId="77777777" w:rsidR="00FB3703" w:rsidRPr="00F97FAC" w:rsidRDefault="00FB3703" w:rsidP="00C11142">
      <w:pPr>
        <w:pStyle w:val="Bezmezer"/>
        <w:rPr>
          <w:rFonts w:asciiTheme="minorHAnsi" w:hAnsiTheme="minorHAnsi" w:cstheme="minorHAnsi"/>
          <w:sz w:val="22"/>
        </w:rPr>
      </w:pPr>
      <w:r w:rsidRPr="00F97FAC">
        <w:rPr>
          <w:rFonts w:asciiTheme="minorHAnsi" w:hAnsiTheme="minorHAnsi" w:cstheme="minorHAnsi"/>
          <w:b/>
          <w:sz w:val="22"/>
        </w:rPr>
        <w:t xml:space="preserve">Odbor: </w:t>
      </w:r>
      <w:r w:rsidRPr="00F97FAC">
        <w:rPr>
          <w:rFonts w:asciiTheme="minorHAnsi" w:hAnsiTheme="minorHAnsi" w:cstheme="minorHAnsi"/>
          <w:sz w:val="22"/>
        </w:rPr>
        <w:t>Odbor školství, kultury a tělovýchovy</w:t>
      </w:r>
      <w:r w:rsidR="00D40DD3" w:rsidRPr="00F97FAC">
        <w:rPr>
          <w:rFonts w:asciiTheme="minorHAnsi" w:hAnsiTheme="minorHAnsi" w:cstheme="minorHAnsi"/>
          <w:sz w:val="22"/>
        </w:rPr>
        <w:tab/>
        <w:t xml:space="preserve">      </w:t>
      </w:r>
    </w:p>
    <w:p w14:paraId="452394A8" w14:textId="77777777" w:rsidR="00FB3703" w:rsidRPr="00F97FAC" w:rsidRDefault="00FB3703" w:rsidP="00C11142">
      <w:pPr>
        <w:pStyle w:val="Bezmezer"/>
        <w:rPr>
          <w:rFonts w:asciiTheme="minorHAnsi" w:hAnsiTheme="minorHAnsi" w:cstheme="minorHAnsi"/>
          <w:b/>
          <w:sz w:val="22"/>
        </w:rPr>
      </w:pPr>
    </w:p>
    <w:p w14:paraId="67DD40E7" w14:textId="387FEE6A" w:rsidR="000F479F" w:rsidRPr="00F97FAC" w:rsidRDefault="000F479F" w:rsidP="00C11142">
      <w:pPr>
        <w:pStyle w:val="Bezmezer"/>
        <w:rPr>
          <w:rFonts w:asciiTheme="minorHAnsi" w:hAnsiTheme="minorHAnsi" w:cstheme="minorHAnsi"/>
          <w:b/>
          <w:sz w:val="22"/>
        </w:rPr>
      </w:pPr>
      <w:r w:rsidRPr="00F97FAC">
        <w:rPr>
          <w:rFonts w:asciiTheme="minorHAnsi" w:hAnsiTheme="minorHAnsi" w:cstheme="minorHAnsi"/>
          <w:b/>
          <w:sz w:val="22"/>
        </w:rPr>
        <w:t>Usnesení č. 560/Z22/25</w:t>
      </w:r>
    </w:p>
    <w:p w14:paraId="16A27859" w14:textId="77777777" w:rsidR="00833BFB" w:rsidRPr="00F97FAC" w:rsidRDefault="00833BFB" w:rsidP="00C11142">
      <w:pPr>
        <w:pStyle w:val="Bezmezer"/>
        <w:rPr>
          <w:rFonts w:asciiTheme="minorHAnsi" w:hAnsiTheme="minorHAnsi" w:cstheme="minorHAnsi"/>
          <w:b/>
          <w:sz w:val="22"/>
        </w:rPr>
      </w:pPr>
    </w:p>
    <w:p w14:paraId="71EFBD9B" w14:textId="77777777" w:rsidR="008566BA" w:rsidRPr="00F97FAC" w:rsidRDefault="00833BFB" w:rsidP="00C11142">
      <w:pPr>
        <w:pStyle w:val="Bezmezer"/>
        <w:rPr>
          <w:rFonts w:asciiTheme="minorHAnsi" w:hAnsiTheme="minorHAnsi" w:cstheme="minorHAnsi"/>
          <w:sz w:val="22"/>
        </w:rPr>
      </w:pPr>
      <w:r w:rsidRPr="00F97FAC">
        <w:rPr>
          <w:rFonts w:asciiTheme="minorHAnsi" w:hAnsiTheme="minorHAnsi" w:cstheme="minorHAnsi"/>
          <w:sz w:val="22"/>
        </w:rPr>
        <w:t>Zastupitelstvo městské části Praha 18</w:t>
      </w:r>
    </w:p>
    <w:p w14:paraId="1549CF65" w14:textId="77777777" w:rsidR="009C3F1F" w:rsidRPr="00F97FAC" w:rsidRDefault="009C3F1F" w:rsidP="00C11142">
      <w:pPr>
        <w:spacing w:after="0" w:line="240" w:lineRule="auto"/>
        <w:divId w:val="1169978824"/>
        <w:rPr>
          <w:rFonts w:eastAsiaTheme="minorEastAsia" w:cstheme="minorHAnsi"/>
          <w:lang w:eastAsia="cs-CZ"/>
        </w:rPr>
      </w:pPr>
    </w:p>
    <w:p w14:paraId="4BA61D19" w14:textId="77777777" w:rsidR="009C3F1F" w:rsidRPr="00F97FAC" w:rsidRDefault="009C3F1F" w:rsidP="00C11142">
      <w:pPr>
        <w:pStyle w:val="Normlnweb"/>
        <w:spacing w:before="0" w:after="0"/>
        <w:divId w:val="1169978824"/>
        <w:rPr>
          <w:rFonts w:asciiTheme="minorHAnsi" w:hAnsiTheme="minorHAnsi" w:cstheme="minorHAnsi"/>
          <w:b/>
          <w:bCs/>
          <w:sz w:val="22"/>
          <w:szCs w:val="22"/>
        </w:rPr>
      </w:pPr>
      <w:r w:rsidRPr="00F97FAC">
        <w:rPr>
          <w:rFonts w:asciiTheme="minorHAnsi" w:hAnsiTheme="minorHAnsi" w:cstheme="minorHAnsi"/>
          <w:b/>
          <w:bCs/>
          <w:sz w:val="22"/>
          <w:szCs w:val="22"/>
        </w:rPr>
        <w:t xml:space="preserve">I. schvaluje </w:t>
      </w:r>
    </w:p>
    <w:p w14:paraId="3EB725E5" w14:textId="77777777" w:rsidR="009C3F1F" w:rsidRPr="00F97FAC" w:rsidRDefault="009C3F1F" w:rsidP="00C11142">
      <w:pPr>
        <w:pStyle w:val="Normlnweb"/>
        <w:numPr>
          <w:ilvl w:val="0"/>
          <w:numId w:val="8"/>
        </w:numPr>
        <w:ind w:left="570"/>
        <w:jc w:val="both"/>
        <w:divId w:val="1169978825"/>
        <w:rPr>
          <w:rFonts w:asciiTheme="minorHAnsi" w:hAnsiTheme="minorHAnsi" w:cstheme="minorHAnsi"/>
          <w:sz w:val="22"/>
          <w:szCs w:val="22"/>
        </w:rPr>
      </w:pPr>
      <w:r w:rsidRPr="00F97FAC">
        <w:rPr>
          <w:rFonts w:asciiTheme="minorHAnsi" w:hAnsiTheme="minorHAnsi" w:cstheme="minorHAnsi"/>
          <w:sz w:val="22"/>
          <w:szCs w:val="22"/>
        </w:rPr>
        <w:t>a vyhlašuje „Programy dotací pro rok 2026 v oblasti sportu, kultury a volného času a v oblasti sociální'' ve znění dle přílohy č. 1.</w:t>
      </w:r>
    </w:p>
    <w:p w14:paraId="07515761" w14:textId="77777777" w:rsidR="00EC0EAB" w:rsidRPr="00F97FAC" w:rsidRDefault="00EC0EAB" w:rsidP="00C11142">
      <w:pPr>
        <w:pStyle w:val="Bezmezer"/>
        <w:rPr>
          <w:rFonts w:asciiTheme="minorHAnsi" w:hAnsiTheme="minorHAnsi" w:cstheme="minorHAnsi"/>
          <w:sz w:val="22"/>
        </w:rPr>
      </w:pPr>
    </w:p>
    <w:p w14:paraId="5691DFF5" w14:textId="77777777" w:rsidR="006D339E" w:rsidRPr="00F97FAC" w:rsidRDefault="006D339E" w:rsidP="00C11142">
      <w:pPr>
        <w:pStyle w:val="Bezmezer"/>
        <w:rPr>
          <w:rFonts w:asciiTheme="minorHAnsi" w:hAnsiTheme="minorHAnsi" w:cstheme="minorHAnsi"/>
          <w:b/>
          <w:bCs/>
          <w:sz w:val="22"/>
        </w:rPr>
      </w:pPr>
      <w:r w:rsidRPr="00F97FAC">
        <w:rPr>
          <w:rFonts w:asciiTheme="minorHAnsi" w:hAnsiTheme="minorHAnsi" w:cstheme="minorHAnsi"/>
          <w:b/>
          <w:bCs/>
          <w:sz w:val="22"/>
        </w:rPr>
        <w:t>Důvodová zpráva:</w:t>
      </w:r>
    </w:p>
    <w:p w14:paraId="35498AED" w14:textId="77777777" w:rsidR="00C232E5" w:rsidRPr="00F97FAC" w:rsidRDefault="00C232E5" w:rsidP="00C11142">
      <w:pPr>
        <w:pStyle w:val="Normlnweb"/>
        <w:spacing w:before="120"/>
        <w:divId w:val="1169978827"/>
        <w:rPr>
          <w:rFonts w:asciiTheme="minorHAnsi" w:hAnsiTheme="minorHAnsi" w:cstheme="minorHAnsi"/>
          <w:sz w:val="22"/>
          <w:szCs w:val="22"/>
        </w:rPr>
      </w:pPr>
      <w:r w:rsidRPr="00F97FAC">
        <w:rPr>
          <w:rFonts w:asciiTheme="minorHAnsi" w:hAnsiTheme="minorHAnsi" w:cstheme="minorHAnsi"/>
          <w:sz w:val="22"/>
          <w:szCs w:val="22"/>
        </w:rPr>
        <w:t>Použité právní předpisy:</w:t>
      </w:r>
    </w:p>
    <w:p w14:paraId="61638687" w14:textId="77777777" w:rsidR="00C232E5" w:rsidRPr="00F97FAC" w:rsidRDefault="00C232E5" w:rsidP="00C11142">
      <w:pPr>
        <w:numPr>
          <w:ilvl w:val="0"/>
          <w:numId w:val="50"/>
        </w:numPr>
        <w:spacing w:after="0" w:line="240" w:lineRule="auto"/>
        <w:ind w:left="714" w:hanging="357"/>
        <w:divId w:val="1169978827"/>
        <w:rPr>
          <w:rFonts w:eastAsiaTheme="minorEastAsia" w:cstheme="minorHAnsi"/>
          <w:lang w:eastAsia="cs-CZ"/>
        </w:rPr>
      </w:pPr>
      <w:r w:rsidRPr="00F97FAC">
        <w:rPr>
          <w:rFonts w:eastAsiaTheme="minorEastAsia" w:cstheme="minorHAnsi"/>
          <w:lang w:eastAsia="cs-CZ"/>
        </w:rPr>
        <w:t>zákon č. 131/2000 Sb., o hlavním městě Praze</w:t>
      </w:r>
    </w:p>
    <w:p w14:paraId="422CE07B" w14:textId="77777777" w:rsidR="00C232E5" w:rsidRPr="00F97FAC" w:rsidRDefault="00C232E5" w:rsidP="00C11142">
      <w:pPr>
        <w:numPr>
          <w:ilvl w:val="0"/>
          <w:numId w:val="50"/>
        </w:numPr>
        <w:spacing w:before="100" w:beforeAutospacing="1" w:after="100" w:afterAutospacing="1" w:line="240" w:lineRule="auto"/>
        <w:divId w:val="1169978827"/>
        <w:rPr>
          <w:rFonts w:eastAsiaTheme="minorEastAsia" w:cstheme="minorHAnsi"/>
          <w:lang w:eastAsia="cs-CZ"/>
        </w:rPr>
      </w:pPr>
      <w:r w:rsidRPr="00F97FAC">
        <w:rPr>
          <w:rFonts w:eastAsiaTheme="minorEastAsia" w:cstheme="minorHAnsi"/>
          <w:lang w:eastAsia="cs-CZ"/>
        </w:rPr>
        <w:t>zákon č. 250/2000 Sb., o rozpočtových pravidlech územních rozpočtů</w:t>
      </w:r>
    </w:p>
    <w:p w14:paraId="4EAC96B0" w14:textId="77777777" w:rsidR="00C232E5" w:rsidRPr="00F97FAC" w:rsidRDefault="00C232E5" w:rsidP="00C11142">
      <w:pPr>
        <w:pStyle w:val="Normlnweb"/>
        <w:divId w:val="1169978827"/>
        <w:rPr>
          <w:rFonts w:asciiTheme="minorHAnsi" w:hAnsiTheme="minorHAnsi" w:cstheme="minorHAnsi"/>
          <w:sz w:val="22"/>
          <w:szCs w:val="22"/>
        </w:rPr>
      </w:pPr>
      <w:r w:rsidRPr="00F97FAC">
        <w:rPr>
          <w:rFonts w:asciiTheme="minorHAnsi" w:hAnsiTheme="minorHAnsi" w:cstheme="minorHAnsi"/>
          <w:sz w:val="22"/>
          <w:szCs w:val="22"/>
        </w:rPr>
        <w:t>Odůvodnění předkladu:</w:t>
      </w:r>
    </w:p>
    <w:p w14:paraId="4E1DCD21" w14:textId="77777777" w:rsidR="00C232E5" w:rsidRPr="00F97FAC" w:rsidRDefault="00C232E5" w:rsidP="00C11142">
      <w:pPr>
        <w:pStyle w:val="Normlnweb"/>
        <w:jc w:val="both"/>
        <w:divId w:val="1169978827"/>
        <w:rPr>
          <w:rFonts w:asciiTheme="minorHAnsi" w:hAnsiTheme="minorHAnsi" w:cstheme="minorHAnsi"/>
          <w:sz w:val="22"/>
          <w:szCs w:val="22"/>
        </w:rPr>
      </w:pPr>
      <w:r w:rsidRPr="00F97FAC">
        <w:rPr>
          <w:rFonts w:asciiTheme="minorHAnsi" w:hAnsiTheme="minorHAnsi" w:cstheme="minorHAnsi"/>
          <w:sz w:val="22"/>
          <w:szCs w:val="22"/>
        </w:rPr>
        <w:t>Programy dotací pro rok 2026 v oblasti sportu, kultury a volného času a v oblasti sociální byly projednány a připomínkovány Výborem ZMČ pro školství, vzdělávání a sport dne 20.10.2025 a výborem ZMČ pro kulturu, volný čas, zdravotnictví a sociální záležitosti dne 08.10.2025. Navrhované znění přijaly oba výbory usneseními č. 01/VSVS08/25, a VKVZS č.2/7/2025. Programy jsou zpracovány v souladu s novelou zákona 250/2000 Sb., o rozpočtových pravidlech územních rozpočtů, v platném znění. Výbory došly ke shodě, že Programy dotací pro rok 2026 budou vyhlášeny ve všech třech oblastech společně. Žádosti v programovém dotačním řízení MČ Praha 18 pro rok 2026 se podávají prostřednictvím dotačního portálu MČ Praha 18 – Grantys.</w:t>
      </w:r>
    </w:p>
    <w:p w14:paraId="68535A1B" w14:textId="77777777" w:rsidR="005E6545" w:rsidRPr="00F97FAC" w:rsidRDefault="005E6545" w:rsidP="00C11142">
      <w:pPr>
        <w:pStyle w:val="Normlnweb"/>
        <w:spacing w:before="120" w:after="120"/>
        <w:divId w:val="1169978827"/>
        <w:rPr>
          <w:rStyle w:val="Siln"/>
          <w:rFonts w:asciiTheme="minorHAnsi" w:hAnsiTheme="minorHAnsi" w:cstheme="minorHAnsi"/>
          <w:sz w:val="22"/>
          <w:szCs w:val="22"/>
        </w:rPr>
      </w:pPr>
    </w:p>
    <w:p w14:paraId="60B4A5F5" w14:textId="77777777" w:rsidR="00C232E5" w:rsidRPr="00F97FAC" w:rsidRDefault="00C232E5" w:rsidP="00C11142">
      <w:pPr>
        <w:pStyle w:val="Normlnweb"/>
        <w:spacing w:before="120" w:after="120"/>
        <w:divId w:val="1169978827"/>
        <w:rPr>
          <w:rFonts w:asciiTheme="minorHAnsi" w:hAnsiTheme="minorHAnsi" w:cstheme="minorHAnsi"/>
          <w:sz w:val="22"/>
          <w:szCs w:val="22"/>
        </w:rPr>
      </w:pPr>
      <w:r w:rsidRPr="00F97FAC">
        <w:rPr>
          <w:rStyle w:val="Siln"/>
          <w:rFonts w:asciiTheme="minorHAnsi" w:hAnsiTheme="minorHAnsi" w:cstheme="minorHAnsi"/>
          <w:sz w:val="22"/>
          <w:szCs w:val="22"/>
        </w:rPr>
        <w:t xml:space="preserve">Zodpovídá: místostarostka Lojková, radní Lukešová </w:t>
      </w:r>
      <w:r w:rsidR="005E6545" w:rsidRPr="00F97FAC">
        <w:rPr>
          <w:rStyle w:val="Siln"/>
          <w:rFonts w:asciiTheme="minorHAnsi" w:hAnsiTheme="minorHAnsi" w:cstheme="minorHAnsi"/>
          <w:sz w:val="22"/>
          <w:szCs w:val="22"/>
        </w:rPr>
        <w:t>–</w:t>
      </w:r>
      <w:r w:rsidRPr="00F97FAC">
        <w:rPr>
          <w:rStyle w:val="Siln"/>
          <w:rFonts w:asciiTheme="minorHAnsi" w:hAnsiTheme="minorHAnsi" w:cstheme="minorHAnsi"/>
          <w:sz w:val="22"/>
          <w:szCs w:val="22"/>
        </w:rPr>
        <w:t xml:space="preserve"> OŠKT, OSPZ</w:t>
      </w:r>
    </w:p>
    <w:p w14:paraId="410A2CD1" w14:textId="77777777" w:rsidR="005E6545" w:rsidRPr="00F97FAC" w:rsidRDefault="005E6545" w:rsidP="00C11142">
      <w:pPr>
        <w:pStyle w:val="Bezmezer"/>
        <w:spacing w:before="120" w:after="120"/>
        <w:rPr>
          <w:rFonts w:asciiTheme="minorHAnsi" w:hAnsiTheme="minorHAnsi" w:cstheme="minorHAnsi"/>
          <w:sz w:val="22"/>
        </w:rPr>
      </w:pPr>
    </w:p>
    <w:p w14:paraId="3E6614F5" w14:textId="52BDDD02" w:rsidR="005E6545" w:rsidRPr="00F97FAC" w:rsidRDefault="005E6545" w:rsidP="00C11142">
      <w:pPr>
        <w:pStyle w:val="Bezmezer"/>
        <w:spacing w:before="120" w:after="120"/>
        <w:rPr>
          <w:rFonts w:asciiTheme="minorHAnsi" w:hAnsiTheme="minorHAnsi" w:cstheme="minorHAnsi"/>
          <w:sz w:val="22"/>
        </w:rPr>
      </w:pPr>
      <w:r w:rsidRPr="00F97FAC">
        <w:rPr>
          <w:rFonts w:asciiTheme="minorHAnsi" w:hAnsiTheme="minorHAnsi" w:cstheme="minorHAnsi"/>
          <w:b/>
          <w:bCs/>
          <w:sz w:val="22"/>
        </w:rPr>
        <w:t>Hlasování:</w:t>
      </w:r>
      <w:r w:rsidRPr="00F97FAC">
        <w:rPr>
          <w:rFonts w:asciiTheme="minorHAnsi" w:hAnsiTheme="minorHAnsi" w:cstheme="minorHAnsi"/>
          <w:sz w:val="22"/>
        </w:rPr>
        <w:t> </w:t>
      </w:r>
      <w:r w:rsidRPr="00F97FAC">
        <w:rPr>
          <w:rFonts w:asciiTheme="minorHAnsi" w:hAnsiTheme="minorHAnsi" w:cstheme="minorHAnsi"/>
          <w:sz w:val="22"/>
        </w:rPr>
        <w:tab/>
        <w:t xml:space="preserve">pro   </w:t>
      </w:r>
      <w:r w:rsidR="00EE22ED" w:rsidRPr="00F97FAC">
        <w:rPr>
          <w:rFonts w:asciiTheme="minorHAnsi" w:hAnsiTheme="minorHAnsi" w:cstheme="minorHAnsi"/>
          <w:sz w:val="22"/>
        </w:rPr>
        <w:t>17</w:t>
      </w:r>
      <w:r w:rsidRPr="00F97FAC">
        <w:rPr>
          <w:rFonts w:asciiTheme="minorHAnsi" w:hAnsiTheme="minorHAnsi" w:cstheme="minorHAnsi"/>
          <w:sz w:val="22"/>
        </w:rPr>
        <w:t>  </w:t>
      </w:r>
      <w:r w:rsidRPr="00F97FAC">
        <w:rPr>
          <w:rFonts w:asciiTheme="minorHAnsi" w:hAnsiTheme="minorHAnsi" w:cstheme="minorHAnsi"/>
          <w:sz w:val="22"/>
        </w:rPr>
        <w:tab/>
        <w:t xml:space="preserve">proti   </w:t>
      </w:r>
      <w:r w:rsidR="00EE22ED" w:rsidRPr="00F97FAC">
        <w:rPr>
          <w:rFonts w:asciiTheme="minorHAnsi" w:hAnsiTheme="minorHAnsi" w:cstheme="minorHAnsi"/>
          <w:sz w:val="22"/>
        </w:rPr>
        <w:t>0</w:t>
      </w:r>
      <w:r w:rsidRPr="00F97FAC">
        <w:rPr>
          <w:rFonts w:asciiTheme="minorHAnsi" w:hAnsiTheme="minorHAnsi" w:cstheme="minorHAnsi"/>
          <w:sz w:val="22"/>
        </w:rPr>
        <w:t> </w:t>
      </w:r>
      <w:r w:rsidRPr="00F97FAC">
        <w:rPr>
          <w:rFonts w:asciiTheme="minorHAnsi" w:hAnsiTheme="minorHAnsi" w:cstheme="minorHAnsi"/>
          <w:sz w:val="22"/>
        </w:rPr>
        <w:tab/>
        <w:t xml:space="preserve">zdržel se   </w:t>
      </w:r>
      <w:r w:rsidR="00EE22ED" w:rsidRPr="00F97FAC">
        <w:rPr>
          <w:rFonts w:asciiTheme="minorHAnsi" w:hAnsiTheme="minorHAnsi" w:cstheme="minorHAnsi"/>
          <w:sz w:val="22"/>
        </w:rPr>
        <w:t>3</w:t>
      </w:r>
      <w:r w:rsidRPr="00F97FAC">
        <w:rPr>
          <w:rFonts w:asciiTheme="minorHAnsi" w:hAnsiTheme="minorHAnsi" w:cstheme="minorHAnsi"/>
          <w:sz w:val="22"/>
        </w:rPr>
        <w:tab/>
      </w:r>
      <w:r w:rsidRPr="00F97FAC">
        <w:rPr>
          <w:rFonts w:asciiTheme="minorHAnsi" w:hAnsiTheme="minorHAnsi" w:cstheme="minorHAnsi"/>
          <w:sz w:val="22"/>
        </w:rPr>
        <w:tab/>
        <w:t xml:space="preserve">nehlasoval   </w:t>
      </w:r>
      <w:r w:rsidR="00EE22ED" w:rsidRPr="00F97FAC">
        <w:rPr>
          <w:rFonts w:asciiTheme="minorHAnsi" w:hAnsiTheme="minorHAnsi" w:cstheme="minorHAnsi"/>
          <w:sz w:val="22"/>
        </w:rPr>
        <w:t>1</w:t>
      </w:r>
    </w:p>
    <w:p w14:paraId="6D3EDC55" w14:textId="53E63D34" w:rsidR="005E6545" w:rsidRPr="00F97FAC" w:rsidRDefault="005E6545" w:rsidP="00C11142">
      <w:pPr>
        <w:pStyle w:val="Bezmezer"/>
        <w:spacing w:before="120" w:after="120"/>
        <w:rPr>
          <w:rFonts w:asciiTheme="minorHAnsi" w:hAnsiTheme="minorHAnsi" w:cstheme="minorHAnsi"/>
          <w:b/>
          <w:bCs/>
          <w:sz w:val="22"/>
        </w:rPr>
      </w:pPr>
      <w:r w:rsidRPr="00F97FAC">
        <w:rPr>
          <w:rFonts w:asciiTheme="minorHAnsi" w:hAnsiTheme="minorHAnsi" w:cstheme="minorHAnsi"/>
          <w:b/>
          <w:bCs/>
          <w:sz w:val="22"/>
        </w:rPr>
        <w:t xml:space="preserve">Usnesení bylo přijato. </w:t>
      </w:r>
    </w:p>
    <w:p w14:paraId="1F97A736" w14:textId="77777777" w:rsidR="005E6545" w:rsidRPr="00F97FAC" w:rsidRDefault="005E6545" w:rsidP="00C11142">
      <w:pPr>
        <w:pStyle w:val="Bezmezer"/>
        <w:rPr>
          <w:rFonts w:asciiTheme="minorHAnsi" w:hAnsiTheme="minorHAnsi" w:cstheme="minorHAnsi"/>
          <w:sz w:val="22"/>
        </w:rPr>
      </w:pPr>
    </w:p>
    <w:p w14:paraId="17F67FB0" w14:textId="77777777" w:rsidR="002D1DB1" w:rsidRPr="00F97FAC" w:rsidRDefault="002D1DB1" w:rsidP="00C11142">
      <w:pPr>
        <w:pStyle w:val="Bezmezer"/>
        <w:rPr>
          <w:rFonts w:asciiTheme="minorHAnsi" w:hAnsiTheme="minorHAnsi" w:cstheme="minorHAnsi"/>
          <w:b/>
          <w:sz w:val="22"/>
        </w:rPr>
      </w:pPr>
    </w:p>
    <w:p w14:paraId="668D37D6" w14:textId="4E29AC76" w:rsidR="00833BFB" w:rsidRPr="00F97FAC" w:rsidRDefault="00BF1FB0" w:rsidP="00C11142">
      <w:pPr>
        <w:pStyle w:val="Bezmezer"/>
        <w:rPr>
          <w:rFonts w:asciiTheme="minorHAnsi" w:hAnsiTheme="minorHAnsi" w:cstheme="minorHAnsi"/>
          <w:b/>
          <w:sz w:val="22"/>
        </w:rPr>
      </w:pPr>
      <w:r w:rsidRPr="00F97FAC">
        <w:rPr>
          <w:rFonts w:asciiTheme="minorHAnsi" w:hAnsiTheme="minorHAnsi" w:cstheme="minorHAnsi"/>
          <w:b/>
          <w:sz w:val="22"/>
        </w:rPr>
        <w:br w:type="page"/>
      </w:r>
      <w:r w:rsidR="00FB3703" w:rsidRPr="00F97FAC">
        <w:rPr>
          <w:rFonts w:asciiTheme="minorHAnsi" w:hAnsiTheme="minorHAnsi" w:cstheme="minorHAnsi"/>
          <w:b/>
          <w:sz w:val="22"/>
        </w:rPr>
        <w:lastRenderedPageBreak/>
        <w:t xml:space="preserve">Bod č. </w:t>
      </w:r>
      <w:r w:rsidR="001F79D6" w:rsidRPr="00F97FAC">
        <w:rPr>
          <w:rFonts w:asciiTheme="minorHAnsi" w:hAnsiTheme="minorHAnsi" w:cstheme="minorHAnsi"/>
          <w:b/>
          <w:sz w:val="22"/>
        </w:rPr>
        <w:t>10</w:t>
      </w:r>
      <w:r w:rsidR="00833BFB" w:rsidRPr="00F97FAC">
        <w:rPr>
          <w:rFonts w:asciiTheme="minorHAnsi" w:hAnsiTheme="minorHAnsi" w:cstheme="minorHAnsi"/>
          <w:b/>
          <w:sz w:val="22"/>
        </w:rPr>
        <w:t xml:space="preserve"> </w:t>
      </w:r>
    </w:p>
    <w:p w14:paraId="52A3EFB9" w14:textId="77777777" w:rsidR="004C17D7" w:rsidRPr="00F97FAC" w:rsidRDefault="004C17D7" w:rsidP="00C11142">
      <w:pPr>
        <w:pStyle w:val="Bezmezer"/>
        <w:rPr>
          <w:rFonts w:asciiTheme="minorHAnsi" w:hAnsiTheme="minorHAnsi" w:cstheme="minorHAnsi"/>
          <w:b/>
          <w:sz w:val="22"/>
          <w:u w:val="single"/>
        </w:rPr>
      </w:pPr>
    </w:p>
    <w:p w14:paraId="76306405" w14:textId="77777777" w:rsidR="00FB3703" w:rsidRPr="00F97FAC" w:rsidRDefault="00FB3703" w:rsidP="00C11142">
      <w:pPr>
        <w:pStyle w:val="Bezmezer"/>
        <w:rPr>
          <w:rFonts w:asciiTheme="minorHAnsi" w:hAnsiTheme="minorHAnsi" w:cstheme="minorHAnsi"/>
          <w:b/>
          <w:sz w:val="22"/>
          <w:u w:val="single"/>
        </w:rPr>
      </w:pPr>
      <w:r w:rsidRPr="00F97FAC">
        <w:rPr>
          <w:rFonts w:asciiTheme="minorHAnsi" w:hAnsiTheme="minorHAnsi" w:cstheme="minorHAnsi"/>
          <w:b/>
          <w:sz w:val="22"/>
          <w:u w:val="single"/>
        </w:rPr>
        <w:t xml:space="preserve">Humanitární fond - změna </w:t>
      </w:r>
    </w:p>
    <w:p w14:paraId="397A0F86"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F97FAC" w14:paraId="4B25465F" w14:textId="77777777" w:rsidTr="00FF2E46">
        <w:tc>
          <w:tcPr>
            <w:tcW w:w="1212" w:type="dxa"/>
          </w:tcPr>
          <w:p w14:paraId="1AB25D53" w14:textId="77777777" w:rsidR="00006E5F" w:rsidRPr="00F97FAC" w:rsidRDefault="00006E5F" w:rsidP="00C11142">
            <w:pPr>
              <w:pStyle w:val="Bezmezer"/>
              <w:ind w:left="-105"/>
              <w:rPr>
                <w:rFonts w:asciiTheme="minorHAnsi" w:hAnsiTheme="minorHAnsi" w:cstheme="minorHAnsi"/>
                <w:b/>
                <w:sz w:val="22"/>
              </w:rPr>
            </w:pPr>
            <w:r w:rsidRPr="00F97FAC">
              <w:rPr>
                <w:rFonts w:asciiTheme="minorHAnsi" w:hAnsiTheme="minorHAnsi" w:cstheme="minorHAnsi"/>
                <w:b/>
                <w:sz w:val="22"/>
              </w:rPr>
              <w:t>Předkl</w:t>
            </w:r>
            <w:r w:rsidR="00877C64" w:rsidRPr="00F97FAC">
              <w:rPr>
                <w:rFonts w:asciiTheme="minorHAnsi" w:hAnsiTheme="minorHAnsi" w:cstheme="minorHAnsi"/>
                <w:b/>
                <w:sz w:val="22"/>
              </w:rPr>
              <w:t>á</w:t>
            </w:r>
            <w:r w:rsidRPr="00F97FAC">
              <w:rPr>
                <w:rFonts w:asciiTheme="minorHAnsi" w:hAnsiTheme="minorHAnsi" w:cstheme="minorHAnsi"/>
                <w:b/>
                <w:sz w:val="22"/>
              </w:rPr>
              <w:t>dá:</w:t>
            </w:r>
          </w:p>
        </w:tc>
        <w:tc>
          <w:tcPr>
            <w:tcW w:w="3351" w:type="dxa"/>
          </w:tcPr>
          <w:p w14:paraId="47B3043B" w14:textId="77777777" w:rsidR="00006E5F" w:rsidRPr="00F97FAC" w:rsidRDefault="002B0354" w:rsidP="00C11142">
            <w:pPr>
              <w:pStyle w:val="Bezmezer"/>
              <w:rPr>
                <w:rFonts w:asciiTheme="minorHAnsi" w:hAnsiTheme="minorHAnsi" w:cstheme="minorHAnsi"/>
                <w:bCs/>
                <w:sz w:val="22"/>
              </w:rPr>
            </w:pPr>
            <w:r w:rsidRPr="00F97FAC">
              <w:rPr>
                <w:rFonts w:asciiTheme="minorHAnsi" w:hAnsiTheme="minorHAnsi" w:cstheme="minorHAnsi"/>
                <w:bCs/>
                <w:sz w:val="22"/>
              </w:rPr>
              <w:t>Iveta Lojková</w:t>
            </w:r>
          </w:p>
        </w:tc>
        <w:tc>
          <w:tcPr>
            <w:tcW w:w="421" w:type="dxa"/>
          </w:tcPr>
          <w:p w14:paraId="39B6256C" w14:textId="77777777" w:rsidR="00006E5F" w:rsidRPr="00F97FAC" w:rsidRDefault="00006E5F" w:rsidP="00C11142">
            <w:pPr>
              <w:pStyle w:val="Bezmezer"/>
              <w:rPr>
                <w:rFonts w:asciiTheme="minorHAnsi" w:hAnsiTheme="minorHAnsi" w:cstheme="minorHAnsi"/>
                <w:b/>
                <w:sz w:val="22"/>
              </w:rPr>
            </w:pPr>
          </w:p>
        </w:tc>
        <w:tc>
          <w:tcPr>
            <w:tcW w:w="1361" w:type="dxa"/>
          </w:tcPr>
          <w:p w14:paraId="1BC67FD8"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Zpracov</w:t>
            </w:r>
            <w:r w:rsidR="00FF2E46" w:rsidRPr="00F97FAC">
              <w:rPr>
                <w:rFonts w:asciiTheme="minorHAnsi" w:hAnsiTheme="minorHAnsi" w:cstheme="minorHAnsi"/>
                <w:b/>
                <w:sz w:val="22"/>
              </w:rPr>
              <w:t>áno</w:t>
            </w:r>
            <w:r w:rsidRPr="00F97FAC">
              <w:rPr>
                <w:rFonts w:asciiTheme="minorHAnsi" w:hAnsiTheme="minorHAnsi" w:cstheme="minorHAnsi"/>
                <w:b/>
                <w:sz w:val="22"/>
              </w:rPr>
              <w:t>:</w:t>
            </w:r>
          </w:p>
        </w:tc>
        <w:tc>
          <w:tcPr>
            <w:tcW w:w="3277" w:type="dxa"/>
          </w:tcPr>
          <w:p w14:paraId="2923529E" w14:textId="77777777" w:rsidR="00006E5F" w:rsidRPr="00F97FAC" w:rsidRDefault="007542BE" w:rsidP="00C11142">
            <w:pPr>
              <w:pStyle w:val="Bezmezer"/>
              <w:rPr>
                <w:rFonts w:asciiTheme="minorHAnsi" w:hAnsiTheme="minorHAnsi" w:cstheme="minorHAnsi"/>
                <w:bCs/>
                <w:sz w:val="22"/>
              </w:rPr>
            </w:pPr>
            <w:r w:rsidRPr="00F97FAC">
              <w:rPr>
                <w:rFonts w:asciiTheme="minorHAnsi" w:hAnsiTheme="minorHAnsi" w:cstheme="minorHAnsi"/>
                <w:bCs/>
                <w:sz w:val="22"/>
              </w:rPr>
              <w:t>Mgr. Petra Trmalová</w:t>
            </w:r>
          </w:p>
        </w:tc>
      </w:tr>
    </w:tbl>
    <w:p w14:paraId="70099595" w14:textId="77777777" w:rsidR="00006E5F" w:rsidRPr="00F97FAC" w:rsidRDefault="00006E5F" w:rsidP="00C11142">
      <w:pPr>
        <w:pStyle w:val="Bezmezer"/>
        <w:rPr>
          <w:rFonts w:asciiTheme="minorHAnsi" w:hAnsiTheme="minorHAnsi" w:cstheme="minorHAnsi"/>
          <w:b/>
          <w:sz w:val="22"/>
        </w:rPr>
      </w:pPr>
    </w:p>
    <w:p w14:paraId="3ABC649F" w14:textId="77777777" w:rsidR="00FB3703" w:rsidRPr="00F97FAC" w:rsidRDefault="00FB3703" w:rsidP="00C11142">
      <w:pPr>
        <w:pStyle w:val="Bezmezer"/>
        <w:rPr>
          <w:rFonts w:asciiTheme="minorHAnsi" w:hAnsiTheme="minorHAnsi" w:cstheme="minorHAnsi"/>
          <w:sz w:val="22"/>
        </w:rPr>
      </w:pPr>
      <w:r w:rsidRPr="00F97FAC">
        <w:rPr>
          <w:rFonts w:asciiTheme="minorHAnsi" w:hAnsiTheme="minorHAnsi" w:cstheme="minorHAnsi"/>
          <w:b/>
          <w:sz w:val="22"/>
        </w:rPr>
        <w:t xml:space="preserve">Odbor: </w:t>
      </w:r>
      <w:r w:rsidRPr="00F97FAC">
        <w:rPr>
          <w:rFonts w:asciiTheme="minorHAnsi" w:hAnsiTheme="minorHAnsi" w:cstheme="minorHAnsi"/>
          <w:sz w:val="22"/>
        </w:rPr>
        <w:t>Odbor sociální péče a zdravotnictví</w:t>
      </w:r>
      <w:r w:rsidR="00D40DD3" w:rsidRPr="00F97FAC">
        <w:rPr>
          <w:rFonts w:asciiTheme="minorHAnsi" w:hAnsiTheme="minorHAnsi" w:cstheme="minorHAnsi"/>
          <w:sz w:val="22"/>
        </w:rPr>
        <w:tab/>
        <w:t xml:space="preserve">      </w:t>
      </w:r>
    </w:p>
    <w:p w14:paraId="686D0C63" w14:textId="77777777" w:rsidR="00FB3703" w:rsidRPr="00F97FAC" w:rsidRDefault="00FB3703" w:rsidP="00C11142">
      <w:pPr>
        <w:pStyle w:val="Bezmezer"/>
        <w:rPr>
          <w:rFonts w:asciiTheme="minorHAnsi" w:hAnsiTheme="minorHAnsi" w:cstheme="minorHAnsi"/>
          <w:b/>
          <w:sz w:val="22"/>
        </w:rPr>
      </w:pPr>
    </w:p>
    <w:p w14:paraId="5E108517" w14:textId="25C42242" w:rsidR="000F479F" w:rsidRPr="00F97FAC" w:rsidRDefault="000F479F" w:rsidP="00C11142">
      <w:pPr>
        <w:pStyle w:val="Bezmezer"/>
        <w:rPr>
          <w:rFonts w:asciiTheme="minorHAnsi" w:hAnsiTheme="minorHAnsi" w:cstheme="minorHAnsi"/>
          <w:b/>
          <w:sz w:val="22"/>
        </w:rPr>
      </w:pPr>
      <w:r w:rsidRPr="00F97FAC">
        <w:rPr>
          <w:rFonts w:asciiTheme="minorHAnsi" w:hAnsiTheme="minorHAnsi" w:cstheme="minorHAnsi"/>
          <w:b/>
          <w:sz w:val="22"/>
        </w:rPr>
        <w:t>Usnesení č. 561/Z22/25</w:t>
      </w:r>
    </w:p>
    <w:p w14:paraId="091B110C" w14:textId="77777777" w:rsidR="00833BFB" w:rsidRPr="00F97FAC" w:rsidRDefault="00833BFB" w:rsidP="00C11142">
      <w:pPr>
        <w:pStyle w:val="Bezmezer"/>
        <w:rPr>
          <w:rFonts w:asciiTheme="minorHAnsi" w:hAnsiTheme="minorHAnsi" w:cstheme="minorHAnsi"/>
          <w:b/>
          <w:sz w:val="22"/>
        </w:rPr>
      </w:pPr>
    </w:p>
    <w:p w14:paraId="6E69B0CE" w14:textId="77777777" w:rsidR="008566BA" w:rsidRPr="00F97FAC" w:rsidRDefault="00833BFB" w:rsidP="00C11142">
      <w:pPr>
        <w:pStyle w:val="Bezmezer"/>
        <w:rPr>
          <w:rFonts w:asciiTheme="minorHAnsi" w:hAnsiTheme="minorHAnsi" w:cstheme="minorHAnsi"/>
          <w:sz w:val="22"/>
        </w:rPr>
      </w:pPr>
      <w:r w:rsidRPr="00F97FAC">
        <w:rPr>
          <w:rFonts w:asciiTheme="minorHAnsi" w:hAnsiTheme="minorHAnsi" w:cstheme="minorHAnsi"/>
          <w:sz w:val="22"/>
        </w:rPr>
        <w:t>Zastupitelstvo městské části Praha 18</w:t>
      </w:r>
    </w:p>
    <w:p w14:paraId="67B0B88F" w14:textId="77777777" w:rsidR="00853138" w:rsidRPr="00F97FAC" w:rsidRDefault="00853138" w:rsidP="00C11142">
      <w:pPr>
        <w:spacing w:after="0" w:line="240" w:lineRule="auto"/>
        <w:divId w:val="1169978846"/>
        <w:rPr>
          <w:rFonts w:eastAsiaTheme="minorEastAsia" w:cstheme="minorHAnsi"/>
          <w:lang w:eastAsia="cs-CZ"/>
        </w:rPr>
      </w:pPr>
    </w:p>
    <w:p w14:paraId="01A52B2E" w14:textId="77777777" w:rsidR="00853138" w:rsidRPr="00F97FAC" w:rsidRDefault="00853138" w:rsidP="00C11142">
      <w:pPr>
        <w:pStyle w:val="Normlnweb"/>
        <w:spacing w:before="0" w:after="0"/>
        <w:divId w:val="1169978846"/>
        <w:rPr>
          <w:rFonts w:asciiTheme="minorHAnsi" w:hAnsiTheme="minorHAnsi" w:cstheme="minorHAnsi"/>
          <w:b/>
          <w:bCs/>
          <w:sz w:val="22"/>
          <w:szCs w:val="22"/>
        </w:rPr>
      </w:pPr>
      <w:r w:rsidRPr="00F97FAC">
        <w:rPr>
          <w:rFonts w:asciiTheme="minorHAnsi" w:hAnsiTheme="minorHAnsi" w:cstheme="minorHAnsi"/>
          <w:b/>
          <w:bCs/>
          <w:sz w:val="22"/>
          <w:szCs w:val="22"/>
        </w:rPr>
        <w:t xml:space="preserve">I. schvaluje </w:t>
      </w:r>
    </w:p>
    <w:p w14:paraId="38764666" w14:textId="77777777" w:rsidR="00853138" w:rsidRPr="00F97FAC" w:rsidRDefault="00853138" w:rsidP="00C11142">
      <w:pPr>
        <w:pStyle w:val="Normlnweb"/>
        <w:numPr>
          <w:ilvl w:val="0"/>
          <w:numId w:val="9"/>
        </w:numPr>
        <w:ind w:left="570"/>
        <w:jc w:val="both"/>
        <w:divId w:val="1169978848"/>
        <w:rPr>
          <w:rFonts w:asciiTheme="minorHAnsi" w:hAnsiTheme="minorHAnsi" w:cstheme="minorHAnsi"/>
          <w:sz w:val="22"/>
          <w:szCs w:val="22"/>
        </w:rPr>
      </w:pPr>
      <w:r w:rsidRPr="00F97FAC">
        <w:rPr>
          <w:rFonts w:asciiTheme="minorHAnsi" w:hAnsiTheme="minorHAnsi" w:cstheme="minorHAnsi"/>
          <w:sz w:val="22"/>
          <w:szCs w:val="22"/>
        </w:rPr>
        <w:t>rozšíření stávajícího pověření k uzavírání a podpisu darovacích smluv, udělené vedoucí odboru sociální péče a zdravotnictví Mgr. Markétě Kolářové usnesením ZMČ č. 438/Z14/25, rovněž na vedoucího oddělení sociální práce Bc. Pavla Trachtu.</w:t>
      </w:r>
    </w:p>
    <w:p w14:paraId="000A54D6" w14:textId="77777777" w:rsidR="006D339E" w:rsidRPr="00F97FAC" w:rsidRDefault="006D339E" w:rsidP="00C11142">
      <w:pPr>
        <w:pStyle w:val="Bezmezer"/>
        <w:rPr>
          <w:rFonts w:asciiTheme="minorHAnsi" w:hAnsiTheme="minorHAnsi" w:cstheme="minorHAnsi"/>
          <w:sz w:val="22"/>
        </w:rPr>
      </w:pPr>
    </w:p>
    <w:p w14:paraId="276534EA" w14:textId="77777777" w:rsidR="006D339E" w:rsidRPr="00F97FAC" w:rsidRDefault="006D339E" w:rsidP="00C11142">
      <w:pPr>
        <w:pStyle w:val="Bezmezer"/>
        <w:rPr>
          <w:rFonts w:asciiTheme="minorHAnsi" w:hAnsiTheme="minorHAnsi" w:cstheme="minorHAnsi"/>
          <w:b/>
          <w:bCs/>
          <w:sz w:val="22"/>
        </w:rPr>
      </w:pPr>
      <w:r w:rsidRPr="00F97FAC">
        <w:rPr>
          <w:rFonts w:asciiTheme="minorHAnsi" w:hAnsiTheme="minorHAnsi" w:cstheme="minorHAnsi"/>
          <w:b/>
          <w:bCs/>
          <w:sz w:val="22"/>
        </w:rPr>
        <w:t>Důvodová zpráva:</w:t>
      </w:r>
    </w:p>
    <w:p w14:paraId="70ABBE10" w14:textId="77777777" w:rsidR="00735C8C" w:rsidRPr="00F97FAC" w:rsidRDefault="00735C8C" w:rsidP="00C11142">
      <w:pPr>
        <w:pStyle w:val="Normlnweb"/>
        <w:spacing w:before="120"/>
        <w:jc w:val="both"/>
        <w:divId w:val="1169978851"/>
        <w:rPr>
          <w:rFonts w:asciiTheme="minorHAnsi" w:hAnsiTheme="minorHAnsi" w:cstheme="minorHAnsi"/>
          <w:sz w:val="22"/>
          <w:szCs w:val="22"/>
        </w:rPr>
      </w:pPr>
      <w:r w:rsidRPr="00F97FAC">
        <w:rPr>
          <w:rFonts w:asciiTheme="minorHAnsi" w:hAnsiTheme="minorHAnsi" w:cstheme="minorHAnsi"/>
          <w:sz w:val="22"/>
          <w:szCs w:val="22"/>
        </w:rPr>
        <w:t>Použité právní předpisy: </w:t>
      </w:r>
    </w:p>
    <w:p w14:paraId="07A7571D" w14:textId="77777777" w:rsidR="00735C8C" w:rsidRPr="00F97FAC" w:rsidRDefault="00735C8C" w:rsidP="00C11142">
      <w:pPr>
        <w:numPr>
          <w:ilvl w:val="0"/>
          <w:numId w:val="51"/>
        </w:numPr>
        <w:spacing w:after="0" w:line="240" w:lineRule="auto"/>
        <w:ind w:left="714" w:hanging="357"/>
        <w:jc w:val="both"/>
        <w:divId w:val="1169978851"/>
        <w:rPr>
          <w:rFonts w:eastAsiaTheme="minorEastAsia" w:cstheme="minorHAnsi"/>
          <w:lang w:eastAsia="cs-CZ"/>
        </w:rPr>
      </w:pPr>
      <w:r w:rsidRPr="00F97FAC">
        <w:rPr>
          <w:rFonts w:eastAsiaTheme="minorEastAsia" w:cstheme="minorHAnsi"/>
          <w:lang w:eastAsia="cs-CZ"/>
        </w:rPr>
        <w:t>zákon č.131/2000 Sb., o hlavním městě Praze</w:t>
      </w:r>
    </w:p>
    <w:p w14:paraId="39C5AB35" w14:textId="77777777" w:rsidR="00735C8C" w:rsidRPr="00F97FAC" w:rsidRDefault="00735C8C" w:rsidP="00C11142">
      <w:pPr>
        <w:numPr>
          <w:ilvl w:val="0"/>
          <w:numId w:val="51"/>
        </w:numPr>
        <w:spacing w:before="100" w:beforeAutospacing="1" w:after="100" w:afterAutospacing="1" w:line="240" w:lineRule="auto"/>
        <w:jc w:val="both"/>
        <w:divId w:val="1169978851"/>
        <w:rPr>
          <w:rFonts w:eastAsiaTheme="minorEastAsia" w:cstheme="minorHAnsi"/>
          <w:lang w:eastAsia="cs-CZ"/>
        </w:rPr>
      </w:pPr>
      <w:r w:rsidRPr="00F97FAC">
        <w:rPr>
          <w:rFonts w:eastAsiaTheme="minorEastAsia" w:cstheme="minorHAnsi"/>
          <w:lang w:eastAsia="cs-CZ"/>
        </w:rPr>
        <w:t>zákon č. 250/2000 Sb., o rozpočtových pravidlech územních rozpočtů </w:t>
      </w:r>
    </w:p>
    <w:p w14:paraId="6F45E884" w14:textId="77777777" w:rsidR="00735C8C" w:rsidRPr="00F97FAC" w:rsidRDefault="00735C8C" w:rsidP="00C11142">
      <w:pPr>
        <w:pStyle w:val="Normlnweb"/>
        <w:jc w:val="both"/>
        <w:divId w:val="1169978851"/>
        <w:rPr>
          <w:rFonts w:asciiTheme="minorHAnsi" w:hAnsiTheme="minorHAnsi" w:cstheme="minorHAnsi"/>
          <w:sz w:val="22"/>
          <w:szCs w:val="22"/>
        </w:rPr>
      </w:pPr>
      <w:r w:rsidRPr="00F97FAC">
        <w:rPr>
          <w:rFonts w:asciiTheme="minorHAnsi" w:hAnsiTheme="minorHAnsi" w:cstheme="minorHAnsi"/>
          <w:sz w:val="22"/>
          <w:szCs w:val="22"/>
        </w:rPr>
        <w:t>Odůvodnění předkladu:</w:t>
      </w:r>
    </w:p>
    <w:p w14:paraId="67F60F1B" w14:textId="77777777" w:rsidR="00735C8C" w:rsidRPr="00F97FAC" w:rsidRDefault="00735C8C" w:rsidP="00C11142">
      <w:pPr>
        <w:pStyle w:val="Normlnweb"/>
        <w:jc w:val="both"/>
        <w:divId w:val="1169978851"/>
        <w:rPr>
          <w:rFonts w:asciiTheme="minorHAnsi" w:hAnsiTheme="minorHAnsi" w:cstheme="minorHAnsi"/>
          <w:sz w:val="22"/>
          <w:szCs w:val="22"/>
        </w:rPr>
      </w:pPr>
      <w:r w:rsidRPr="00F97FAC">
        <w:rPr>
          <w:rFonts w:asciiTheme="minorHAnsi" w:hAnsiTheme="minorHAnsi" w:cstheme="minorHAnsi"/>
          <w:sz w:val="22"/>
          <w:szCs w:val="22"/>
        </w:rPr>
        <w:t>Rozšíření pověření umožní plynulejší průběh uzavírání darovacích smluv a minimalizuje případné časové prodlevy při vyřizování agendy, aniž by byla dotčena odpovědnost a kontrolní role vedoucí odboru. </w:t>
      </w:r>
    </w:p>
    <w:p w14:paraId="65AE6216" w14:textId="77777777" w:rsidR="005E6545" w:rsidRPr="00F97FAC" w:rsidRDefault="005E6545" w:rsidP="00C11142">
      <w:pPr>
        <w:pStyle w:val="Normlnweb"/>
        <w:jc w:val="both"/>
        <w:divId w:val="1169978851"/>
        <w:rPr>
          <w:rStyle w:val="Siln"/>
          <w:rFonts w:asciiTheme="minorHAnsi" w:hAnsiTheme="minorHAnsi" w:cstheme="minorHAnsi"/>
          <w:sz w:val="22"/>
          <w:szCs w:val="22"/>
        </w:rPr>
      </w:pPr>
    </w:p>
    <w:p w14:paraId="6DF5D9AE" w14:textId="77777777" w:rsidR="00735C8C" w:rsidRPr="00F97FAC" w:rsidRDefault="00735C8C" w:rsidP="00C11142">
      <w:pPr>
        <w:pStyle w:val="Normlnweb"/>
        <w:spacing w:before="120" w:after="120"/>
        <w:jc w:val="both"/>
        <w:divId w:val="1169978851"/>
        <w:rPr>
          <w:rFonts w:asciiTheme="minorHAnsi" w:hAnsiTheme="minorHAnsi" w:cstheme="minorHAnsi"/>
          <w:sz w:val="22"/>
          <w:szCs w:val="22"/>
        </w:rPr>
      </w:pPr>
      <w:r w:rsidRPr="00F97FAC">
        <w:rPr>
          <w:rStyle w:val="Siln"/>
          <w:rFonts w:asciiTheme="minorHAnsi" w:hAnsiTheme="minorHAnsi" w:cstheme="minorHAnsi"/>
          <w:sz w:val="22"/>
          <w:szCs w:val="22"/>
        </w:rPr>
        <w:t xml:space="preserve">Zodpovídá: místostarostka Lojková </w:t>
      </w:r>
      <w:r w:rsidR="005E6545" w:rsidRPr="00F97FAC">
        <w:rPr>
          <w:rStyle w:val="Siln"/>
          <w:rFonts w:asciiTheme="minorHAnsi" w:hAnsiTheme="minorHAnsi" w:cstheme="minorHAnsi"/>
          <w:sz w:val="22"/>
          <w:szCs w:val="22"/>
        </w:rPr>
        <w:t>–</w:t>
      </w:r>
      <w:r w:rsidRPr="00F97FAC">
        <w:rPr>
          <w:rStyle w:val="Siln"/>
          <w:rFonts w:asciiTheme="minorHAnsi" w:hAnsiTheme="minorHAnsi" w:cstheme="minorHAnsi"/>
          <w:sz w:val="22"/>
          <w:szCs w:val="22"/>
        </w:rPr>
        <w:t xml:space="preserve"> OSPZ, EO </w:t>
      </w:r>
    </w:p>
    <w:p w14:paraId="004D46CB" w14:textId="77777777" w:rsidR="005E6545" w:rsidRPr="00F97FAC" w:rsidRDefault="005E6545" w:rsidP="00C11142">
      <w:pPr>
        <w:pStyle w:val="Normlnweb"/>
        <w:spacing w:before="120" w:after="120"/>
        <w:jc w:val="both"/>
        <w:divId w:val="1169978851"/>
        <w:rPr>
          <w:rFonts w:asciiTheme="minorHAnsi" w:hAnsiTheme="minorHAnsi" w:cstheme="minorHAnsi"/>
          <w:sz w:val="22"/>
          <w:szCs w:val="22"/>
        </w:rPr>
      </w:pPr>
    </w:p>
    <w:p w14:paraId="6217FDE5" w14:textId="5268A323" w:rsidR="005E6545" w:rsidRPr="00F97FAC" w:rsidRDefault="005E6545" w:rsidP="00C11142">
      <w:pPr>
        <w:pStyle w:val="Bezmezer"/>
        <w:spacing w:before="120" w:after="120"/>
        <w:divId w:val="1169978851"/>
        <w:rPr>
          <w:rFonts w:asciiTheme="minorHAnsi" w:hAnsiTheme="minorHAnsi" w:cstheme="minorHAnsi"/>
          <w:sz w:val="22"/>
        </w:rPr>
      </w:pPr>
      <w:r w:rsidRPr="00F97FAC">
        <w:rPr>
          <w:rFonts w:asciiTheme="minorHAnsi" w:hAnsiTheme="minorHAnsi" w:cstheme="minorHAnsi"/>
          <w:b/>
          <w:bCs/>
          <w:sz w:val="22"/>
        </w:rPr>
        <w:t>Hlasování:</w:t>
      </w:r>
      <w:r w:rsidRPr="00F97FAC">
        <w:rPr>
          <w:rFonts w:asciiTheme="minorHAnsi" w:hAnsiTheme="minorHAnsi" w:cstheme="minorHAnsi"/>
          <w:sz w:val="22"/>
        </w:rPr>
        <w:t> </w:t>
      </w:r>
      <w:r w:rsidRPr="00F97FAC">
        <w:rPr>
          <w:rFonts w:asciiTheme="minorHAnsi" w:hAnsiTheme="minorHAnsi" w:cstheme="minorHAnsi"/>
          <w:sz w:val="22"/>
        </w:rPr>
        <w:tab/>
        <w:t xml:space="preserve">pro   </w:t>
      </w:r>
      <w:r w:rsidR="00EE22ED" w:rsidRPr="00F97FAC">
        <w:rPr>
          <w:rFonts w:asciiTheme="minorHAnsi" w:hAnsiTheme="minorHAnsi" w:cstheme="minorHAnsi"/>
          <w:sz w:val="22"/>
        </w:rPr>
        <w:t>21</w:t>
      </w:r>
      <w:r w:rsidRPr="00F97FAC">
        <w:rPr>
          <w:rFonts w:asciiTheme="minorHAnsi" w:hAnsiTheme="minorHAnsi" w:cstheme="minorHAnsi"/>
          <w:sz w:val="22"/>
        </w:rPr>
        <w:t>  </w:t>
      </w:r>
      <w:r w:rsidRPr="00F97FAC">
        <w:rPr>
          <w:rFonts w:asciiTheme="minorHAnsi" w:hAnsiTheme="minorHAnsi" w:cstheme="minorHAnsi"/>
          <w:sz w:val="22"/>
        </w:rPr>
        <w:tab/>
        <w:t xml:space="preserve">proti   </w:t>
      </w:r>
      <w:r w:rsidR="00EE22ED" w:rsidRPr="00F97FAC">
        <w:rPr>
          <w:rFonts w:asciiTheme="minorHAnsi" w:hAnsiTheme="minorHAnsi" w:cstheme="minorHAnsi"/>
          <w:sz w:val="22"/>
        </w:rPr>
        <w:t>0</w:t>
      </w:r>
      <w:r w:rsidRPr="00F97FAC">
        <w:rPr>
          <w:rFonts w:asciiTheme="minorHAnsi" w:hAnsiTheme="minorHAnsi" w:cstheme="minorHAnsi"/>
          <w:sz w:val="22"/>
        </w:rPr>
        <w:t> </w:t>
      </w:r>
      <w:r w:rsidRPr="00F97FAC">
        <w:rPr>
          <w:rFonts w:asciiTheme="minorHAnsi" w:hAnsiTheme="minorHAnsi" w:cstheme="minorHAnsi"/>
          <w:sz w:val="22"/>
        </w:rPr>
        <w:tab/>
        <w:t xml:space="preserve">zdržel se   </w:t>
      </w:r>
      <w:r w:rsidR="00EE22ED" w:rsidRPr="00F97FAC">
        <w:rPr>
          <w:rFonts w:asciiTheme="minorHAnsi" w:hAnsiTheme="minorHAnsi" w:cstheme="minorHAnsi"/>
          <w:sz w:val="22"/>
        </w:rPr>
        <w:t>0</w:t>
      </w:r>
      <w:r w:rsidRPr="00F97FAC">
        <w:rPr>
          <w:rFonts w:asciiTheme="minorHAnsi" w:hAnsiTheme="minorHAnsi" w:cstheme="minorHAnsi"/>
          <w:sz w:val="22"/>
        </w:rPr>
        <w:tab/>
      </w:r>
      <w:r w:rsidRPr="00F97FAC">
        <w:rPr>
          <w:rFonts w:asciiTheme="minorHAnsi" w:hAnsiTheme="minorHAnsi" w:cstheme="minorHAnsi"/>
          <w:sz w:val="22"/>
        </w:rPr>
        <w:tab/>
        <w:t xml:space="preserve">nehlasoval   </w:t>
      </w:r>
      <w:r w:rsidR="00EE22ED" w:rsidRPr="00F97FAC">
        <w:rPr>
          <w:rFonts w:asciiTheme="minorHAnsi" w:hAnsiTheme="minorHAnsi" w:cstheme="minorHAnsi"/>
          <w:sz w:val="22"/>
        </w:rPr>
        <w:t>0</w:t>
      </w:r>
    </w:p>
    <w:p w14:paraId="4D7437C5" w14:textId="2BA124FB" w:rsidR="005E6545" w:rsidRPr="00F97FAC" w:rsidRDefault="005E6545" w:rsidP="00C11142">
      <w:pPr>
        <w:pStyle w:val="Bezmezer"/>
        <w:spacing w:before="120" w:after="120"/>
        <w:divId w:val="1169978851"/>
        <w:rPr>
          <w:rFonts w:asciiTheme="minorHAnsi" w:hAnsiTheme="minorHAnsi" w:cstheme="minorHAnsi"/>
          <w:b/>
          <w:bCs/>
          <w:sz w:val="22"/>
        </w:rPr>
      </w:pPr>
      <w:r w:rsidRPr="00F97FAC">
        <w:rPr>
          <w:rFonts w:asciiTheme="minorHAnsi" w:hAnsiTheme="minorHAnsi" w:cstheme="minorHAnsi"/>
          <w:b/>
          <w:bCs/>
          <w:sz w:val="22"/>
        </w:rPr>
        <w:t xml:space="preserve">Usnesení bylo přijato. </w:t>
      </w:r>
    </w:p>
    <w:p w14:paraId="7E8C6AE3" w14:textId="77777777" w:rsidR="005E6545" w:rsidRPr="00F97FAC" w:rsidRDefault="005E6545" w:rsidP="00C11142">
      <w:pPr>
        <w:pStyle w:val="Normlnweb"/>
        <w:jc w:val="both"/>
        <w:divId w:val="1169978851"/>
        <w:rPr>
          <w:rFonts w:asciiTheme="minorHAnsi" w:hAnsiTheme="minorHAnsi" w:cstheme="minorHAnsi"/>
          <w:sz w:val="22"/>
          <w:szCs w:val="22"/>
        </w:rPr>
      </w:pPr>
    </w:p>
    <w:p w14:paraId="6BED7D00" w14:textId="77777777" w:rsidR="006D339E" w:rsidRPr="00F97FAC" w:rsidRDefault="00735C8C" w:rsidP="00C11142">
      <w:pPr>
        <w:pStyle w:val="Bezmezer"/>
        <w:rPr>
          <w:rFonts w:asciiTheme="minorHAnsi" w:hAnsiTheme="minorHAnsi" w:cstheme="minorHAnsi"/>
          <w:sz w:val="22"/>
        </w:rPr>
      </w:pPr>
      <w:r w:rsidRPr="00F97FAC">
        <w:rPr>
          <w:rFonts w:asciiTheme="minorHAnsi" w:hAnsiTheme="minorHAnsi" w:cstheme="minorHAnsi"/>
          <w:sz w:val="22"/>
        </w:rPr>
        <w:t> </w:t>
      </w:r>
    </w:p>
    <w:p w14:paraId="10E150A1" w14:textId="77777777" w:rsidR="002D1DB1" w:rsidRPr="00F97FAC" w:rsidRDefault="002D1DB1" w:rsidP="00C11142">
      <w:pPr>
        <w:pStyle w:val="Bezmezer"/>
        <w:rPr>
          <w:rFonts w:asciiTheme="minorHAnsi" w:hAnsiTheme="minorHAnsi" w:cstheme="minorHAnsi"/>
          <w:b/>
          <w:sz w:val="22"/>
        </w:rPr>
      </w:pPr>
    </w:p>
    <w:p w14:paraId="2EDEEC0F" w14:textId="752BD986" w:rsidR="00833BFB" w:rsidRPr="00F97FAC" w:rsidRDefault="00BF1FB0" w:rsidP="00C11142">
      <w:pPr>
        <w:pStyle w:val="Bezmezer"/>
        <w:rPr>
          <w:rFonts w:asciiTheme="minorHAnsi" w:hAnsiTheme="minorHAnsi" w:cstheme="minorHAnsi"/>
          <w:b/>
          <w:sz w:val="22"/>
        </w:rPr>
      </w:pPr>
      <w:r w:rsidRPr="00F97FAC">
        <w:rPr>
          <w:rFonts w:asciiTheme="minorHAnsi" w:hAnsiTheme="minorHAnsi" w:cstheme="minorHAnsi"/>
          <w:b/>
          <w:sz w:val="22"/>
        </w:rPr>
        <w:br w:type="page"/>
      </w:r>
      <w:r w:rsidR="00FB3703" w:rsidRPr="00F97FAC">
        <w:rPr>
          <w:rFonts w:asciiTheme="minorHAnsi" w:hAnsiTheme="minorHAnsi" w:cstheme="minorHAnsi"/>
          <w:b/>
          <w:sz w:val="22"/>
        </w:rPr>
        <w:lastRenderedPageBreak/>
        <w:t xml:space="preserve">Bod č. </w:t>
      </w:r>
      <w:r w:rsidR="00833BFB" w:rsidRPr="00F97FAC">
        <w:rPr>
          <w:rFonts w:asciiTheme="minorHAnsi" w:hAnsiTheme="minorHAnsi" w:cstheme="minorHAnsi"/>
          <w:b/>
          <w:sz w:val="22"/>
        </w:rPr>
        <w:t>1</w:t>
      </w:r>
      <w:r w:rsidR="001F79D6" w:rsidRPr="00F97FAC">
        <w:rPr>
          <w:rFonts w:asciiTheme="minorHAnsi" w:hAnsiTheme="minorHAnsi" w:cstheme="minorHAnsi"/>
          <w:b/>
          <w:sz w:val="22"/>
        </w:rPr>
        <w:t>1</w:t>
      </w:r>
      <w:r w:rsidR="00833BFB" w:rsidRPr="00F97FAC">
        <w:rPr>
          <w:rFonts w:asciiTheme="minorHAnsi" w:hAnsiTheme="minorHAnsi" w:cstheme="minorHAnsi"/>
          <w:b/>
          <w:sz w:val="22"/>
        </w:rPr>
        <w:t xml:space="preserve"> </w:t>
      </w:r>
    </w:p>
    <w:p w14:paraId="3912BE70" w14:textId="77777777" w:rsidR="004C17D7" w:rsidRPr="00F97FAC" w:rsidRDefault="004C17D7" w:rsidP="00C11142">
      <w:pPr>
        <w:pStyle w:val="Bezmezer"/>
        <w:rPr>
          <w:rFonts w:asciiTheme="minorHAnsi" w:hAnsiTheme="minorHAnsi" w:cstheme="minorHAnsi"/>
          <w:b/>
          <w:sz w:val="22"/>
          <w:u w:val="single"/>
        </w:rPr>
      </w:pPr>
    </w:p>
    <w:p w14:paraId="1F209100" w14:textId="77777777" w:rsidR="00FB3703" w:rsidRPr="00F97FAC" w:rsidRDefault="00FB3703" w:rsidP="00C11142">
      <w:pPr>
        <w:pStyle w:val="Bezmezer"/>
        <w:rPr>
          <w:rFonts w:asciiTheme="minorHAnsi" w:hAnsiTheme="minorHAnsi" w:cstheme="minorHAnsi"/>
          <w:b/>
          <w:sz w:val="22"/>
          <w:u w:val="single"/>
        </w:rPr>
      </w:pPr>
      <w:r w:rsidRPr="00F97FAC">
        <w:rPr>
          <w:rFonts w:asciiTheme="minorHAnsi" w:hAnsiTheme="minorHAnsi" w:cstheme="minorHAnsi"/>
          <w:b/>
          <w:sz w:val="22"/>
          <w:u w:val="single"/>
        </w:rPr>
        <w:t>Žádost o pomoc z Humanitárního fondu MČ Praha 18</w:t>
      </w:r>
    </w:p>
    <w:p w14:paraId="3F677D53"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F97FAC" w14:paraId="01B4FAA3" w14:textId="77777777" w:rsidTr="00FF2E46">
        <w:tc>
          <w:tcPr>
            <w:tcW w:w="1212" w:type="dxa"/>
          </w:tcPr>
          <w:p w14:paraId="003FA835" w14:textId="77777777" w:rsidR="00006E5F" w:rsidRPr="00F97FAC" w:rsidRDefault="00006E5F" w:rsidP="00C11142">
            <w:pPr>
              <w:pStyle w:val="Bezmezer"/>
              <w:ind w:left="-108"/>
              <w:rPr>
                <w:rFonts w:asciiTheme="minorHAnsi" w:hAnsiTheme="minorHAnsi" w:cstheme="minorHAnsi"/>
                <w:b/>
                <w:sz w:val="22"/>
              </w:rPr>
            </w:pPr>
            <w:r w:rsidRPr="00F97FAC">
              <w:rPr>
                <w:rFonts w:asciiTheme="minorHAnsi" w:hAnsiTheme="minorHAnsi" w:cstheme="minorHAnsi"/>
                <w:b/>
                <w:sz w:val="22"/>
              </w:rPr>
              <w:t>Předkl</w:t>
            </w:r>
            <w:r w:rsidR="00877C64" w:rsidRPr="00F97FAC">
              <w:rPr>
                <w:rFonts w:asciiTheme="minorHAnsi" w:hAnsiTheme="minorHAnsi" w:cstheme="minorHAnsi"/>
                <w:b/>
                <w:sz w:val="22"/>
              </w:rPr>
              <w:t>á</w:t>
            </w:r>
            <w:r w:rsidRPr="00F97FAC">
              <w:rPr>
                <w:rFonts w:asciiTheme="minorHAnsi" w:hAnsiTheme="minorHAnsi" w:cstheme="minorHAnsi"/>
                <w:b/>
                <w:sz w:val="22"/>
              </w:rPr>
              <w:t>dá:</w:t>
            </w:r>
          </w:p>
        </w:tc>
        <w:tc>
          <w:tcPr>
            <w:tcW w:w="3351" w:type="dxa"/>
          </w:tcPr>
          <w:p w14:paraId="25249E92" w14:textId="77777777" w:rsidR="00006E5F" w:rsidRPr="00F97FAC" w:rsidRDefault="002B0354" w:rsidP="00C11142">
            <w:pPr>
              <w:pStyle w:val="Bezmezer"/>
              <w:rPr>
                <w:rFonts w:asciiTheme="minorHAnsi" w:hAnsiTheme="minorHAnsi" w:cstheme="minorHAnsi"/>
                <w:bCs/>
                <w:sz w:val="22"/>
              </w:rPr>
            </w:pPr>
            <w:r w:rsidRPr="00F97FAC">
              <w:rPr>
                <w:rFonts w:asciiTheme="minorHAnsi" w:hAnsiTheme="minorHAnsi" w:cstheme="minorHAnsi"/>
                <w:bCs/>
                <w:sz w:val="22"/>
              </w:rPr>
              <w:t>Iveta Lojková</w:t>
            </w:r>
          </w:p>
        </w:tc>
        <w:tc>
          <w:tcPr>
            <w:tcW w:w="421" w:type="dxa"/>
          </w:tcPr>
          <w:p w14:paraId="08E40C0E" w14:textId="77777777" w:rsidR="00006E5F" w:rsidRPr="00F97FAC" w:rsidRDefault="00006E5F" w:rsidP="00C11142">
            <w:pPr>
              <w:pStyle w:val="Bezmezer"/>
              <w:rPr>
                <w:rFonts w:asciiTheme="minorHAnsi" w:hAnsiTheme="minorHAnsi" w:cstheme="minorHAnsi"/>
                <w:b/>
                <w:sz w:val="22"/>
              </w:rPr>
            </w:pPr>
          </w:p>
        </w:tc>
        <w:tc>
          <w:tcPr>
            <w:tcW w:w="1361" w:type="dxa"/>
          </w:tcPr>
          <w:p w14:paraId="2FAF1BC0"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Zpracov</w:t>
            </w:r>
            <w:r w:rsidR="00FF2E46" w:rsidRPr="00F97FAC">
              <w:rPr>
                <w:rFonts w:asciiTheme="minorHAnsi" w:hAnsiTheme="minorHAnsi" w:cstheme="minorHAnsi"/>
                <w:b/>
                <w:sz w:val="22"/>
              </w:rPr>
              <w:t>áno</w:t>
            </w:r>
            <w:r w:rsidRPr="00F97FAC">
              <w:rPr>
                <w:rFonts w:asciiTheme="minorHAnsi" w:hAnsiTheme="minorHAnsi" w:cstheme="minorHAnsi"/>
                <w:b/>
                <w:sz w:val="22"/>
              </w:rPr>
              <w:t>:</w:t>
            </w:r>
          </w:p>
        </w:tc>
        <w:tc>
          <w:tcPr>
            <w:tcW w:w="3277" w:type="dxa"/>
          </w:tcPr>
          <w:p w14:paraId="6BC86419" w14:textId="77777777" w:rsidR="00006E5F" w:rsidRPr="00F97FAC" w:rsidRDefault="007542BE" w:rsidP="00C11142">
            <w:pPr>
              <w:pStyle w:val="Bezmezer"/>
              <w:rPr>
                <w:rFonts w:asciiTheme="minorHAnsi" w:hAnsiTheme="minorHAnsi" w:cstheme="minorHAnsi"/>
                <w:bCs/>
                <w:sz w:val="22"/>
              </w:rPr>
            </w:pPr>
            <w:r w:rsidRPr="00F97FAC">
              <w:rPr>
                <w:rFonts w:asciiTheme="minorHAnsi" w:hAnsiTheme="minorHAnsi" w:cstheme="minorHAnsi"/>
                <w:bCs/>
                <w:sz w:val="22"/>
              </w:rPr>
              <w:t>Mgr. Petra Trmalová</w:t>
            </w:r>
          </w:p>
        </w:tc>
      </w:tr>
    </w:tbl>
    <w:p w14:paraId="16FFF3E4" w14:textId="77777777" w:rsidR="00006E5F" w:rsidRPr="00F97FAC" w:rsidRDefault="00006E5F" w:rsidP="00C11142">
      <w:pPr>
        <w:pStyle w:val="Bezmezer"/>
        <w:rPr>
          <w:rFonts w:asciiTheme="minorHAnsi" w:hAnsiTheme="minorHAnsi" w:cstheme="minorHAnsi"/>
          <w:b/>
          <w:sz w:val="22"/>
        </w:rPr>
      </w:pPr>
    </w:p>
    <w:p w14:paraId="743C3FE7" w14:textId="77777777" w:rsidR="00FB3703" w:rsidRPr="00F97FAC" w:rsidRDefault="00FB3703" w:rsidP="00C11142">
      <w:pPr>
        <w:pStyle w:val="Bezmezer"/>
        <w:rPr>
          <w:rFonts w:asciiTheme="minorHAnsi" w:hAnsiTheme="minorHAnsi" w:cstheme="minorHAnsi"/>
          <w:sz w:val="22"/>
        </w:rPr>
      </w:pPr>
      <w:r w:rsidRPr="00F97FAC">
        <w:rPr>
          <w:rFonts w:asciiTheme="minorHAnsi" w:hAnsiTheme="minorHAnsi" w:cstheme="minorHAnsi"/>
          <w:b/>
          <w:sz w:val="22"/>
        </w:rPr>
        <w:t xml:space="preserve">Odbor: </w:t>
      </w:r>
      <w:r w:rsidRPr="00F97FAC">
        <w:rPr>
          <w:rFonts w:asciiTheme="minorHAnsi" w:hAnsiTheme="minorHAnsi" w:cstheme="minorHAnsi"/>
          <w:sz w:val="22"/>
        </w:rPr>
        <w:t>Odbor sociální péče a zdravotnictví</w:t>
      </w:r>
      <w:r w:rsidR="00D40DD3" w:rsidRPr="00F97FAC">
        <w:rPr>
          <w:rFonts w:asciiTheme="minorHAnsi" w:hAnsiTheme="minorHAnsi" w:cstheme="minorHAnsi"/>
          <w:sz w:val="22"/>
        </w:rPr>
        <w:tab/>
        <w:t xml:space="preserve">      </w:t>
      </w:r>
    </w:p>
    <w:p w14:paraId="466C7C1A" w14:textId="77777777" w:rsidR="00FB3703" w:rsidRPr="00F97FAC" w:rsidRDefault="00FB3703" w:rsidP="00C11142">
      <w:pPr>
        <w:pStyle w:val="Bezmezer"/>
        <w:rPr>
          <w:rFonts w:asciiTheme="minorHAnsi" w:hAnsiTheme="minorHAnsi" w:cstheme="minorHAnsi"/>
          <w:b/>
          <w:sz w:val="22"/>
        </w:rPr>
      </w:pPr>
    </w:p>
    <w:p w14:paraId="4D6CDBDD" w14:textId="33FF841F" w:rsidR="000F479F" w:rsidRPr="00F97FAC" w:rsidRDefault="000F479F" w:rsidP="00C11142">
      <w:pPr>
        <w:pStyle w:val="Bezmezer"/>
        <w:rPr>
          <w:rFonts w:asciiTheme="minorHAnsi" w:hAnsiTheme="minorHAnsi" w:cstheme="minorHAnsi"/>
          <w:b/>
          <w:sz w:val="22"/>
        </w:rPr>
      </w:pPr>
      <w:r w:rsidRPr="00F97FAC">
        <w:rPr>
          <w:rFonts w:asciiTheme="minorHAnsi" w:hAnsiTheme="minorHAnsi" w:cstheme="minorHAnsi"/>
          <w:b/>
          <w:sz w:val="22"/>
        </w:rPr>
        <w:t>Usnesení č. 562/Z22/25</w:t>
      </w:r>
    </w:p>
    <w:p w14:paraId="510D1A8A" w14:textId="77777777" w:rsidR="00833BFB" w:rsidRPr="00F97FAC" w:rsidRDefault="00833BFB" w:rsidP="00C11142">
      <w:pPr>
        <w:pStyle w:val="Bezmezer"/>
        <w:rPr>
          <w:rFonts w:asciiTheme="minorHAnsi" w:hAnsiTheme="minorHAnsi" w:cstheme="minorHAnsi"/>
          <w:b/>
          <w:sz w:val="22"/>
        </w:rPr>
      </w:pPr>
    </w:p>
    <w:p w14:paraId="7EBFFB9E" w14:textId="77777777" w:rsidR="008566BA" w:rsidRPr="00F97FAC" w:rsidRDefault="00833BFB" w:rsidP="00C11142">
      <w:pPr>
        <w:pStyle w:val="Bezmezer"/>
        <w:rPr>
          <w:rFonts w:asciiTheme="minorHAnsi" w:hAnsiTheme="minorHAnsi" w:cstheme="minorHAnsi"/>
          <w:sz w:val="22"/>
        </w:rPr>
      </w:pPr>
      <w:r w:rsidRPr="00F97FAC">
        <w:rPr>
          <w:rFonts w:asciiTheme="minorHAnsi" w:hAnsiTheme="minorHAnsi" w:cstheme="minorHAnsi"/>
          <w:sz w:val="22"/>
        </w:rPr>
        <w:t>Zastupitelstvo městské části Praha 18</w:t>
      </w:r>
    </w:p>
    <w:p w14:paraId="2624D449" w14:textId="77777777" w:rsidR="00C85172" w:rsidRPr="00F97FAC" w:rsidRDefault="00C85172" w:rsidP="00C11142">
      <w:pPr>
        <w:spacing w:after="0" w:line="240" w:lineRule="auto"/>
        <w:divId w:val="1169978870"/>
        <w:rPr>
          <w:rFonts w:eastAsiaTheme="minorEastAsia" w:cstheme="minorHAnsi"/>
          <w:lang w:eastAsia="cs-CZ"/>
        </w:rPr>
      </w:pPr>
    </w:p>
    <w:p w14:paraId="6DF0BFF8" w14:textId="77777777" w:rsidR="00C85172" w:rsidRPr="00F97FAC" w:rsidRDefault="00C85172" w:rsidP="00C11142">
      <w:pPr>
        <w:pStyle w:val="Normlnweb"/>
        <w:spacing w:before="0" w:after="0"/>
        <w:divId w:val="1169978870"/>
        <w:rPr>
          <w:rFonts w:asciiTheme="minorHAnsi" w:hAnsiTheme="minorHAnsi" w:cstheme="minorHAnsi"/>
          <w:b/>
          <w:bCs/>
          <w:sz w:val="22"/>
          <w:szCs w:val="22"/>
        </w:rPr>
      </w:pPr>
      <w:r w:rsidRPr="00F97FAC">
        <w:rPr>
          <w:rFonts w:asciiTheme="minorHAnsi" w:hAnsiTheme="minorHAnsi" w:cstheme="minorHAnsi"/>
          <w:b/>
          <w:bCs/>
          <w:sz w:val="22"/>
          <w:szCs w:val="22"/>
        </w:rPr>
        <w:t xml:space="preserve">I. schvaluje </w:t>
      </w:r>
    </w:p>
    <w:p w14:paraId="480189ED" w14:textId="78FD8FAD" w:rsidR="00C85172" w:rsidRPr="00F97FAC" w:rsidRDefault="00C85172" w:rsidP="00C11142">
      <w:pPr>
        <w:pStyle w:val="Normlnweb"/>
        <w:numPr>
          <w:ilvl w:val="0"/>
          <w:numId w:val="10"/>
        </w:numPr>
        <w:ind w:left="570"/>
        <w:jc w:val="both"/>
        <w:divId w:val="1169978868"/>
        <w:rPr>
          <w:rFonts w:asciiTheme="minorHAnsi" w:hAnsiTheme="minorHAnsi" w:cstheme="minorHAnsi"/>
          <w:sz w:val="22"/>
          <w:szCs w:val="22"/>
        </w:rPr>
      </w:pPr>
      <w:r w:rsidRPr="00F97FAC">
        <w:rPr>
          <w:rFonts w:asciiTheme="minorHAnsi" w:hAnsiTheme="minorHAnsi" w:cstheme="minorHAnsi"/>
          <w:sz w:val="22"/>
          <w:szCs w:val="22"/>
        </w:rPr>
        <w:t>poskytnutí pomoci ve výši 57.000 Kč z prostředků Humanitárního fondu MČ Praha 18 paní </w:t>
      </w:r>
      <w:r w:rsidR="00337D69">
        <w:rPr>
          <w:rFonts w:asciiTheme="minorHAnsi" w:hAnsiTheme="minorHAnsi" w:cstheme="minorHAnsi"/>
          <w:sz w:val="22"/>
          <w:szCs w:val="22"/>
        </w:rPr>
        <w:t>xxxxxxxxxxx</w:t>
      </w:r>
      <w:r w:rsidRPr="00F97FAC">
        <w:rPr>
          <w:rFonts w:asciiTheme="minorHAnsi" w:hAnsiTheme="minorHAnsi" w:cstheme="minorHAnsi"/>
          <w:sz w:val="22"/>
          <w:szCs w:val="22"/>
        </w:rPr>
        <w:t xml:space="preserve">, bytem </w:t>
      </w:r>
      <w:r w:rsidR="00337D69">
        <w:rPr>
          <w:rFonts w:asciiTheme="minorHAnsi" w:hAnsiTheme="minorHAnsi" w:cstheme="minorHAnsi"/>
          <w:sz w:val="22"/>
          <w:szCs w:val="22"/>
        </w:rPr>
        <w:t>xxxxxxxxxxxxxxxxxxx</w:t>
      </w:r>
      <w:r w:rsidRPr="00F97FAC">
        <w:rPr>
          <w:rFonts w:asciiTheme="minorHAnsi" w:hAnsiTheme="minorHAnsi" w:cstheme="minorHAnsi"/>
          <w:sz w:val="22"/>
          <w:szCs w:val="22"/>
        </w:rPr>
        <w:t xml:space="preserve">, na úhradu školného v MŠ a ZŠ pro děti s kombinovaným postižením Smiling Crocodile, o.p.s. pro syna </w:t>
      </w:r>
      <w:r w:rsidR="00337D69">
        <w:rPr>
          <w:rFonts w:asciiTheme="minorHAnsi" w:hAnsiTheme="minorHAnsi" w:cstheme="minorHAnsi"/>
          <w:sz w:val="22"/>
          <w:szCs w:val="22"/>
        </w:rPr>
        <w:t>xxxxxxxxxxxx</w:t>
      </w:r>
      <w:r w:rsidRPr="00F97FAC">
        <w:rPr>
          <w:rFonts w:asciiTheme="minorHAnsi" w:hAnsiTheme="minorHAnsi" w:cstheme="minorHAnsi"/>
          <w:sz w:val="22"/>
          <w:szCs w:val="22"/>
        </w:rPr>
        <w:t>.</w:t>
      </w:r>
    </w:p>
    <w:p w14:paraId="09B6BC36" w14:textId="77777777" w:rsidR="00EC0EAB" w:rsidRPr="00F97FAC" w:rsidRDefault="00EC0EAB" w:rsidP="00C11142">
      <w:pPr>
        <w:pStyle w:val="Bezmezer"/>
        <w:rPr>
          <w:rFonts w:asciiTheme="minorHAnsi" w:hAnsiTheme="minorHAnsi" w:cstheme="minorHAnsi"/>
          <w:sz w:val="22"/>
        </w:rPr>
      </w:pPr>
    </w:p>
    <w:p w14:paraId="425F18E4" w14:textId="77777777" w:rsidR="006D339E" w:rsidRPr="00F97FAC" w:rsidRDefault="006D339E" w:rsidP="00C11142">
      <w:pPr>
        <w:pStyle w:val="Bezmezer"/>
        <w:rPr>
          <w:rFonts w:asciiTheme="minorHAnsi" w:hAnsiTheme="minorHAnsi" w:cstheme="minorHAnsi"/>
          <w:b/>
          <w:bCs/>
          <w:sz w:val="22"/>
        </w:rPr>
      </w:pPr>
      <w:r w:rsidRPr="00F97FAC">
        <w:rPr>
          <w:rFonts w:asciiTheme="minorHAnsi" w:hAnsiTheme="minorHAnsi" w:cstheme="minorHAnsi"/>
          <w:b/>
          <w:bCs/>
          <w:sz w:val="22"/>
        </w:rPr>
        <w:t>Důvodová zpráva:</w:t>
      </w:r>
    </w:p>
    <w:p w14:paraId="554AC249" w14:textId="77777777" w:rsidR="00445192" w:rsidRPr="00F97FAC" w:rsidRDefault="00445192" w:rsidP="00C11142">
      <w:pPr>
        <w:pStyle w:val="Normlnweb"/>
        <w:spacing w:before="120"/>
        <w:jc w:val="both"/>
        <w:divId w:val="1169978873"/>
        <w:rPr>
          <w:rFonts w:asciiTheme="minorHAnsi" w:hAnsiTheme="minorHAnsi" w:cstheme="minorHAnsi"/>
          <w:sz w:val="22"/>
          <w:szCs w:val="22"/>
        </w:rPr>
      </w:pPr>
      <w:r w:rsidRPr="00F97FAC">
        <w:rPr>
          <w:rFonts w:asciiTheme="minorHAnsi" w:hAnsiTheme="minorHAnsi" w:cstheme="minorHAnsi"/>
          <w:sz w:val="22"/>
          <w:szCs w:val="22"/>
        </w:rPr>
        <w:t>Použité právní předpisy:</w:t>
      </w:r>
    </w:p>
    <w:p w14:paraId="300C5418" w14:textId="77777777" w:rsidR="00445192" w:rsidRPr="00F97FAC" w:rsidRDefault="00445192" w:rsidP="00C11142">
      <w:pPr>
        <w:numPr>
          <w:ilvl w:val="0"/>
          <w:numId w:val="52"/>
        </w:numPr>
        <w:spacing w:after="0" w:line="240" w:lineRule="auto"/>
        <w:ind w:left="714" w:hanging="357"/>
        <w:jc w:val="both"/>
        <w:divId w:val="1169978873"/>
        <w:rPr>
          <w:rFonts w:eastAsiaTheme="minorEastAsia" w:cstheme="minorHAnsi"/>
          <w:lang w:eastAsia="cs-CZ"/>
        </w:rPr>
      </w:pPr>
      <w:r w:rsidRPr="00F97FAC">
        <w:rPr>
          <w:rFonts w:eastAsiaTheme="minorEastAsia" w:cstheme="minorHAnsi"/>
          <w:lang w:eastAsia="cs-CZ"/>
        </w:rPr>
        <w:t>zákon č. 131/2000 Sb., o hlavním městě Praze</w:t>
      </w:r>
    </w:p>
    <w:p w14:paraId="6402F3EF" w14:textId="77777777" w:rsidR="00445192" w:rsidRPr="00F97FAC" w:rsidRDefault="00445192" w:rsidP="00C11142">
      <w:pPr>
        <w:numPr>
          <w:ilvl w:val="0"/>
          <w:numId w:val="52"/>
        </w:numPr>
        <w:spacing w:before="100" w:beforeAutospacing="1" w:after="100" w:afterAutospacing="1" w:line="240" w:lineRule="auto"/>
        <w:jc w:val="both"/>
        <w:divId w:val="1169978873"/>
        <w:rPr>
          <w:rFonts w:eastAsiaTheme="minorEastAsia" w:cstheme="minorHAnsi"/>
          <w:lang w:eastAsia="cs-CZ"/>
        </w:rPr>
      </w:pPr>
      <w:r w:rsidRPr="00F97FAC">
        <w:rPr>
          <w:rFonts w:eastAsiaTheme="minorEastAsia" w:cstheme="minorHAnsi"/>
          <w:lang w:eastAsia="cs-CZ"/>
        </w:rPr>
        <w:t>zákon č. 250/2000 Sb., o rozpočtových pravidlech územních rozpočtů</w:t>
      </w:r>
    </w:p>
    <w:p w14:paraId="60550225" w14:textId="77777777" w:rsidR="00445192" w:rsidRPr="00F97FAC" w:rsidRDefault="00445192" w:rsidP="00C11142">
      <w:pPr>
        <w:numPr>
          <w:ilvl w:val="0"/>
          <w:numId w:val="52"/>
        </w:numPr>
        <w:spacing w:before="100" w:beforeAutospacing="1" w:after="100" w:afterAutospacing="1" w:line="240" w:lineRule="auto"/>
        <w:jc w:val="both"/>
        <w:divId w:val="1169978873"/>
        <w:rPr>
          <w:rFonts w:eastAsiaTheme="minorEastAsia" w:cstheme="minorHAnsi"/>
          <w:lang w:eastAsia="cs-CZ"/>
        </w:rPr>
      </w:pPr>
      <w:r w:rsidRPr="00F97FAC">
        <w:rPr>
          <w:rFonts w:eastAsiaTheme="minorEastAsia" w:cstheme="minorHAnsi"/>
          <w:lang w:eastAsia="cs-CZ"/>
        </w:rPr>
        <w:t>zákon č. 108/2006 Sb., o sociálních službách</w:t>
      </w:r>
    </w:p>
    <w:p w14:paraId="38403BFB" w14:textId="77777777" w:rsidR="00445192" w:rsidRPr="00F97FAC" w:rsidRDefault="00445192" w:rsidP="00C11142">
      <w:pPr>
        <w:numPr>
          <w:ilvl w:val="0"/>
          <w:numId w:val="52"/>
        </w:numPr>
        <w:spacing w:before="100" w:beforeAutospacing="1" w:after="100" w:afterAutospacing="1" w:line="240" w:lineRule="auto"/>
        <w:jc w:val="both"/>
        <w:divId w:val="1169978873"/>
        <w:rPr>
          <w:rFonts w:eastAsiaTheme="minorEastAsia" w:cstheme="minorHAnsi"/>
          <w:lang w:eastAsia="cs-CZ"/>
        </w:rPr>
      </w:pPr>
      <w:r w:rsidRPr="00F97FAC">
        <w:rPr>
          <w:rFonts w:eastAsiaTheme="minorEastAsia" w:cstheme="minorHAnsi"/>
          <w:lang w:eastAsia="cs-CZ"/>
        </w:rPr>
        <w:t>usnesení ZMČ č. 063/Z4/15</w:t>
      </w:r>
    </w:p>
    <w:p w14:paraId="1349CD4D" w14:textId="77777777" w:rsidR="00445192" w:rsidRPr="00F97FAC" w:rsidRDefault="00445192" w:rsidP="00C11142">
      <w:pPr>
        <w:numPr>
          <w:ilvl w:val="0"/>
          <w:numId w:val="52"/>
        </w:numPr>
        <w:spacing w:before="100" w:beforeAutospacing="1" w:after="100" w:afterAutospacing="1" w:line="240" w:lineRule="auto"/>
        <w:jc w:val="both"/>
        <w:divId w:val="1169978873"/>
        <w:rPr>
          <w:rFonts w:eastAsiaTheme="minorEastAsia" w:cstheme="minorHAnsi"/>
          <w:lang w:eastAsia="cs-CZ"/>
        </w:rPr>
      </w:pPr>
      <w:r w:rsidRPr="00F97FAC">
        <w:rPr>
          <w:rFonts w:eastAsiaTheme="minorEastAsia" w:cstheme="minorHAnsi"/>
          <w:lang w:eastAsia="cs-CZ"/>
        </w:rPr>
        <w:t>usnesení ZMČ č. 041/02/25 </w:t>
      </w:r>
    </w:p>
    <w:p w14:paraId="1155B088" w14:textId="77777777" w:rsidR="00445192" w:rsidRPr="00F97FAC" w:rsidRDefault="00445192" w:rsidP="00C11142">
      <w:pPr>
        <w:pStyle w:val="Normlnweb"/>
        <w:jc w:val="both"/>
        <w:divId w:val="1169978873"/>
        <w:rPr>
          <w:rFonts w:asciiTheme="minorHAnsi" w:hAnsiTheme="minorHAnsi" w:cstheme="minorHAnsi"/>
          <w:sz w:val="22"/>
          <w:szCs w:val="22"/>
        </w:rPr>
      </w:pPr>
      <w:r w:rsidRPr="00F97FAC">
        <w:rPr>
          <w:rFonts w:asciiTheme="minorHAnsi" w:hAnsiTheme="minorHAnsi" w:cstheme="minorHAnsi"/>
          <w:sz w:val="22"/>
          <w:szCs w:val="22"/>
        </w:rPr>
        <w:t>Odůvodnění předkladu:</w:t>
      </w:r>
    </w:p>
    <w:p w14:paraId="1F6215AB" w14:textId="554ACD80" w:rsidR="00445192" w:rsidRPr="00F97FAC" w:rsidRDefault="00445192" w:rsidP="00C11142">
      <w:pPr>
        <w:pStyle w:val="Normlnweb"/>
        <w:jc w:val="both"/>
        <w:divId w:val="1169978873"/>
        <w:rPr>
          <w:rFonts w:asciiTheme="minorHAnsi" w:hAnsiTheme="minorHAnsi" w:cstheme="minorHAnsi"/>
          <w:sz w:val="22"/>
          <w:szCs w:val="22"/>
        </w:rPr>
      </w:pPr>
      <w:r w:rsidRPr="00F97FAC">
        <w:rPr>
          <w:rFonts w:asciiTheme="minorHAnsi" w:hAnsiTheme="minorHAnsi" w:cstheme="minorHAnsi"/>
          <w:sz w:val="22"/>
          <w:szCs w:val="22"/>
        </w:rPr>
        <w:t xml:space="preserve">ZMČ zřídilo dne 15.10.2015 Humanitární fond MČ Praha 18, jehož účelem je poskytování pomoci občanům v mimořádně obtížných životních situacích. Poslední změna „Pravidel Humanitárního fondu MČ Praha 18“ (verze 3.0) byla schválena ZMČ dne 24.02.2025 usnesením č. 041/02/25. Dne 11.09.2025 podala paní </w:t>
      </w:r>
      <w:r w:rsidR="00337D69">
        <w:rPr>
          <w:rFonts w:asciiTheme="minorHAnsi" w:hAnsiTheme="minorHAnsi" w:cstheme="minorHAnsi"/>
          <w:sz w:val="22"/>
          <w:szCs w:val="22"/>
        </w:rPr>
        <w:t>xxxxxxxxxxxxxx</w:t>
      </w:r>
      <w:r w:rsidRPr="00F97FAC">
        <w:rPr>
          <w:rFonts w:asciiTheme="minorHAnsi" w:hAnsiTheme="minorHAnsi" w:cstheme="minorHAnsi"/>
          <w:sz w:val="22"/>
          <w:szCs w:val="22"/>
        </w:rPr>
        <w:t xml:space="preserve">, bytem </w:t>
      </w:r>
      <w:r w:rsidR="00337D69">
        <w:rPr>
          <w:rFonts w:asciiTheme="minorHAnsi" w:hAnsiTheme="minorHAnsi" w:cstheme="minorHAnsi"/>
          <w:sz w:val="22"/>
          <w:szCs w:val="22"/>
        </w:rPr>
        <w:t>xxxxxxxxxxxxxxxxx</w:t>
      </w:r>
      <w:r w:rsidRPr="00F97FAC">
        <w:rPr>
          <w:rFonts w:asciiTheme="minorHAnsi" w:hAnsiTheme="minorHAnsi" w:cstheme="minorHAnsi"/>
          <w:sz w:val="22"/>
          <w:szCs w:val="22"/>
        </w:rPr>
        <w:t xml:space="preserve">, žádost o poskytnutí pomoci z prostředků Humanitárního fondu ve výši 57.000 Kč na úhradu školného v MŠ a ZŠ pro děti s kombinovaným postižením Smiling Crocodile, o.p.s., pro svého syna </w:t>
      </w:r>
      <w:r w:rsidR="00337D69">
        <w:rPr>
          <w:rFonts w:asciiTheme="minorHAnsi" w:hAnsiTheme="minorHAnsi" w:cstheme="minorHAnsi"/>
          <w:sz w:val="22"/>
          <w:szCs w:val="22"/>
        </w:rPr>
        <w:t>xxxxxxxxxxxxxx</w:t>
      </w:r>
      <w:r w:rsidRPr="00F97FAC">
        <w:rPr>
          <w:rFonts w:asciiTheme="minorHAnsi" w:hAnsiTheme="minorHAnsi" w:cstheme="minorHAnsi"/>
          <w:sz w:val="22"/>
          <w:szCs w:val="22"/>
        </w:rPr>
        <w:t>. Žádost byla posouzena v souladu s čl. 6.4 Pravidel Humanitárního fondu - verze 3.0. Vzhledem k tomu, že požadovaná částka přesahuje 50.001 Kč, je podle čl. 6.4.1 Pravidel k rozhodnutí příslušné ZMČ. Podle ověření vedoucí EO činí stav prostředků Humanitárního fondu k 30.09.2025 504.000 Kč. Poskytnutí částky 57.000 Kč neohrozí schopnost fondu plnit jeho účel a zůstatek bude dostatečný pro další žádosti v rámci letošního rozpočtového období.</w:t>
      </w:r>
    </w:p>
    <w:p w14:paraId="10E606CF" w14:textId="77777777" w:rsidR="005E6545" w:rsidRPr="00F97FAC" w:rsidRDefault="005E6545" w:rsidP="00C11142">
      <w:pPr>
        <w:pStyle w:val="Normlnweb"/>
        <w:jc w:val="both"/>
        <w:divId w:val="1169978873"/>
        <w:rPr>
          <w:rStyle w:val="Siln"/>
          <w:rFonts w:asciiTheme="minorHAnsi" w:hAnsiTheme="minorHAnsi" w:cstheme="minorHAnsi"/>
          <w:sz w:val="22"/>
          <w:szCs w:val="22"/>
        </w:rPr>
      </w:pPr>
    </w:p>
    <w:p w14:paraId="639FE3D3" w14:textId="77777777" w:rsidR="00445192" w:rsidRPr="00F97FAC" w:rsidRDefault="00445192" w:rsidP="00C11142">
      <w:pPr>
        <w:pStyle w:val="Normlnweb"/>
        <w:jc w:val="both"/>
        <w:divId w:val="1169978873"/>
        <w:rPr>
          <w:rFonts w:asciiTheme="minorHAnsi" w:hAnsiTheme="minorHAnsi" w:cstheme="minorHAnsi"/>
          <w:sz w:val="22"/>
          <w:szCs w:val="22"/>
        </w:rPr>
      </w:pPr>
      <w:r w:rsidRPr="00F97FAC">
        <w:rPr>
          <w:rStyle w:val="Siln"/>
          <w:rFonts w:asciiTheme="minorHAnsi" w:hAnsiTheme="minorHAnsi" w:cstheme="minorHAnsi"/>
          <w:sz w:val="22"/>
          <w:szCs w:val="22"/>
        </w:rPr>
        <w:t>Zodpovídá: místostarostka Lojková - OSPZ, EO</w:t>
      </w:r>
    </w:p>
    <w:p w14:paraId="7D33A0CB" w14:textId="77777777" w:rsidR="005E6545" w:rsidRPr="00F97FAC" w:rsidRDefault="005E6545" w:rsidP="00C11142">
      <w:pPr>
        <w:pStyle w:val="Normlnweb"/>
        <w:spacing w:before="120" w:after="120"/>
        <w:jc w:val="both"/>
        <w:divId w:val="1169978873"/>
        <w:rPr>
          <w:rFonts w:asciiTheme="minorHAnsi" w:hAnsiTheme="minorHAnsi" w:cstheme="minorHAnsi"/>
          <w:sz w:val="22"/>
          <w:szCs w:val="22"/>
        </w:rPr>
      </w:pPr>
    </w:p>
    <w:p w14:paraId="40AC7924" w14:textId="5379BFA5" w:rsidR="005E6545" w:rsidRPr="00F97FAC" w:rsidRDefault="005E6545" w:rsidP="00C11142">
      <w:pPr>
        <w:pStyle w:val="Bezmezer"/>
        <w:spacing w:before="120" w:after="120"/>
        <w:divId w:val="1169978873"/>
        <w:rPr>
          <w:rFonts w:asciiTheme="minorHAnsi" w:hAnsiTheme="minorHAnsi" w:cstheme="minorHAnsi"/>
          <w:sz w:val="22"/>
        </w:rPr>
      </w:pPr>
      <w:r w:rsidRPr="00F97FAC">
        <w:rPr>
          <w:rFonts w:asciiTheme="minorHAnsi" w:hAnsiTheme="minorHAnsi" w:cstheme="minorHAnsi"/>
          <w:b/>
          <w:bCs/>
          <w:sz w:val="22"/>
        </w:rPr>
        <w:t>Hlasování:</w:t>
      </w:r>
      <w:r w:rsidRPr="00F97FAC">
        <w:rPr>
          <w:rFonts w:asciiTheme="minorHAnsi" w:hAnsiTheme="minorHAnsi" w:cstheme="minorHAnsi"/>
          <w:sz w:val="22"/>
        </w:rPr>
        <w:t> </w:t>
      </w:r>
      <w:r w:rsidRPr="00F97FAC">
        <w:rPr>
          <w:rFonts w:asciiTheme="minorHAnsi" w:hAnsiTheme="minorHAnsi" w:cstheme="minorHAnsi"/>
          <w:sz w:val="22"/>
        </w:rPr>
        <w:tab/>
        <w:t xml:space="preserve">pro   </w:t>
      </w:r>
      <w:r w:rsidR="00EE22ED" w:rsidRPr="00F97FAC">
        <w:rPr>
          <w:rFonts w:asciiTheme="minorHAnsi" w:hAnsiTheme="minorHAnsi" w:cstheme="minorHAnsi"/>
          <w:sz w:val="22"/>
        </w:rPr>
        <w:t>21</w:t>
      </w:r>
      <w:r w:rsidRPr="00F97FAC">
        <w:rPr>
          <w:rFonts w:asciiTheme="minorHAnsi" w:hAnsiTheme="minorHAnsi" w:cstheme="minorHAnsi"/>
          <w:sz w:val="22"/>
        </w:rPr>
        <w:t>  </w:t>
      </w:r>
      <w:r w:rsidRPr="00F97FAC">
        <w:rPr>
          <w:rFonts w:asciiTheme="minorHAnsi" w:hAnsiTheme="minorHAnsi" w:cstheme="minorHAnsi"/>
          <w:sz w:val="22"/>
        </w:rPr>
        <w:tab/>
        <w:t xml:space="preserve">proti   </w:t>
      </w:r>
      <w:r w:rsidR="00EE22ED" w:rsidRPr="00F97FAC">
        <w:rPr>
          <w:rFonts w:asciiTheme="minorHAnsi" w:hAnsiTheme="minorHAnsi" w:cstheme="minorHAnsi"/>
          <w:sz w:val="22"/>
        </w:rPr>
        <w:t>0</w:t>
      </w:r>
      <w:r w:rsidRPr="00F97FAC">
        <w:rPr>
          <w:rFonts w:asciiTheme="minorHAnsi" w:hAnsiTheme="minorHAnsi" w:cstheme="minorHAnsi"/>
          <w:sz w:val="22"/>
        </w:rPr>
        <w:t> </w:t>
      </w:r>
      <w:r w:rsidRPr="00F97FAC">
        <w:rPr>
          <w:rFonts w:asciiTheme="minorHAnsi" w:hAnsiTheme="minorHAnsi" w:cstheme="minorHAnsi"/>
          <w:sz w:val="22"/>
        </w:rPr>
        <w:tab/>
        <w:t xml:space="preserve">zdržel se   </w:t>
      </w:r>
      <w:r w:rsidR="00EE22ED" w:rsidRPr="00F97FAC">
        <w:rPr>
          <w:rFonts w:asciiTheme="minorHAnsi" w:hAnsiTheme="minorHAnsi" w:cstheme="minorHAnsi"/>
          <w:sz w:val="22"/>
        </w:rPr>
        <w:t>0</w:t>
      </w:r>
      <w:r w:rsidRPr="00F97FAC">
        <w:rPr>
          <w:rFonts w:asciiTheme="minorHAnsi" w:hAnsiTheme="minorHAnsi" w:cstheme="minorHAnsi"/>
          <w:sz w:val="22"/>
        </w:rPr>
        <w:tab/>
      </w:r>
      <w:r w:rsidRPr="00F97FAC">
        <w:rPr>
          <w:rFonts w:asciiTheme="minorHAnsi" w:hAnsiTheme="minorHAnsi" w:cstheme="minorHAnsi"/>
          <w:sz w:val="22"/>
        </w:rPr>
        <w:tab/>
        <w:t xml:space="preserve">nehlasoval   </w:t>
      </w:r>
      <w:r w:rsidR="00EE22ED" w:rsidRPr="00F97FAC">
        <w:rPr>
          <w:rFonts w:asciiTheme="minorHAnsi" w:hAnsiTheme="minorHAnsi" w:cstheme="minorHAnsi"/>
          <w:sz w:val="22"/>
        </w:rPr>
        <w:t>0</w:t>
      </w:r>
    </w:p>
    <w:p w14:paraId="33B03B69" w14:textId="6DA5F346" w:rsidR="005E6545" w:rsidRPr="00F97FAC" w:rsidRDefault="005E6545" w:rsidP="00C11142">
      <w:pPr>
        <w:pStyle w:val="Bezmezer"/>
        <w:spacing w:before="120" w:after="120"/>
        <w:divId w:val="1169978873"/>
        <w:rPr>
          <w:rFonts w:asciiTheme="minorHAnsi" w:hAnsiTheme="minorHAnsi" w:cstheme="minorHAnsi"/>
          <w:b/>
          <w:bCs/>
          <w:sz w:val="22"/>
        </w:rPr>
      </w:pPr>
      <w:r w:rsidRPr="00F97FAC">
        <w:rPr>
          <w:rFonts w:asciiTheme="minorHAnsi" w:hAnsiTheme="minorHAnsi" w:cstheme="minorHAnsi"/>
          <w:b/>
          <w:bCs/>
          <w:sz w:val="22"/>
        </w:rPr>
        <w:t xml:space="preserve">Usnesení bylo přijato. </w:t>
      </w:r>
    </w:p>
    <w:p w14:paraId="19AE2B78" w14:textId="77777777" w:rsidR="002D1DB1" w:rsidRPr="00F97FAC" w:rsidRDefault="002D1DB1" w:rsidP="00C11142">
      <w:pPr>
        <w:pStyle w:val="Bezmezer"/>
        <w:spacing w:before="120" w:after="120"/>
        <w:rPr>
          <w:rFonts w:asciiTheme="minorHAnsi" w:hAnsiTheme="minorHAnsi" w:cstheme="minorHAnsi"/>
          <w:b/>
          <w:sz w:val="22"/>
        </w:rPr>
      </w:pPr>
    </w:p>
    <w:p w14:paraId="307139F1" w14:textId="77777777" w:rsidR="0027258C" w:rsidRDefault="0027258C">
      <w:pPr>
        <w:rPr>
          <w:rFonts w:cstheme="minorHAnsi"/>
          <w:i/>
        </w:rPr>
      </w:pPr>
      <w:r>
        <w:rPr>
          <w:rFonts w:cstheme="minorHAnsi"/>
          <w:i/>
        </w:rPr>
        <w:br w:type="page"/>
      </w:r>
    </w:p>
    <w:p w14:paraId="49C65F74" w14:textId="31BA93EC" w:rsidR="00833BFB" w:rsidRPr="00F97FAC" w:rsidRDefault="00FB3703" w:rsidP="00C11142">
      <w:pPr>
        <w:pStyle w:val="Bezmezer"/>
        <w:rPr>
          <w:rFonts w:asciiTheme="minorHAnsi" w:hAnsiTheme="minorHAnsi" w:cstheme="minorHAnsi"/>
          <w:b/>
          <w:sz w:val="22"/>
        </w:rPr>
      </w:pPr>
      <w:r w:rsidRPr="00F97FAC">
        <w:rPr>
          <w:rFonts w:asciiTheme="minorHAnsi" w:hAnsiTheme="minorHAnsi" w:cstheme="minorHAnsi"/>
          <w:b/>
          <w:sz w:val="22"/>
        </w:rPr>
        <w:lastRenderedPageBreak/>
        <w:t xml:space="preserve">Bod č. </w:t>
      </w:r>
      <w:r w:rsidR="00833BFB" w:rsidRPr="00F97FAC">
        <w:rPr>
          <w:rFonts w:asciiTheme="minorHAnsi" w:hAnsiTheme="minorHAnsi" w:cstheme="minorHAnsi"/>
          <w:b/>
          <w:sz w:val="22"/>
        </w:rPr>
        <w:t>1</w:t>
      </w:r>
      <w:r w:rsidR="001F79D6" w:rsidRPr="00F97FAC">
        <w:rPr>
          <w:rFonts w:asciiTheme="minorHAnsi" w:hAnsiTheme="minorHAnsi" w:cstheme="minorHAnsi"/>
          <w:b/>
          <w:sz w:val="22"/>
        </w:rPr>
        <w:t>2</w:t>
      </w:r>
      <w:r w:rsidR="00833BFB" w:rsidRPr="00F97FAC">
        <w:rPr>
          <w:rFonts w:asciiTheme="minorHAnsi" w:hAnsiTheme="minorHAnsi" w:cstheme="minorHAnsi"/>
          <w:b/>
          <w:sz w:val="22"/>
        </w:rPr>
        <w:t xml:space="preserve"> </w:t>
      </w:r>
    </w:p>
    <w:p w14:paraId="5A48BC35" w14:textId="77777777" w:rsidR="004C17D7" w:rsidRPr="00F97FAC" w:rsidRDefault="004C17D7" w:rsidP="00C11142">
      <w:pPr>
        <w:pStyle w:val="Bezmezer"/>
        <w:rPr>
          <w:rFonts w:asciiTheme="minorHAnsi" w:hAnsiTheme="minorHAnsi" w:cstheme="minorHAnsi"/>
          <w:b/>
          <w:sz w:val="22"/>
          <w:u w:val="single"/>
        </w:rPr>
      </w:pPr>
    </w:p>
    <w:p w14:paraId="336919A4" w14:textId="77777777" w:rsidR="00FB3703" w:rsidRPr="00F97FAC" w:rsidRDefault="00FB3703" w:rsidP="00C11142">
      <w:pPr>
        <w:pStyle w:val="Bezmezer"/>
        <w:rPr>
          <w:rFonts w:asciiTheme="minorHAnsi" w:hAnsiTheme="minorHAnsi" w:cstheme="minorHAnsi"/>
          <w:b/>
          <w:sz w:val="22"/>
          <w:u w:val="single"/>
        </w:rPr>
      </w:pPr>
      <w:r w:rsidRPr="00F97FAC">
        <w:rPr>
          <w:rFonts w:asciiTheme="minorHAnsi" w:hAnsiTheme="minorHAnsi" w:cstheme="minorHAnsi"/>
          <w:b/>
          <w:sz w:val="22"/>
          <w:u w:val="single"/>
        </w:rPr>
        <w:t>Plán činnosti Výboru ZMČ pro kulturu, volný čas, zdravotnictví a sociální záležitosti na rok 2026</w:t>
      </w:r>
    </w:p>
    <w:p w14:paraId="620980FE"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F97FAC" w14:paraId="1A4D0FA6" w14:textId="77777777" w:rsidTr="00FF2E46">
        <w:tc>
          <w:tcPr>
            <w:tcW w:w="1212" w:type="dxa"/>
          </w:tcPr>
          <w:p w14:paraId="21A67701" w14:textId="77777777" w:rsidR="00006E5F" w:rsidRPr="00F97FAC" w:rsidRDefault="00006E5F" w:rsidP="00C11142">
            <w:pPr>
              <w:pStyle w:val="Bezmezer"/>
              <w:ind w:left="-105"/>
              <w:rPr>
                <w:rFonts w:asciiTheme="minorHAnsi" w:hAnsiTheme="minorHAnsi" w:cstheme="minorHAnsi"/>
                <w:b/>
                <w:sz w:val="22"/>
              </w:rPr>
            </w:pPr>
            <w:r w:rsidRPr="00F97FAC">
              <w:rPr>
                <w:rFonts w:asciiTheme="minorHAnsi" w:hAnsiTheme="minorHAnsi" w:cstheme="minorHAnsi"/>
                <w:b/>
                <w:sz w:val="22"/>
              </w:rPr>
              <w:t>Předkl</w:t>
            </w:r>
            <w:r w:rsidR="00877C64" w:rsidRPr="00F97FAC">
              <w:rPr>
                <w:rFonts w:asciiTheme="minorHAnsi" w:hAnsiTheme="minorHAnsi" w:cstheme="minorHAnsi"/>
                <w:b/>
                <w:sz w:val="22"/>
              </w:rPr>
              <w:t>á</w:t>
            </w:r>
            <w:r w:rsidRPr="00F97FAC">
              <w:rPr>
                <w:rFonts w:asciiTheme="minorHAnsi" w:hAnsiTheme="minorHAnsi" w:cstheme="minorHAnsi"/>
                <w:b/>
                <w:sz w:val="22"/>
              </w:rPr>
              <w:t>dá:</w:t>
            </w:r>
          </w:p>
        </w:tc>
        <w:tc>
          <w:tcPr>
            <w:tcW w:w="3351" w:type="dxa"/>
          </w:tcPr>
          <w:p w14:paraId="0A3015F7" w14:textId="77777777" w:rsidR="00006E5F" w:rsidRPr="00F97FAC" w:rsidRDefault="002B0354" w:rsidP="00C11142">
            <w:pPr>
              <w:pStyle w:val="Bezmezer"/>
              <w:rPr>
                <w:rFonts w:asciiTheme="minorHAnsi" w:hAnsiTheme="minorHAnsi" w:cstheme="minorHAnsi"/>
                <w:bCs/>
                <w:sz w:val="22"/>
              </w:rPr>
            </w:pPr>
            <w:r w:rsidRPr="00F97FAC">
              <w:rPr>
                <w:rFonts w:asciiTheme="minorHAnsi" w:hAnsiTheme="minorHAnsi" w:cstheme="minorHAnsi"/>
                <w:bCs/>
                <w:sz w:val="22"/>
              </w:rPr>
              <w:t>Iveta Lojková</w:t>
            </w:r>
          </w:p>
        </w:tc>
        <w:tc>
          <w:tcPr>
            <w:tcW w:w="421" w:type="dxa"/>
          </w:tcPr>
          <w:p w14:paraId="71C76BD6" w14:textId="77777777" w:rsidR="00006E5F" w:rsidRPr="00F97FAC" w:rsidRDefault="00006E5F" w:rsidP="00C11142">
            <w:pPr>
              <w:pStyle w:val="Bezmezer"/>
              <w:rPr>
                <w:rFonts w:asciiTheme="minorHAnsi" w:hAnsiTheme="minorHAnsi" w:cstheme="minorHAnsi"/>
                <w:b/>
                <w:sz w:val="22"/>
              </w:rPr>
            </w:pPr>
          </w:p>
        </w:tc>
        <w:tc>
          <w:tcPr>
            <w:tcW w:w="1361" w:type="dxa"/>
          </w:tcPr>
          <w:p w14:paraId="0A80D90C"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Zpracov</w:t>
            </w:r>
            <w:r w:rsidR="00FF2E46" w:rsidRPr="00F97FAC">
              <w:rPr>
                <w:rFonts w:asciiTheme="minorHAnsi" w:hAnsiTheme="minorHAnsi" w:cstheme="minorHAnsi"/>
                <w:b/>
                <w:sz w:val="22"/>
              </w:rPr>
              <w:t>áno</w:t>
            </w:r>
            <w:r w:rsidRPr="00F97FAC">
              <w:rPr>
                <w:rFonts w:asciiTheme="minorHAnsi" w:hAnsiTheme="minorHAnsi" w:cstheme="minorHAnsi"/>
                <w:b/>
                <w:sz w:val="22"/>
              </w:rPr>
              <w:t>:</w:t>
            </w:r>
          </w:p>
        </w:tc>
        <w:tc>
          <w:tcPr>
            <w:tcW w:w="3277" w:type="dxa"/>
          </w:tcPr>
          <w:p w14:paraId="0C134ED8" w14:textId="77777777" w:rsidR="007542BE" w:rsidRPr="00F97FAC" w:rsidRDefault="007542BE" w:rsidP="00C11142">
            <w:pPr>
              <w:pStyle w:val="Bezmezer"/>
              <w:rPr>
                <w:rFonts w:asciiTheme="minorHAnsi" w:hAnsiTheme="minorHAnsi" w:cstheme="minorHAnsi"/>
                <w:bCs/>
                <w:sz w:val="22"/>
              </w:rPr>
            </w:pPr>
            <w:r w:rsidRPr="00F97FAC">
              <w:rPr>
                <w:rFonts w:asciiTheme="minorHAnsi" w:hAnsiTheme="minorHAnsi" w:cstheme="minorHAnsi"/>
                <w:bCs/>
                <w:sz w:val="22"/>
              </w:rPr>
              <w:t>Bc. Michal Babka</w:t>
            </w:r>
          </w:p>
          <w:p w14:paraId="5BC471C2" w14:textId="77777777" w:rsidR="00006E5F" w:rsidRPr="00F97FAC" w:rsidRDefault="007542BE" w:rsidP="00C11142">
            <w:pPr>
              <w:pStyle w:val="Bezmezer"/>
              <w:rPr>
                <w:rFonts w:asciiTheme="minorHAnsi" w:hAnsiTheme="minorHAnsi" w:cstheme="minorHAnsi"/>
                <w:bCs/>
                <w:sz w:val="22"/>
              </w:rPr>
            </w:pPr>
            <w:r w:rsidRPr="00F97FAC">
              <w:rPr>
                <w:rFonts w:asciiTheme="minorHAnsi" w:hAnsiTheme="minorHAnsi" w:cstheme="minorHAnsi"/>
                <w:bCs/>
                <w:sz w:val="22"/>
              </w:rPr>
              <w:t>Bc. Michaela Řepová</w:t>
            </w:r>
          </w:p>
        </w:tc>
      </w:tr>
    </w:tbl>
    <w:p w14:paraId="195E0390" w14:textId="77777777" w:rsidR="00006E5F" w:rsidRPr="00F97FAC" w:rsidRDefault="00006E5F" w:rsidP="00C11142">
      <w:pPr>
        <w:pStyle w:val="Bezmezer"/>
        <w:rPr>
          <w:rFonts w:asciiTheme="minorHAnsi" w:hAnsiTheme="minorHAnsi" w:cstheme="minorHAnsi"/>
          <w:b/>
          <w:sz w:val="22"/>
        </w:rPr>
      </w:pPr>
    </w:p>
    <w:p w14:paraId="46BB5DE4" w14:textId="77777777" w:rsidR="00FB3703" w:rsidRPr="00F97FAC" w:rsidRDefault="00FB3703" w:rsidP="00C11142">
      <w:pPr>
        <w:pStyle w:val="Bezmezer"/>
        <w:rPr>
          <w:rFonts w:asciiTheme="minorHAnsi" w:hAnsiTheme="minorHAnsi" w:cstheme="minorHAnsi"/>
          <w:sz w:val="22"/>
        </w:rPr>
      </w:pPr>
      <w:r w:rsidRPr="00F97FAC">
        <w:rPr>
          <w:rFonts w:asciiTheme="minorHAnsi" w:hAnsiTheme="minorHAnsi" w:cstheme="minorHAnsi"/>
          <w:b/>
          <w:sz w:val="22"/>
        </w:rPr>
        <w:t xml:space="preserve">Odbor: </w:t>
      </w:r>
      <w:r w:rsidRPr="00F97FAC">
        <w:rPr>
          <w:rFonts w:asciiTheme="minorHAnsi" w:hAnsiTheme="minorHAnsi" w:cstheme="minorHAnsi"/>
          <w:sz w:val="22"/>
        </w:rPr>
        <w:t>Odbor školství, kultury a tělovýchovy</w:t>
      </w:r>
      <w:r w:rsidR="00D40DD3" w:rsidRPr="00F97FAC">
        <w:rPr>
          <w:rFonts w:asciiTheme="minorHAnsi" w:hAnsiTheme="minorHAnsi" w:cstheme="minorHAnsi"/>
          <w:sz w:val="22"/>
        </w:rPr>
        <w:tab/>
        <w:t xml:space="preserve">      </w:t>
      </w:r>
    </w:p>
    <w:p w14:paraId="1D0DBE9C" w14:textId="77777777" w:rsidR="00FB3703" w:rsidRPr="00F97FAC" w:rsidRDefault="00FB3703" w:rsidP="00C11142">
      <w:pPr>
        <w:pStyle w:val="Bezmezer"/>
        <w:rPr>
          <w:rFonts w:asciiTheme="minorHAnsi" w:hAnsiTheme="minorHAnsi" w:cstheme="minorHAnsi"/>
          <w:b/>
          <w:sz w:val="22"/>
        </w:rPr>
      </w:pPr>
    </w:p>
    <w:p w14:paraId="6C7C65B0" w14:textId="6FA5E8DA" w:rsidR="000F479F" w:rsidRPr="00F97FAC" w:rsidRDefault="000F479F" w:rsidP="00C11142">
      <w:pPr>
        <w:pStyle w:val="Bezmezer"/>
        <w:rPr>
          <w:rFonts w:asciiTheme="minorHAnsi" w:hAnsiTheme="minorHAnsi" w:cstheme="minorHAnsi"/>
          <w:b/>
          <w:sz w:val="22"/>
        </w:rPr>
      </w:pPr>
      <w:r w:rsidRPr="00F97FAC">
        <w:rPr>
          <w:rFonts w:asciiTheme="minorHAnsi" w:hAnsiTheme="minorHAnsi" w:cstheme="minorHAnsi"/>
          <w:b/>
          <w:sz w:val="22"/>
        </w:rPr>
        <w:t>Usnesení č. 563/Z22/25</w:t>
      </w:r>
    </w:p>
    <w:p w14:paraId="0ACE231E" w14:textId="77777777" w:rsidR="00833BFB" w:rsidRPr="00F97FAC" w:rsidRDefault="00833BFB" w:rsidP="00C11142">
      <w:pPr>
        <w:pStyle w:val="Bezmezer"/>
        <w:rPr>
          <w:rFonts w:asciiTheme="minorHAnsi" w:hAnsiTheme="minorHAnsi" w:cstheme="minorHAnsi"/>
          <w:b/>
          <w:sz w:val="22"/>
        </w:rPr>
      </w:pPr>
    </w:p>
    <w:p w14:paraId="2125DF30" w14:textId="77777777" w:rsidR="008566BA" w:rsidRPr="00F97FAC" w:rsidRDefault="00833BFB" w:rsidP="00C11142">
      <w:pPr>
        <w:pStyle w:val="Bezmezer"/>
        <w:rPr>
          <w:rFonts w:asciiTheme="minorHAnsi" w:hAnsiTheme="minorHAnsi" w:cstheme="minorHAnsi"/>
          <w:sz w:val="22"/>
        </w:rPr>
      </w:pPr>
      <w:r w:rsidRPr="00F97FAC">
        <w:rPr>
          <w:rFonts w:asciiTheme="minorHAnsi" w:hAnsiTheme="minorHAnsi" w:cstheme="minorHAnsi"/>
          <w:sz w:val="22"/>
        </w:rPr>
        <w:t>Zastupitelstvo městské části Praha 18</w:t>
      </w:r>
    </w:p>
    <w:p w14:paraId="44EFEB23" w14:textId="77777777" w:rsidR="006F70A4" w:rsidRPr="00F97FAC" w:rsidRDefault="006F70A4" w:rsidP="00C11142">
      <w:pPr>
        <w:spacing w:after="0" w:line="240" w:lineRule="auto"/>
        <w:divId w:val="1169978892"/>
        <w:rPr>
          <w:rFonts w:eastAsiaTheme="minorEastAsia" w:cstheme="minorHAnsi"/>
          <w:lang w:eastAsia="cs-CZ"/>
        </w:rPr>
      </w:pPr>
    </w:p>
    <w:p w14:paraId="431C681E" w14:textId="77777777" w:rsidR="006F70A4" w:rsidRPr="00F97FAC" w:rsidRDefault="006F70A4" w:rsidP="00C11142">
      <w:pPr>
        <w:pStyle w:val="Normlnweb"/>
        <w:spacing w:before="0" w:after="0"/>
        <w:divId w:val="1169978892"/>
        <w:rPr>
          <w:rFonts w:asciiTheme="minorHAnsi" w:hAnsiTheme="minorHAnsi" w:cstheme="minorHAnsi"/>
          <w:b/>
          <w:bCs/>
          <w:sz w:val="22"/>
          <w:szCs w:val="22"/>
        </w:rPr>
      </w:pPr>
      <w:r w:rsidRPr="00F97FAC">
        <w:rPr>
          <w:rFonts w:asciiTheme="minorHAnsi" w:hAnsiTheme="minorHAnsi" w:cstheme="minorHAnsi"/>
          <w:b/>
          <w:bCs/>
          <w:sz w:val="22"/>
          <w:szCs w:val="22"/>
        </w:rPr>
        <w:t xml:space="preserve">I. schvaluje </w:t>
      </w:r>
    </w:p>
    <w:p w14:paraId="33D32EE6" w14:textId="7BAC039B" w:rsidR="006F70A4" w:rsidRPr="00F97FAC" w:rsidRDefault="006F70A4" w:rsidP="00C11142">
      <w:pPr>
        <w:pStyle w:val="Normlnweb"/>
        <w:numPr>
          <w:ilvl w:val="0"/>
          <w:numId w:val="11"/>
        </w:numPr>
        <w:ind w:left="570"/>
        <w:divId w:val="1169978890"/>
        <w:rPr>
          <w:rFonts w:asciiTheme="minorHAnsi" w:hAnsiTheme="minorHAnsi" w:cstheme="minorHAnsi"/>
          <w:sz w:val="22"/>
          <w:szCs w:val="22"/>
        </w:rPr>
      </w:pPr>
      <w:r w:rsidRPr="00F97FAC">
        <w:rPr>
          <w:rFonts w:asciiTheme="minorHAnsi" w:hAnsiTheme="minorHAnsi" w:cstheme="minorHAnsi"/>
          <w:sz w:val="22"/>
          <w:szCs w:val="22"/>
        </w:rPr>
        <w:t>plán činnosti Výboru ZMČ pro kulturu, volný čas, zdravotnictví a sociální záležitosti na rok 2026 dle znění v příloze č.</w:t>
      </w:r>
      <w:r w:rsidR="00EE22ED" w:rsidRPr="00F97FAC">
        <w:rPr>
          <w:rFonts w:asciiTheme="minorHAnsi" w:hAnsiTheme="minorHAnsi" w:cstheme="minorHAnsi"/>
          <w:sz w:val="22"/>
          <w:szCs w:val="22"/>
        </w:rPr>
        <w:t xml:space="preserve"> </w:t>
      </w:r>
      <w:r w:rsidRPr="00F97FAC">
        <w:rPr>
          <w:rFonts w:asciiTheme="minorHAnsi" w:hAnsiTheme="minorHAnsi" w:cstheme="minorHAnsi"/>
          <w:sz w:val="22"/>
          <w:szCs w:val="22"/>
        </w:rPr>
        <w:t>1. </w:t>
      </w:r>
    </w:p>
    <w:p w14:paraId="6DC3F79A" w14:textId="77777777" w:rsidR="006D339E" w:rsidRPr="00F97FAC" w:rsidRDefault="006D339E" w:rsidP="00C11142">
      <w:pPr>
        <w:pStyle w:val="Bezmezer"/>
        <w:rPr>
          <w:rFonts w:asciiTheme="minorHAnsi" w:hAnsiTheme="minorHAnsi" w:cstheme="minorHAnsi"/>
          <w:sz w:val="22"/>
        </w:rPr>
      </w:pPr>
    </w:p>
    <w:p w14:paraId="11FEBD9E" w14:textId="77777777" w:rsidR="006D339E" w:rsidRPr="00F97FAC" w:rsidRDefault="006D339E" w:rsidP="00C11142">
      <w:pPr>
        <w:pStyle w:val="Bezmezer"/>
        <w:rPr>
          <w:rFonts w:asciiTheme="minorHAnsi" w:hAnsiTheme="minorHAnsi" w:cstheme="minorHAnsi"/>
          <w:b/>
          <w:bCs/>
          <w:sz w:val="22"/>
        </w:rPr>
      </w:pPr>
      <w:r w:rsidRPr="00F97FAC">
        <w:rPr>
          <w:rFonts w:asciiTheme="minorHAnsi" w:hAnsiTheme="minorHAnsi" w:cstheme="minorHAnsi"/>
          <w:b/>
          <w:bCs/>
          <w:sz w:val="22"/>
        </w:rPr>
        <w:t>Důvodová zpráva:</w:t>
      </w:r>
    </w:p>
    <w:p w14:paraId="74BD14D0" w14:textId="77777777" w:rsidR="00CD3DFB" w:rsidRPr="00F97FAC" w:rsidRDefault="00CD3DFB" w:rsidP="00C11142">
      <w:pPr>
        <w:pStyle w:val="Normlnweb"/>
        <w:spacing w:before="120"/>
        <w:divId w:val="1169978894"/>
        <w:rPr>
          <w:rFonts w:asciiTheme="minorHAnsi" w:hAnsiTheme="minorHAnsi" w:cstheme="minorHAnsi"/>
          <w:sz w:val="22"/>
          <w:szCs w:val="22"/>
        </w:rPr>
      </w:pPr>
      <w:r w:rsidRPr="00F97FAC">
        <w:rPr>
          <w:rFonts w:asciiTheme="minorHAnsi" w:hAnsiTheme="minorHAnsi" w:cstheme="minorHAnsi"/>
          <w:sz w:val="22"/>
          <w:szCs w:val="22"/>
        </w:rPr>
        <w:t>Použité právní předpisy:</w:t>
      </w:r>
    </w:p>
    <w:p w14:paraId="14D4552B" w14:textId="097E5BA3" w:rsidR="00CD3DFB" w:rsidRPr="00F97FAC" w:rsidRDefault="00CD3DFB" w:rsidP="00C11142">
      <w:pPr>
        <w:numPr>
          <w:ilvl w:val="0"/>
          <w:numId w:val="53"/>
        </w:numPr>
        <w:spacing w:after="0" w:line="240" w:lineRule="auto"/>
        <w:ind w:left="714" w:hanging="357"/>
        <w:divId w:val="1169978894"/>
        <w:rPr>
          <w:rFonts w:eastAsiaTheme="minorEastAsia" w:cstheme="minorHAnsi"/>
          <w:lang w:eastAsia="cs-CZ"/>
        </w:rPr>
      </w:pPr>
      <w:r w:rsidRPr="00F97FAC">
        <w:rPr>
          <w:rFonts w:eastAsiaTheme="minorEastAsia" w:cstheme="minorHAnsi"/>
          <w:lang w:eastAsia="cs-CZ"/>
        </w:rPr>
        <w:t>zákon č. 131/2000 Sb., o hl</w:t>
      </w:r>
      <w:r w:rsidR="00EE22ED" w:rsidRPr="00F97FAC">
        <w:rPr>
          <w:rFonts w:eastAsiaTheme="minorEastAsia" w:cstheme="minorHAnsi"/>
          <w:lang w:eastAsia="cs-CZ"/>
        </w:rPr>
        <w:t>avním</w:t>
      </w:r>
      <w:r w:rsidRPr="00F97FAC">
        <w:rPr>
          <w:rFonts w:eastAsiaTheme="minorEastAsia" w:cstheme="minorHAnsi"/>
          <w:lang w:eastAsia="cs-CZ"/>
        </w:rPr>
        <w:t xml:space="preserve"> m</w:t>
      </w:r>
      <w:r w:rsidR="00EE22ED" w:rsidRPr="00F97FAC">
        <w:rPr>
          <w:rFonts w:eastAsiaTheme="minorEastAsia" w:cstheme="minorHAnsi"/>
          <w:lang w:eastAsia="cs-CZ"/>
        </w:rPr>
        <w:t>ěstě</w:t>
      </w:r>
      <w:r w:rsidRPr="00F97FAC">
        <w:rPr>
          <w:rFonts w:eastAsiaTheme="minorEastAsia" w:cstheme="minorHAnsi"/>
          <w:lang w:eastAsia="cs-CZ"/>
        </w:rPr>
        <w:t xml:space="preserve"> Praze</w:t>
      </w:r>
    </w:p>
    <w:p w14:paraId="30D411C9" w14:textId="7EAB3788" w:rsidR="00CD3DFB" w:rsidRPr="00F97FAC" w:rsidRDefault="00CD3DFB" w:rsidP="00C11142">
      <w:pPr>
        <w:numPr>
          <w:ilvl w:val="0"/>
          <w:numId w:val="53"/>
        </w:numPr>
        <w:spacing w:before="100" w:beforeAutospacing="1" w:after="100" w:afterAutospacing="1" w:line="240" w:lineRule="auto"/>
        <w:divId w:val="1169978894"/>
        <w:rPr>
          <w:rFonts w:eastAsiaTheme="minorEastAsia" w:cstheme="minorHAnsi"/>
          <w:lang w:eastAsia="cs-CZ"/>
        </w:rPr>
      </w:pPr>
      <w:r w:rsidRPr="00F97FAC">
        <w:rPr>
          <w:rFonts w:eastAsiaTheme="minorEastAsia" w:cstheme="minorHAnsi"/>
          <w:lang w:eastAsia="cs-CZ"/>
        </w:rPr>
        <w:t>vyhláška č. 55/2000 Sb., HMP</w:t>
      </w:r>
    </w:p>
    <w:p w14:paraId="52BB2A94" w14:textId="77777777" w:rsidR="00CD3DFB" w:rsidRPr="00F97FAC" w:rsidRDefault="00CD3DFB" w:rsidP="00C11142">
      <w:pPr>
        <w:pStyle w:val="Normlnweb"/>
        <w:divId w:val="1169978894"/>
        <w:rPr>
          <w:rFonts w:asciiTheme="minorHAnsi" w:hAnsiTheme="minorHAnsi" w:cstheme="minorHAnsi"/>
          <w:sz w:val="22"/>
          <w:szCs w:val="22"/>
        </w:rPr>
      </w:pPr>
      <w:r w:rsidRPr="00F97FAC">
        <w:rPr>
          <w:rFonts w:asciiTheme="minorHAnsi" w:hAnsiTheme="minorHAnsi" w:cstheme="minorHAnsi"/>
          <w:sz w:val="22"/>
          <w:szCs w:val="22"/>
        </w:rPr>
        <w:t>Odůvodnění předkladu:</w:t>
      </w:r>
    </w:p>
    <w:p w14:paraId="715D5272" w14:textId="1B12AA8C" w:rsidR="00CD3DFB" w:rsidRPr="00F97FAC" w:rsidRDefault="00CD3DFB" w:rsidP="00C11142">
      <w:pPr>
        <w:pStyle w:val="Normlnweb"/>
        <w:jc w:val="both"/>
        <w:divId w:val="1169978894"/>
        <w:rPr>
          <w:rFonts w:asciiTheme="minorHAnsi" w:hAnsiTheme="minorHAnsi" w:cstheme="minorHAnsi"/>
          <w:sz w:val="22"/>
          <w:szCs w:val="22"/>
        </w:rPr>
      </w:pPr>
      <w:r w:rsidRPr="00F97FAC">
        <w:rPr>
          <w:rFonts w:asciiTheme="minorHAnsi" w:hAnsiTheme="minorHAnsi" w:cstheme="minorHAnsi"/>
          <w:sz w:val="22"/>
          <w:szCs w:val="22"/>
        </w:rPr>
        <w:t>Předsedkyně VKVZS předkládá ke schválení plán činnosti výboru, který výbor schválil na jednání konaném dne 19.11.2025 (</w:t>
      </w:r>
      <w:r w:rsidR="00216596" w:rsidRPr="00F97FAC">
        <w:rPr>
          <w:rFonts w:asciiTheme="minorHAnsi" w:hAnsiTheme="minorHAnsi" w:cstheme="minorHAnsi"/>
          <w:sz w:val="22"/>
          <w:szCs w:val="22"/>
        </w:rPr>
        <w:t>u</w:t>
      </w:r>
      <w:r w:rsidRPr="00F97FAC">
        <w:rPr>
          <w:rFonts w:asciiTheme="minorHAnsi" w:hAnsiTheme="minorHAnsi" w:cstheme="minorHAnsi"/>
          <w:sz w:val="22"/>
          <w:szCs w:val="22"/>
        </w:rPr>
        <w:t>snesení VKVZS č.</w:t>
      </w:r>
      <w:r w:rsidR="00216596" w:rsidRPr="00F97FAC">
        <w:rPr>
          <w:rFonts w:asciiTheme="minorHAnsi" w:hAnsiTheme="minorHAnsi" w:cstheme="minorHAnsi"/>
          <w:sz w:val="22"/>
          <w:szCs w:val="22"/>
        </w:rPr>
        <w:t xml:space="preserve"> </w:t>
      </w:r>
      <w:r w:rsidRPr="00F97FAC">
        <w:rPr>
          <w:rFonts w:asciiTheme="minorHAnsi" w:hAnsiTheme="minorHAnsi" w:cstheme="minorHAnsi"/>
          <w:sz w:val="22"/>
          <w:szCs w:val="22"/>
        </w:rPr>
        <w:t>1/8/2025). Jednání výboru se řídí jednacím řádem výborů. Výbor plní úkoly, kterými jej pověřilo ZMČ; RMČ může ukládat úkoly VKVZS jen v rozsahu své působnosti svěřené jí zákonem nebo ZMČ. Výbor se ze své činnosti odpovídá ZMČ; RMČ jen v rámci jí vymezené odpovědnosti. VKVZS je z rozhodnutí ZMČ jedenáctičlenný. K přijetí usnesení je třeba nadpoloviční většiny hlasů všech členů výboru. Usnesení výboru se vyhotovuje písemně a podepisuje jej předseda výboru (v jeho nepřítomnosti místopředseda).</w:t>
      </w:r>
    </w:p>
    <w:p w14:paraId="2430C1B9" w14:textId="77777777" w:rsidR="005E6545" w:rsidRPr="00F97FAC" w:rsidRDefault="005E6545" w:rsidP="00C11142">
      <w:pPr>
        <w:pStyle w:val="Normlnweb"/>
        <w:divId w:val="1169978894"/>
        <w:rPr>
          <w:rStyle w:val="Siln"/>
          <w:rFonts w:asciiTheme="minorHAnsi" w:hAnsiTheme="minorHAnsi" w:cstheme="minorHAnsi"/>
          <w:sz w:val="22"/>
          <w:szCs w:val="22"/>
        </w:rPr>
      </w:pPr>
    </w:p>
    <w:p w14:paraId="7D8495AB" w14:textId="77777777" w:rsidR="00CD3DFB" w:rsidRPr="00F97FAC" w:rsidRDefault="00CD3DFB" w:rsidP="00C11142">
      <w:pPr>
        <w:pStyle w:val="Normlnweb"/>
        <w:spacing w:before="120" w:after="120"/>
        <w:divId w:val="1169978894"/>
        <w:rPr>
          <w:rFonts w:asciiTheme="minorHAnsi" w:hAnsiTheme="minorHAnsi" w:cstheme="minorHAnsi"/>
          <w:sz w:val="22"/>
          <w:szCs w:val="22"/>
        </w:rPr>
      </w:pPr>
      <w:r w:rsidRPr="00F97FAC">
        <w:rPr>
          <w:rStyle w:val="Siln"/>
          <w:rFonts w:asciiTheme="minorHAnsi" w:hAnsiTheme="minorHAnsi" w:cstheme="minorHAnsi"/>
          <w:sz w:val="22"/>
          <w:szCs w:val="22"/>
        </w:rPr>
        <w:t>Zodpovídá: místostarostka Lojková - VKVZS</w:t>
      </w:r>
    </w:p>
    <w:p w14:paraId="30A06174" w14:textId="77777777" w:rsidR="005E6545" w:rsidRPr="00F97FAC" w:rsidRDefault="005E6545" w:rsidP="00C11142">
      <w:pPr>
        <w:pStyle w:val="Bezmezer"/>
        <w:spacing w:before="120" w:after="120"/>
        <w:rPr>
          <w:rFonts w:asciiTheme="minorHAnsi" w:hAnsiTheme="minorHAnsi" w:cstheme="minorHAnsi"/>
          <w:sz w:val="22"/>
        </w:rPr>
      </w:pPr>
    </w:p>
    <w:p w14:paraId="13C771CA" w14:textId="349BB81D" w:rsidR="005E6545" w:rsidRPr="00F97FAC" w:rsidRDefault="005E6545" w:rsidP="00C11142">
      <w:pPr>
        <w:pStyle w:val="Bezmezer"/>
        <w:spacing w:before="120" w:after="120"/>
        <w:rPr>
          <w:rFonts w:asciiTheme="minorHAnsi" w:hAnsiTheme="minorHAnsi" w:cstheme="minorHAnsi"/>
          <w:sz w:val="22"/>
        </w:rPr>
      </w:pPr>
      <w:r w:rsidRPr="00F97FAC">
        <w:rPr>
          <w:rFonts w:asciiTheme="minorHAnsi" w:hAnsiTheme="minorHAnsi" w:cstheme="minorHAnsi"/>
          <w:b/>
          <w:bCs/>
          <w:sz w:val="22"/>
        </w:rPr>
        <w:t>Hlasování:</w:t>
      </w:r>
      <w:r w:rsidRPr="00F97FAC">
        <w:rPr>
          <w:rFonts w:asciiTheme="minorHAnsi" w:hAnsiTheme="minorHAnsi" w:cstheme="minorHAnsi"/>
          <w:sz w:val="22"/>
        </w:rPr>
        <w:t> </w:t>
      </w:r>
      <w:r w:rsidRPr="00F97FAC">
        <w:rPr>
          <w:rFonts w:asciiTheme="minorHAnsi" w:hAnsiTheme="minorHAnsi" w:cstheme="minorHAnsi"/>
          <w:sz w:val="22"/>
        </w:rPr>
        <w:tab/>
        <w:t xml:space="preserve">pro   </w:t>
      </w:r>
      <w:r w:rsidR="00216596" w:rsidRPr="00F97FAC">
        <w:rPr>
          <w:rFonts w:asciiTheme="minorHAnsi" w:hAnsiTheme="minorHAnsi" w:cstheme="minorHAnsi"/>
          <w:sz w:val="22"/>
        </w:rPr>
        <w:t>19</w:t>
      </w:r>
      <w:r w:rsidRPr="00F97FAC">
        <w:rPr>
          <w:rFonts w:asciiTheme="minorHAnsi" w:hAnsiTheme="minorHAnsi" w:cstheme="minorHAnsi"/>
          <w:sz w:val="22"/>
        </w:rPr>
        <w:t>  </w:t>
      </w:r>
      <w:r w:rsidRPr="00F97FAC">
        <w:rPr>
          <w:rFonts w:asciiTheme="minorHAnsi" w:hAnsiTheme="minorHAnsi" w:cstheme="minorHAnsi"/>
          <w:sz w:val="22"/>
        </w:rPr>
        <w:tab/>
        <w:t xml:space="preserve">proti   </w:t>
      </w:r>
      <w:r w:rsidR="00216596" w:rsidRPr="00F97FAC">
        <w:rPr>
          <w:rFonts w:asciiTheme="minorHAnsi" w:hAnsiTheme="minorHAnsi" w:cstheme="minorHAnsi"/>
          <w:sz w:val="22"/>
        </w:rPr>
        <w:t>0</w:t>
      </w:r>
      <w:r w:rsidRPr="00F97FAC">
        <w:rPr>
          <w:rFonts w:asciiTheme="minorHAnsi" w:hAnsiTheme="minorHAnsi" w:cstheme="minorHAnsi"/>
          <w:sz w:val="22"/>
        </w:rPr>
        <w:t> </w:t>
      </w:r>
      <w:r w:rsidRPr="00F97FAC">
        <w:rPr>
          <w:rFonts w:asciiTheme="minorHAnsi" w:hAnsiTheme="minorHAnsi" w:cstheme="minorHAnsi"/>
          <w:sz w:val="22"/>
        </w:rPr>
        <w:tab/>
        <w:t xml:space="preserve">zdržel se   </w:t>
      </w:r>
      <w:r w:rsidR="00216596" w:rsidRPr="00F97FAC">
        <w:rPr>
          <w:rFonts w:asciiTheme="minorHAnsi" w:hAnsiTheme="minorHAnsi" w:cstheme="minorHAnsi"/>
          <w:sz w:val="22"/>
        </w:rPr>
        <w:t>1</w:t>
      </w:r>
      <w:r w:rsidRPr="00F97FAC">
        <w:rPr>
          <w:rFonts w:asciiTheme="minorHAnsi" w:hAnsiTheme="minorHAnsi" w:cstheme="minorHAnsi"/>
          <w:sz w:val="22"/>
        </w:rPr>
        <w:tab/>
      </w:r>
      <w:r w:rsidRPr="00F97FAC">
        <w:rPr>
          <w:rFonts w:asciiTheme="minorHAnsi" w:hAnsiTheme="minorHAnsi" w:cstheme="minorHAnsi"/>
          <w:sz w:val="22"/>
        </w:rPr>
        <w:tab/>
        <w:t xml:space="preserve">nehlasoval   </w:t>
      </w:r>
      <w:r w:rsidR="00216596" w:rsidRPr="00F97FAC">
        <w:rPr>
          <w:rFonts w:asciiTheme="minorHAnsi" w:hAnsiTheme="minorHAnsi" w:cstheme="minorHAnsi"/>
          <w:sz w:val="22"/>
        </w:rPr>
        <w:t>1</w:t>
      </w:r>
    </w:p>
    <w:p w14:paraId="65651345" w14:textId="7B5D31AB" w:rsidR="005E6545" w:rsidRPr="00F97FAC" w:rsidRDefault="005E6545" w:rsidP="00C11142">
      <w:pPr>
        <w:pStyle w:val="Bezmezer"/>
        <w:spacing w:before="120" w:after="120"/>
        <w:rPr>
          <w:rFonts w:asciiTheme="minorHAnsi" w:hAnsiTheme="minorHAnsi" w:cstheme="minorHAnsi"/>
          <w:b/>
          <w:bCs/>
          <w:sz w:val="22"/>
        </w:rPr>
      </w:pPr>
      <w:r w:rsidRPr="00F97FAC">
        <w:rPr>
          <w:rFonts w:asciiTheme="minorHAnsi" w:hAnsiTheme="minorHAnsi" w:cstheme="minorHAnsi"/>
          <w:b/>
          <w:bCs/>
          <w:sz w:val="22"/>
        </w:rPr>
        <w:t xml:space="preserve">Usnesení bylo přijato. </w:t>
      </w:r>
    </w:p>
    <w:p w14:paraId="71A12371" w14:textId="77777777" w:rsidR="005E6545" w:rsidRPr="00F97FAC" w:rsidRDefault="005E6545" w:rsidP="00C11142">
      <w:pPr>
        <w:pStyle w:val="Bezmezer"/>
        <w:spacing w:before="120" w:after="120"/>
        <w:rPr>
          <w:rFonts w:asciiTheme="minorHAnsi" w:hAnsiTheme="minorHAnsi" w:cstheme="minorHAnsi"/>
          <w:sz w:val="22"/>
        </w:rPr>
      </w:pPr>
    </w:p>
    <w:p w14:paraId="4DD99D09" w14:textId="77777777" w:rsidR="002D1DB1" w:rsidRPr="00F97FAC" w:rsidRDefault="002D1DB1" w:rsidP="00C11142">
      <w:pPr>
        <w:pStyle w:val="Bezmezer"/>
        <w:spacing w:before="120" w:after="120"/>
        <w:rPr>
          <w:rFonts w:asciiTheme="minorHAnsi" w:hAnsiTheme="minorHAnsi" w:cstheme="minorHAnsi"/>
          <w:b/>
          <w:sz w:val="22"/>
        </w:rPr>
      </w:pPr>
    </w:p>
    <w:p w14:paraId="69C17759" w14:textId="77777777" w:rsidR="00216596" w:rsidRPr="00F97FAC" w:rsidRDefault="00216596" w:rsidP="00C11142">
      <w:pPr>
        <w:pStyle w:val="Bezmezer"/>
        <w:rPr>
          <w:rFonts w:asciiTheme="minorHAnsi" w:hAnsiTheme="minorHAnsi" w:cstheme="minorHAnsi"/>
          <w:b/>
          <w:sz w:val="22"/>
        </w:rPr>
      </w:pPr>
    </w:p>
    <w:p w14:paraId="0215B382" w14:textId="77777777" w:rsidR="00216596" w:rsidRPr="00F97FAC" w:rsidRDefault="00216596" w:rsidP="00C11142">
      <w:pPr>
        <w:spacing w:line="240" w:lineRule="auto"/>
        <w:rPr>
          <w:rFonts w:cstheme="minorHAnsi"/>
          <w:lang w:eastAsia="cs-CZ"/>
        </w:rPr>
      </w:pPr>
    </w:p>
    <w:p w14:paraId="52613736" w14:textId="77777777" w:rsidR="00907176" w:rsidRDefault="00907176" w:rsidP="00C11142">
      <w:pPr>
        <w:spacing w:line="240" w:lineRule="auto"/>
        <w:rPr>
          <w:rFonts w:cstheme="minorHAnsi"/>
          <w:lang w:eastAsia="cs-CZ"/>
        </w:rPr>
      </w:pPr>
      <w:r>
        <w:rPr>
          <w:rFonts w:cstheme="minorHAnsi"/>
        </w:rPr>
        <w:br w:type="page"/>
      </w:r>
    </w:p>
    <w:p w14:paraId="0E5557F7" w14:textId="2407980F" w:rsidR="00216596" w:rsidRPr="00F97FAC" w:rsidRDefault="000F479F" w:rsidP="00C11142">
      <w:pPr>
        <w:pStyle w:val="Bezmezer"/>
        <w:rPr>
          <w:rFonts w:asciiTheme="minorHAnsi" w:hAnsiTheme="minorHAnsi" w:cstheme="minorHAnsi"/>
          <w:b/>
          <w:smallCaps/>
          <w:sz w:val="22"/>
        </w:rPr>
      </w:pPr>
      <w:r w:rsidRPr="00F97FAC">
        <w:rPr>
          <w:rFonts w:asciiTheme="minorHAnsi" w:hAnsiTheme="minorHAnsi" w:cstheme="minorHAnsi"/>
          <w:b/>
          <w:smallCaps/>
          <w:sz w:val="22"/>
        </w:rPr>
        <w:lastRenderedPageBreak/>
        <w:t>PO</w:t>
      </w:r>
      <w:r w:rsidR="00216596" w:rsidRPr="00F97FAC">
        <w:rPr>
          <w:rFonts w:asciiTheme="minorHAnsi" w:hAnsiTheme="minorHAnsi" w:cstheme="minorHAnsi"/>
          <w:b/>
          <w:smallCaps/>
          <w:sz w:val="22"/>
        </w:rPr>
        <w:t>DNĚTY A DOTAZY OBČANŮ</w:t>
      </w:r>
      <w:r w:rsidRPr="00F97FAC">
        <w:rPr>
          <w:rFonts w:asciiTheme="minorHAnsi" w:hAnsiTheme="minorHAnsi" w:cstheme="minorHAnsi"/>
          <w:b/>
          <w:smallCaps/>
          <w:sz w:val="22"/>
        </w:rPr>
        <w:t xml:space="preserve"> </w:t>
      </w:r>
      <w:r w:rsidRPr="00F97FAC">
        <w:rPr>
          <w:rFonts w:asciiTheme="minorHAnsi" w:hAnsiTheme="minorHAnsi" w:cstheme="minorHAnsi"/>
          <w:b/>
          <w:sz w:val="22"/>
        </w:rPr>
        <w:t>(pevný bod programu jednání v 17.00 hodin</w:t>
      </w:r>
      <w:r w:rsidRPr="00F97FAC">
        <w:rPr>
          <w:rFonts w:asciiTheme="minorHAnsi" w:hAnsiTheme="minorHAnsi" w:cstheme="minorHAnsi"/>
          <w:b/>
          <w:smallCaps/>
          <w:sz w:val="22"/>
        </w:rPr>
        <w:t>)</w:t>
      </w:r>
    </w:p>
    <w:p w14:paraId="3BEA285A" w14:textId="77777777" w:rsidR="00216596" w:rsidRPr="00F97FAC" w:rsidRDefault="00216596" w:rsidP="00C11142">
      <w:pPr>
        <w:pStyle w:val="Bezmezer"/>
        <w:rPr>
          <w:rFonts w:asciiTheme="minorHAnsi" w:hAnsiTheme="minorHAnsi" w:cstheme="minorHAnsi"/>
          <w:b/>
          <w:sz w:val="22"/>
        </w:rPr>
      </w:pPr>
    </w:p>
    <w:p w14:paraId="58EBBF21" w14:textId="2BB52D77" w:rsidR="004234F7" w:rsidRPr="00F97FAC" w:rsidRDefault="004234F7" w:rsidP="00C11142">
      <w:pPr>
        <w:pStyle w:val="Bezmezer"/>
        <w:rPr>
          <w:rFonts w:asciiTheme="minorHAnsi" w:hAnsiTheme="minorHAnsi" w:cstheme="minorHAnsi"/>
          <w:bCs/>
          <w:sz w:val="22"/>
        </w:rPr>
      </w:pPr>
      <w:r w:rsidRPr="00F97FAC">
        <w:rPr>
          <w:rFonts w:asciiTheme="minorHAnsi" w:hAnsiTheme="minorHAnsi" w:cstheme="minorHAnsi"/>
          <w:bCs/>
          <w:sz w:val="22"/>
        </w:rPr>
        <w:t xml:space="preserve">Dotaz občanky paní </w:t>
      </w:r>
      <w:r w:rsidR="00337D69">
        <w:rPr>
          <w:rFonts w:asciiTheme="minorHAnsi" w:hAnsiTheme="minorHAnsi" w:cstheme="minorHAnsi"/>
          <w:bCs/>
          <w:sz w:val="22"/>
        </w:rPr>
        <w:t>xxxxxxx</w:t>
      </w:r>
      <w:r w:rsidRPr="00F97FAC">
        <w:rPr>
          <w:rFonts w:asciiTheme="minorHAnsi" w:hAnsiTheme="minorHAnsi" w:cstheme="minorHAnsi"/>
          <w:bCs/>
          <w:sz w:val="22"/>
        </w:rPr>
        <w:t xml:space="preserve"> – dotace na cvičení pro seniory,</w:t>
      </w:r>
      <w:r w:rsidR="00907176">
        <w:rPr>
          <w:rFonts w:asciiTheme="minorHAnsi" w:hAnsiTheme="minorHAnsi" w:cstheme="minorHAnsi"/>
          <w:bCs/>
          <w:sz w:val="22"/>
        </w:rPr>
        <w:t xml:space="preserve"> které zajišťuje paní Mikulecká</w:t>
      </w:r>
      <w:r w:rsidRPr="00F97FAC">
        <w:rPr>
          <w:rFonts w:asciiTheme="minorHAnsi" w:hAnsiTheme="minorHAnsi" w:cstheme="minorHAnsi"/>
          <w:bCs/>
          <w:sz w:val="22"/>
        </w:rPr>
        <w:t>.</w:t>
      </w:r>
    </w:p>
    <w:p w14:paraId="1B4240D4" w14:textId="77777777" w:rsidR="004234F7" w:rsidRPr="00F97FAC" w:rsidRDefault="004234F7" w:rsidP="00C11142">
      <w:pPr>
        <w:pStyle w:val="Bezmezer"/>
        <w:rPr>
          <w:rFonts w:asciiTheme="minorHAnsi" w:hAnsiTheme="minorHAnsi" w:cstheme="minorHAnsi"/>
          <w:bCs/>
          <w:sz w:val="22"/>
        </w:rPr>
      </w:pPr>
    </w:p>
    <w:p w14:paraId="1D9BCDAB" w14:textId="7CBAE406" w:rsidR="00216596" w:rsidRPr="00F97FAC" w:rsidRDefault="004234F7" w:rsidP="00C11142">
      <w:pPr>
        <w:pStyle w:val="Bezmezer"/>
        <w:rPr>
          <w:rFonts w:asciiTheme="minorHAnsi" w:hAnsiTheme="minorHAnsi" w:cstheme="minorHAnsi"/>
          <w:bCs/>
          <w:sz w:val="22"/>
        </w:rPr>
      </w:pPr>
      <w:r w:rsidRPr="00F97FAC">
        <w:rPr>
          <w:rFonts w:asciiTheme="minorHAnsi" w:hAnsiTheme="minorHAnsi" w:cstheme="minorHAnsi"/>
          <w:bCs/>
          <w:sz w:val="22"/>
        </w:rPr>
        <w:t>Podnět občanky p</w:t>
      </w:r>
      <w:r w:rsidR="00216596" w:rsidRPr="00F97FAC">
        <w:rPr>
          <w:rFonts w:asciiTheme="minorHAnsi" w:hAnsiTheme="minorHAnsi" w:cstheme="minorHAnsi"/>
          <w:bCs/>
          <w:sz w:val="22"/>
        </w:rPr>
        <w:t xml:space="preserve">aní </w:t>
      </w:r>
      <w:r w:rsidR="00337D69">
        <w:rPr>
          <w:rFonts w:asciiTheme="minorHAnsi" w:hAnsiTheme="minorHAnsi" w:cstheme="minorHAnsi"/>
          <w:bCs/>
          <w:sz w:val="22"/>
        </w:rPr>
        <w:t>xxxxxxxxxx</w:t>
      </w:r>
      <w:r w:rsidR="00216596" w:rsidRPr="00F97FAC">
        <w:rPr>
          <w:rFonts w:asciiTheme="minorHAnsi" w:hAnsiTheme="minorHAnsi" w:cstheme="minorHAnsi"/>
          <w:bCs/>
          <w:sz w:val="22"/>
        </w:rPr>
        <w:t xml:space="preserve"> – </w:t>
      </w:r>
      <w:r w:rsidRPr="00F97FAC">
        <w:rPr>
          <w:rFonts w:asciiTheme="minorHAnsi" w:hAnsiTheme="minorHAnsi" w:cstheme="minorHAnsi"/>
          <w:bCs/>
          <w:sz w:val="22"/>
        </w:rPr>
        <w:t xml:space="preserve">včasnější zahájení projednávání přidělování </w:t>
      </w:r>
      <w:r w:rsidR="00216596" w:rsidRPr="00F97FAC">
        <w:rPr>
          <w:rFonts w:asciiTheme="minorHAnsi" w:hAnsiTheme="minorHAnsi" w:cstheme="minorHAnsi"/>
          <w:bCs/>
          <w:sz w:val="22"/>
        </w:rPr>
        <w:t>dotac</w:t>
      </w:r>
      <w:r w:rsidRPr="00F97FAC">
        <w:rPr>
          <w:rFonts w:asciiTheme="minorHAnsi" w:hAnsiTheme="minorHAnsi" w:cstheme="minorHAnsi"/>
          <w:bCs/>
          <w:sz w:val="22"/>
        </w:rPr>
        <w:t>í pro následující kalendářní rok tak, aby byly finanční prostředky přiděleny dříve než v polovině kalendářního roku</w:t>
      </w:r>
      <w:r w:rsidR="00216596" w:rsidRPr="00F97FAC">
        <w:rPr>
          <w:rFonts w:asciiTheme="minorHAnsi" w:hAnsiTheme="minorHAnsi" w:cstheme="minorHAnsi"/>
          <w:bCs/>
          <w:sz w:val="22"/>
        </w:rPr>
        <w:t>.</w:t>
      </w:r>
    </w:p>
    <w:p w14:paraId="358C19DA" w14:textId="433E9EC5" w:rsidR="004234F7" w:rsidRPr="00F97FAC" w:rsidRDefault="004234F7" w:rsidP="00C11142">
      <w:pPr>
        <w:pStyle w:val="Bezmezer"/>
        <w:rPr>
          <w:rFonts w:asciiTheme="minorHAnsi" w:hAnsiTheme="minorHAnsi" w:cstheme="minorHAnsi"/>
          <w:bCs/>
          <w:sz w:val="22"/>
        </w:rPr>
      </w:pPr>
    </w:p>
    <w:p w14:paraId="206A0D6E" w14:textId="4C39E049" w:rsidR="00216596" w:rsidRPr="00F97FAC" w:rsidRDefault="00397764" w:rsidP="00C11142">
      <w:pPr>
        <w:pStyle w:val="Bezmezer"/>
        <w:rPr>
          <w:rFonts w:asciiTheme="minorHAnsi" w:hAnsiTheme="minorHAnsi" w:cstheme="minorHAnsi"/>
          <w:bCs/>
          <w:sz w:val="22"/>
        </w:rPr>
      </w:pPr>
      <w:r w:rsidRPr="004738CC">
        <w:rPr>
          <w:rFonts w:asciiTheme="minorHAnsi" w:hAnsiTheme="minorHAnsi" w:cstheme="minorHAnsi"/>
          <w:bCs/>
          <w:sz w:val="22"/>
        </w:rPr>
        <w:t>Dotazy zodpověděla</w:t>
      </w:r>
      <w:r w:rsidR="004234F7" w:rsidRPr="004738CC">
        <w:rPr>
          <w:rFonts w:asciiTheme="minorHAnsi" w:hAnsiTheme="minorHAnsi" w:cstheme="minorHAnsi"/>
          <w:bCs/>
          <w:sz w:val="22"/>
        </w:rPr>
        <w:t xml:space="preserve"> </w:t>
      </w:r>
      <w:r w:rsidR="00216596" w:rsidRPr="004738CC">
        <w:rPr>
          <w:rFonts w:asciiTheme="minorHAnsi" w:hAnsiTheme="minorHAnsi" w:cstheme="minorHAnsi"/>
          <w:bCs/>
          <w:sz w:val="22"/>
        </w:rPr>
        <w:t>místostarostka Iveta Lojková.</w:t>
      </w:r>
    </w:p>
    <w:p w14:paraId="55E7AAA5" w14:textId="77777777" w:rsidR="000F2CF1" w:rsidRPr="00F97FAC" w:rsidRDefault="000F2CF1" w:rsidP="00C11142">
      <w:pPr>
        <w:pStyle w:val="Bezmezer"/>
        <w:rPr>
          <w:rFonts w:asciiTheme="minorHAnsi" w:hAnsiTheme="minorHAnsi" w:cstheme="minorHAnsi"/>
          <w:bCs/>
          <w:sz w:val="22"/>
        </w:rPr>
      </w:pPr>
    </w:p>
    <w:p w14:paraId="5FC70BC5" w14:textId="77777777" w:rsidR="000F2CF1" w:rsidRPr="00F97FAC" w:rsidRDefault="000F2CF1" w:rsidP="00C11142">
      <w:pPr>
        <w:pStyle w:val="Bezmezer"/>
        <w:rPr>
          <w:rFonts w:asciiTheme="minorHAnsi" w:hAnsiTheme="minorHAnsi" w:cstheme="minorHAnsi"/>
          <w:bCs/>
          <w:sz w:val="22"/>
        </w:rPr>
      </w:pPr>
    </w:p>
    <w:p w14:paraId="237999FC" w14:textId="77777777" w:rsidR="000F2CF1" w:rsidRPr="00F97FAC" w:rsidRDefault="000F2CF1" w:rsidP="00C11142">
      <w:pPr>
        <w:pStyle w:val="Bezmezer"/>
        <w:rPr>
          <w:rFonts w:asciiTheme="minorHAnsi" w:hAnsiTheme="minorHAnsi" w:cstheme="minorHAnsi"/>
          <w:bCs/>
          <w:sz w:val="22"/>
        </w:rPr>
      </w:pPr>
    </w:p>
    <w:p w14:paraId="42D40455" w14:textId="77777777" w:rsidR="000F2CF1" w:rsidRPr="00F97FAC" w:rsidRDefault="000F2CF1" w:rsidP="00C11142">
      <w:pPr>
        <w:pStyle w:val="Bezmezer"/>
        <w:rPr>
          <w:rFonts w:asciiTheme="minorHAnsi" w:hAnsiTheme="minorHAnsi" w:cstheme="minorHAnsi"/>
          <w:bCs/>
          <w:sz w:val="22"/>
        </w:rPr>
      </w:pPr>
    </w:p>
    <w:p w14:paraId="3BB2C00D" w14:textId="77777777" w:rsidR="000F2CF1" w:rsidRPr="00F97FAC" w:rsidRDefault="000F2CF1" w:rsidP="00C11142">
      <w:pPr>
        <w:pStyle w:val="Bezmezer"/>
        <w:rPr>
          <w:rFonts w:asciiTheme="minorHAnsi" w:hAnsiTheme="minorHAnsi" w:cstheme="minorHAnsi"/>
          <w:bCs/>
          <w:sz w:val="22"/>
        </w:rPr>
      </w:pPr>
    </w:p>
    <w:p w14:paraId="36AFDB55" w14:textId="77777777" w:rsidR="000F2CF1" w:rsidRPr="00F97FAC" w:rsidRDefault="000F2CF1" w:rsidP="00C11142">
      <w:pPr>
        <w:pStyle w:val="Bezmezer"/>
        <w:rPr>
          <w:rFonts w:asciiTheme="minorHAnsi" w:hAnsiTheme="minorHAnsi" w:cstheme="minorHAnsi"/>
          <w:bCs/>
          <w:sz w:val="22"/>
        </w:rPr>
      </w:pPr>
    </w:p>
    <w:p w14:paraId="69B912AB" w14:textId="77777777" w:rsidR="000F2CF1" w:rsidRPr="00F97FAC" w:rsidRDefault="000F2CF1" w:rsidP="00C11142">
      <w:pPr>
        <w:pStyle w:val="Bezmezer"/>
        <w:rPr>
          <w:rFonts w:asciiTheme="minorHAnsi" w:hAnsiTheme="minorHAnsi" w:cstheme="minorHAnsi"/>
          <w:bCs/>
          <w:sz w:val="22"/>
        </w:rPr>
      </w:pPr>
    </w:p>
    <w:p w14:paraId="44529CA8" w14:textId="77777777" w:rsidR="000F2CF1" w:rsidRPr="00F97FAC" w:rsidRDefault="000F2CF1" w:rsidP="00C11142">
      <w:pPr>
        <w:pStyle w:val="Bezmezer"/>
        <w:rPr>
          <w:rFonts w:asciiTheme="minorHAnsi" w:hAnsiTheme="minorHAnsi" w:cstheme="minorHAnsi"/>
          <w:bCs/>
          <w:sz w:val="22"/>
        </w:rPr>
      </w:pPr>
    </w:p>
    <w:p w14:paraId="20B78009" w14:textId="77777777" w:rsidR="000F2CF1" w:rsidRPr="00F97FAC" w:rsidRDefault="000F2CF1" w:rsidP="00C11142">
      <w:pPr>
        <w:pStyle w:val="Bezmezer"/>
        <w:rPr>
          <w:rFonts w:asciiTheme="minorHAnsi" w:hAnsiTheme="minorHAnsi" w:cstheme="minorHAnsi"/>
          <w:bCs/>
          <w:sz w:val="22"/>
        </w:rPr>
      </w:pPr>
    </w:p>
    <w:p w14:paraId="2EDE8A37" w14:textId="77777777" w:rsidR="000F2CF1" w:rsidRPr="00F97FAC" w:rsidRDefault="000F2CF1" w:rsidP="00C11142">
      <w:pPr>
        <w:pStyle w:val="Bezmezer"/>
        <w:rPr>
          <w:rFonts w:asciiTheme="minorHAnsi" w:hAnsiTheme="minorHAnsi" w:cstheme="minorHAnsi"/>
          <w:bCs/>
          <w:sz w:val="22"/>
        </w:rPr>
      </w:pPr>
    </w:p>
    <w:p w14:paraId="1FB417CB" w14:textId="77777777" w:rsidR="000F2CF1" w:rsidRPr="00F97FAC" w:rsidRDefault="000F2CF1" w:rsidP="00C11142">
      <w:pPr>
        <w:pStyle w:val="Bezmezer"/>
        <w:rPr>
          <w:rFonts w:asciiTheme="minorHAnsi" w:hAnsiTheme="minorHAnsi" w:cstheme="minorHAnsi"/>
          <w:bCs/>
          <w:sz w:val="22"/>
        </w:rPr>
      </w:pPr>
    </w:p>
    <w:p w14:paraId="664145C5" w14:textId="77777777" w:rsidR="000F2CF1" w:rsidRPr="00F97FAC" w:rsidRDefault="000F2CF1" w:rsidP="00C11142">
      <w:pPr>
        <w:pStyle w:val="Bezmezer"/>
        <w:rPr>
          <w:rFonts w:asciiTheme="minorHAnsi" w:hAnsiTheme="minorHAnsi" w:cstheme="minorHAnsi"/>
          <w:bCs/>
          <w:sz w:val="22"/>
        </w:rPr>
      </w:pPr>
    </w:p>
    <w:p w14:paraId="39468662" w14:textId="77777777" w:rsidR="000F2CF1" w:rsidRPr="00F97FAC" w:rsidRDefault="000F2CF1" w:rsidP="00C11142">
      <w:pPr>
        <w:pStyle w:val="Bezmezer"/>
        <w:rPr>
          <w:rFonts w:asciiTheme="minorHAnsi" w:hAnsiTheme="minorHAnsi" w:cstheme="minorHAnsi"/>
          <w:bCs/>
          <w:sz w:val="22"/>
        </w:rPr>
      </w:pPr>
    </w:p>
    <w:p w14:paraId="0CADC824" w14:textId="77777777" w:rsidR="000F2CF1" w:rsidRPr="00F97FAC" w:rsidRDefault="000F2CF1" w:rsidP="00C11142">
      <w:pPr>
        <w:pStyle w:val="Bezmezer"/>
        <w:rPr>
          <w:rFonts w:asciiTheme="minorHAnsi" w:hAnsiTheme="minorHAnsi" w:cstheme="minorHAnsi"/>
          <w:bCs/>
          <w:sz w:val="22"/>
        </w:rPr>
      </w:pPr>
    </w:p>
    <w:p w14:paraId="1B198558" w14:textId="77777777" w:rsidR="000F2CF1" w:rsidRPr="00F97FAC" w:rsidRDefault="000F2CF1" w:rsidP="00C11142">
      <w:pPr>
        <w:pStyle w:val="Bezmezer"/>
        <w:rPr>
          <w:rFonts w:asciiTheme="minorHAnsi" w:hAnsiTheme="minorHAnsi" w:cstheme="minorHAnsi"/>
          <w:bCs/>
          <w:sz w:val="22"/>
        </w:rPr>
      </w:pPr>
    </w:p>
    <w:p w14:paraId="2701449B" w14:textId="77777777" w:rsidR="000F2CF1" w:rsidRPr="00F97FAC" w:rsidRDefault="000F2CF1" w:rsidP="00C11142">
      <w:pPr>
        <w:pStyle w:val="Bezmezer"/>
        <w:rPr>
          <w:rFonts w:asciiTheme="minorHAnsi" w:hAnsiTheme="minorHAnsi" w:cstheme="minorHAnsi"/>
          <w:bCs/>
          <w:sz w:val="22"/>
        </w:rPr>
      </w:pPr>
    </w:p>
    <w:p w14:paraId="1916BC7E" w14:textId="77777777" w:rsidR="000F2CF1" w:rsidRPr="00F97FAC" w:rsidRDefault="000F2CF1" w:rsidP="00C11142">
      <w:pPr>
        <w:pStyle w:val="Bezmezer"/>
        <w:rPr>
          <w:rFonts w:asciiTheme="minorHAnsi" w:hAnsiTheme="minorHAnsi" w:cstheme="minorHAnsi"/>
          <w:bCs/>
          <w:sz w:val="22"/>
        </w:rPr>
      </w:pPr>
    </w:p>
    <w:p w14:paraId="695DF75D" w14:textId="77777777" w:rsidR="000F2CF1" w:rsidRPr="00F97FAC" w:rsidRDefault="000F2CF1" w:rsidP="00C11142">
      <w:pPr>
        <w:pStyle w:val="Bezmezer"/>
        <w:rPr>
          <w:rFonts w:asciiTheme="minorHAnsi" w:hAnsiTheme="minorHAnsi" w:cstheme="minorHAnsi"/>
          <w:bCs/>
          <w:sz w:val="22"/>
        </w:rPr>
      </w:pPr>
    </w:p>
    <w:p w14:paraId="52A96AD8" w14:textId="77777777" w:rsidR="000F2CF1" w:rsidRPr="00F97FAC" w:rsidRDefault="000F2CF1" w:rsidP="00C11142">
      <w:pPr>
        <w:pStyle w:val="Bezmezer"/>
        <w:rPr>
          <w:rFonts w:asciiTheme="minorHAnsi" w:hAnsiTheme="minorHAnsi" w:cstheme="minorHAnsi"/>
          <w:bCs/>
          <w:sz w:val="22"/>
        </w:rPr>
      </w:pPr>
    </w:p>
    <w:p w14:paraId="447A9393" w14:textId="77777777" w:rsidR="000F2CF1" w:rsidRPr="00F97FAC" w:rsidRDefault="000F2CF1" w:rsidP="00C11142">
      <w:pPr>
        <w:pStyle w:val="Bezmezer"/>
        <w:rPr>
          <w:rFonts w:asciiTheme="minorHAnsi" w:hAnsiTheme="minorHAnsi" w:cstheme="minorHAnsi"/>
          <w:bCs/>
          <w:sz w:val="22"/>
        </w:rPr>
      </w:pPr>
    </w:p>
    <w:p w14:paraId="128D93FA" w14:textId="77777777" w:rsidR="000F2CF1" w:rsidRPr="00F97FAC" w:rsidRDefault="000F2CF1" w:rsidP="00C11142">
      <w:pPr>
        <w:pStyle w:val="Bezmezer"/>
        <w:rPr>
          <w:rFonts w:asciiTheme="minorHAnsi" w:hAnsiTheme="minorHAnsi" w:cstheme="minorHAnsi"/>
          <w:bCs/>
          <w:sz w:val="22"/>
        </w:rPr>
      </w:pPr>
    </w:p>
    <w:p w14:paraId="32C6DC13" w14:textId="77777777" w:rsidR="000F2CF1" w:rsidRPr="00F97FAC" w:rsidRDefault="000F2CF1" w:rsidP="00C11142">
      <w:pPr>
        <w:pStyle w:val="Bezmezer"/>
        <w:rPr>
          <w:rFonts w:asciiTheme="minorHAnsi" w:hAnsiTheme="minorHAnsi" w:cstheme="minorHAnsi"/>
          <w:bCs/>
          <w:sz w:val="22"/>
        </w:rPr>
      </w:pPr>
    </w:p>
    <w:p w14:paraId="15E07BD2" w14:textId="77777777" w:rsidR="000F2CF1" w:rsidRPr="00F97FAC" w:rsidRDefault="000F2CF1" w:rsidP="00C11142">
      <w:pPr>
        <w:pStyle w:val="Bezmezer"/>
        <w:rPr>
          <w:rFonts w:asciiTheme="minorHAnsi" w:hAnsiTheme="minorHAnsi" w:cstheme="minorHAnsi"/>
          <w:bCs/>
          <w:sz w:val="22"/>
        </w:rPr>
      </w:pPr>
    </w:p>
    <w:p w14:paraId="36F4D3E0" w14:textId="77777777" w:rsidR="000F2CF1" w:rsidRPr="00F97FAC" w:rsidRDefault="000F2CF1" w:rsidP="00C11142">
      <w:pPr>
        <w:pStyle w:val="Bezmezer"/>
        <w:rPr>
          <w:rFonts w:asciiTheme="minorHAnsi" w:hAnsiTheme="minorHAnsi" w:cstheme="minorHAnsi"/>
          <w:bCs/>
          <w:sz w:val="22"/>
        </w:rPr>
      </w:pPr>
    </w:p>
    <w:p w14:paraId="2F1CF8F3" w14:textId="77777777" w:rsidR="000F2CF1" w:rsidRPr="00F97FAC" w:rsidRDefault="000F2CF1" w:rsidP="00C11142">
      <w:pPr>
        <w:pStyle w:val="Bezmezer"/>
        <w:rPr>
          <w:rFonts w:asciiTheme="minorHAnsi" w:hAnsiTheme="minorHAnsi" w:cstheme="minorHAnsi"/>
          <w:bCs/>
          <w:sz w:val="22"/>
        </w:rPr>
      </w:pPr>
    </w:p>
    <w:p w14:paraId="34CEBD9B" w14:textId="77777777" w:rsidR="000F2CF1" w:rsidRPr="00F97FAC" w:rsidRDefault="000F2CF1" w:rsidP="00C11142">
      <w:pPr>
        <w:pStyle w:val="Bezmezer"/>
        <w:rPr>
          <w:rFonts w:asciiTheme="minorHAnsi" w:hAnsiTheme="minorHAnsi" w:cstheme="minorHAnsi"/>
          <w:bCs/>
          <w:sz w:val="22"/>
        </w:rPr>
      </w:pPr>
    </w:p>
    <w:p w14:paraId="6C20F690" w14:textId="77777777" w:rsidR="000F2CF1" w:rsidRPr="00F97FAC" w:rsidRDefault="000F2CF1" w:rsidP="00C11142">
      <w:pPr>
        <w:pStyle w:val="Bezmezer"/>
        <w:rPr>
          <w:rFonts w:asciiTheme="minorHAnsi" w:hAnsiTheme="minorHAnsi" w:cstheme="minorHAnsi"/>
          <w:bCs/>
          <w:sz w:val="22"/>
        </w:rPr>
      </w:pPr>
    </w:p>
    <w:p w14:paraId="5A842D9A" w14:textId="77777777" w:rsidR="000F2CF1" w:rsidRPr="00F97FAC" w:rsidRDefault="000F2CF1" w:rsidP="00C11142">
      <w:pPr>
        <w:pStyle w:val="Bezmezer"/>
        <w:rPr>
          <w:rFonts w:asciiTheme="minorHAnsi" w:hAnsiTheme="minorHAnsi" w:cstheme="minorHAnsi"/>
          <w:bCs/>
          <w:sz w:val="22"/>
        </w:rPr>
      </w:pPr>
    </w:p>
    <w:p w14:paraId="06410060" w14:textId="77777777" w:rsidR="000F2CF1" w:rsidRPr="00F97FAC" w:rsidRDefault="000F2CF1" w:rsidP="00C11142">
      <w:pPr>
        <w:pStyle w:val="Bezmezer"/>
        <w:rPr>
          <w:rFonts w:asciiTheme="minorHAnsi" w:hAnsiTheme="minorHAnsi" w:cstheme="minorHAnsi"/>
          <w:bCs/>
          <w:sz w:val="22"/>
        </w:rPr>
      </w:pPr>
    </w:p>
    <w:p w14:paraId="617492E3" w14:textId="77777777" w:rsidR="000F2CF1" w:rsidRPr="00F97FAC" w:rsidRDefault="000F2CF1" w:rsidP="00C11142">
      <w:pPr>
        <w:pStyle w:val="Bezmezer"/>
        <w:rPr>
          <w:rFonts w:asciiTheme="minorHAnsi" w:hAnsiTheme="minorHAnsi" w:cstheme="minorHAnsi"/>
          <w:bCs/>
          <w:sz w:val="22"/>
        </w:rPr>
      </w:pPr>
    </w:p>
    <w:p w14:paraId="7723B34D" w14:textId="77777777" w:rsidR="000F2CF1" w:rsidRPr="00F97FAC" w:rsidRDefault="000F2CF1" w:rsidP="00C11142">
      <w:pPr>
        <w:pStyle w:val="Bezmezer"/>
        <w:rPr>
          <w:rFonts w:asciiTheme="minorHAnsi" w:hAnsiTheme="minorHAnsi" w:cstheme="minorHAnsi"/>
          <w:bCs/>
          <w:sz w:val="22"/>
        </w:rPr>
      </w:pPr>
    </w:p>
    <w:p w14:paraId="65739945" w14:textId="77777777" w:rsidR="000F2CF1" w:rsidRPr="00F97FAC" w:rsidRDefault="000F2CF1" w:rsidP="00C11142">
      <w:pPr>
        <w:pStyle w:val="Bezmezer"/>
        <w:rPr>
          <w:rFonts w:asciiTheme="minorHAnsi" w:hAnsiTheme="minorHAnsi" w:cstheme="minorHAnsi"/>
          <w:bCs/>
          <w:sz w:val="22"/>
        </w:rPr>
      </w:pPr>
    </w:p>
    <w:p w14:paraId="0F95CBDB" w14:textId="77777777" w:rsidR="000F2CF1" w:rsidRPr="00F97FAC" w:rsidRDefault="000F2CF1" w:rsidP="00C11142">
      <w:pPr>
        <w:pStyle w:val="Bezmezer"/>
        <w:rPr>
          <w:rFonts w:asciiTheme="minorHAnsi" w:hAnsiTheme="minorHAnsi" w:cstheme="minorHAnsi"/>
          <w:bCs/>
          <w:sz w:val="22"/>
        </w:rPr>
      </w:pPr>
    </w:p>
    <w:p w14:paraId="043885CD" w14:textId="77777777" w:rsidR="000F2CF1" w:rsidRPr="00F97FAC" w:rsidRDefault="000F2CF1" w:rsidP="00C11142">
      <w:pPr>
        <w:pStyle w:val="Bezmezer"/>
        <w:rPr>
          <w:rFonts w:asciiTheme="minorHAnsi" w:hAnsiTheme="minorHAnsi" w:cstheme="minorHAnsi"/>
          <w:bCs/>
          <w:sz w:val="22"/>
        </w:rPr>
      </w:pPr>
    </w:p>
    <w:p w14:paraId="2F960887" w14:textId="77777777" w:rsidR="000F2CF1" w:rsidRPr="00F97FAC" w:rsidRDefault="000F2CF1" w:rsidP="00C11142">
      <w:pPr>
        <w:pStyle w:val="Bezmezer"/>
        <w:rPr>
          <w:rFonts w:asciiTheme="minorHAnsi" w:hAnsiTheme="minorHAnsi" w:cstheme="minorHAnsi"/>
          <w:bCs/>
          <w:sz w:val="22"/>
        </w:rPr>
      </w:pPr>
    </w:p>
    <w:p w14:paraId="7609F8E7" w14:textId="77777777" w:rsidR="000F2CF1" w:rsidRPr="00F97FAC" w:rsidRDefault="000F2CF1" w:rsidP="00C11142">
      <w:pPr>
        <w:pStyle w:val="Bezmezer"/>
        <w:rPr>
          <w:rFonts w:asciiTheme="minorHAnsi" w:hAnsiTheme="minorHAnsi" w:cstheme="minorHAnsi"/>
          <w:bCs/>
          <w:sz w:val="22"/>
        </w:rPr>
      </w:pPr>
    </w:p>
    <w:p w14:paraId="1C453176" w14:textId="77777777" w:rsidR="000F2CF1" w:rsidRPr="00F97FAC" w:rsidRDefault="000F2CF1" w:rsidP="00C11142">
      <w:pPr>
        <w:pStyle w:val="Bezmezer"/>
        <w:rPr>
          <w:rFonts w:asciiTheme="minorHAnsi" w:hAnsiTheme="minorHAnsi" w:cstheme="minorHAnsi"/>
          <w:bCs/>
          <w:sz w:val="22"/>
        </w:rPr>
      </w:pPr>
    </w:p>
    <w:p w14:paraId="52D05F5C" w14:textId="77777777" w:rsidR="000F2CF1" w:rsidRPr="00F97FAC" w:rsidRDefault="000F2CF1" w:rsidP="00C11142">
      <w:pPr>
        <w:pStyle w:val="Bezmezer"/>
        <w:rPr>
          <w:rFonts w:asciiTheme="minorHAnsi" w:hAnsiTheme="minorHAnsi" w:cstheme="minorHAnsi"/>
          <w:bCs/>
          <w:sz w:val="22"/>
        </w:rPr>
      </w:pPr>
    </w:p>
    <w:p w14:paraId="2326FBDC" w14:textId="77777777" w:rsidR="000F2CF1" w:rsidRPr="00F97FAC" w:rsidRDefault="000F2CF1" w:rsidP="00C11142">
      <w:pPr>
        <w:pStyle w:val="Bezmezer"/>
        <w:rPr>
          <w:rFonts w:asciiTheme="minorHAnsi" w:hAnsiTheme="minorHAnsi" w:cstheme="minorHAnsi"/>
          <w:bCs/>
          <w:sz w:val="22"/>
        </w:rPr>
      </w:pPr>
    </w:p>
    <w:p w14:paraId="6CAB16ED" w14:textId="77777777" w:rsidR="000F2CF1" w:rsidRPr="00F97FAC" w:rsidRDefault="000F2CF1" w:rsidP="00C11142">
      <w:pPr>
        <w:pStyle w:val="Bezmezer"/>
        <w:rPr>
          <w:rFonts w:asciiTheme="minorHAnsi" w:hAnsiTheme="minorHAnsi" w:cstheme="minorHAnsi"/>
          <w:bCs/>
          <w:sz w:val="22"/>
        </w:rPr>
      </w:pPr>
    </w:p>
    <w:p w14:paraId="08103AE6" w14:textId="77777777" w:rsidR="000F2CF1" w:rsidRPr="00B259ED" w:rsidRDefault="000F2CF1" w:rsidP="00C11142">
      <w:pPr>
        <w:pStyle w:val="Bezmezer"/>
        <w:rPr>
          <w:rFonts w:asciiTheme="minorHAnsi" w:hAnsiTheme="minorHAnsi" w:cstheme="minorHAnsi"/>
          <w:bCs/>
          <w:i/>
          <w:sz w:val="22"/>
        </w:rPr>
      </w:pPr>
    </w:p>
    <w:p w14:paraId="306A4D32" w14:textId="41189303" w:rsidR="00833BFB" w:rsidRPr="00F97FAC" w:rsidRDefault="00BF1FB0" w:rsidP="00C11142">
      <w:pPr>
        <w:pStyle w:val="Bezmezer"/>
        <w:rPr>
          <w:rFonts w:asciiTheme="minorHAnsi" w:hAnsiTheme="minorHAnsi" w:cstheme="minorHAnsi"/>
          <w:b/>
          <w:sz w:val="22"/>
        </w:rPr>
      </w:pPr>
      <w:r w:rsidRPr="00F97FAC">
        <w:rPr>
          <w:rFonts w:asciiTheme="minorHAnsi" w:hAnsiTheme="minorHAnsi" w:cstheme="minorHAnsi"/>
          <w:sz w:val="22"/>
        </w:rPr>
        <w:br w:type="page"/>
      </w:r>
      <w:r w:rsidR="00FB3703" w:rsidRPr="00F97FAC">
        <w:rPr>
          <w:rFonts w:asciiTheme="minorHAnsi" w:hAnsiTheme="minorHAnsi" w:cstheme="minorHAnsi"/>
          <w:b/>
          <w:sz w:val="22"/>
        </w:rPr>
        <w:lastRenderedPageBreak/>
        <w:t xml:space="preserve">Bod č. </w:t>
      </w:r>
      <w:r w:rsidR="00833BFB" w:rsidRPr="00F97FAC">
        <w:rPr>
          <w:rFonts w:asciiTheme="minorHAnsi" w:hAnsiTheme="minorHAnsi" w:cstheme="minorHAnsi"/>
          <w:b/>
          <w:sz w:val="22"/>
        </w:rPr>
        <w:t>1</w:t>
      </w:r>
      <w:r w:rsidR="001F79D6" w:rsidRPr="00F97FAC">
        <w:rPr>
          <w:rFonts w:asciiTheme="minorHAnsi" w:hAnsiTheme="minorHAnsi" w:cstheme="minorHAnsi"/>
          <w:b/>
          <w:sz w:val="22"/>
        </w:rPr>
        <w:t>3</w:t>
      </w:r>
      <w:r w:rsidR="00833BFB" w:rsidRPr="00F97FAC">
        <w:rPr>
          <w:rFonts w:asciiTheme="minorHAnsi" w:hAnsiTheme="minorHAnsi" w:cstheme="minorHAnsi"/>
          <w:b/>
          <w:sz w:val="22"/>
        </w:rPr>
        <w:t xml:space="preserve"> </w:t>
      </w:r>
    </w:p>
    <w:p w14:paraId="7920325B" w14:textId="77777777" w:rsidR="004C17D7" w:rsidRPr="00F97FAC" w:rsidRDefault="004C17D7" w:rsidP="00C11142">
      <w:pPr>
        <w:pStyle w:val="Bezmezer"/>
        <w:rPr>
          <w:rFonts w:asciiTheme="minorHAnsi" w:hAnsiTheme="minorHAnsi" w:cstheme="minorHAnsi"/>
          <w:b/>
          <w:sz w:val="22"/>
          <w:u w:val="single"/>
        </w:rPr>
      </w:pPr>
    </w:p>
    <w:p w14:paraId="6338B9ED" w14:textId="77777777" w:rsidR="00FB3703" w:rsidRPr="00F97FAC" w:rsidRDefault="00FB3703" w:rsidP="00C11142">
      <w:pPr>
        <w:pStyle w:val="Bezmezer"/>
        <w:rPr>
          <w:rFonts w:asciiTheme="minorHAnsi" w:hAnsiTheme="minorHAnsi" w:cstheme="minorHAnsi"/>
          <w:b/>
          <w:sz w:val="22"/>
          <w:u w:val="single"/>
        </w:rPr>
      </w:pPr>
      <w:r w:rsidRPr="00F97FAC">
        <w:rPr>
          <w:rFonts w:asciiTheme="minorHAnsi" w:hAnsiTheme="minorHAnsi" w:cstheme="minorHAnsi"/>
          <w:b/>
          <w:sz w:val="22"/>
          <w:u w:val="single"/>
        </w:rPr>
        <w:t>Dohoda o ukončení Smlouvy o uzavření budoucí smlouvy o zřízení služebnosti – Pražská energetika, a.s.</w:t>
      </w:r>
    </w:p>
    <w:p w14:paraId="1241B675"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F97FAC" w14:paraId="3A057B19" w14:textId="77777777" w:rsidTr="00FF2E46">
        <w:tc>
          <w:tcPr>
            <w:tcW w:w="1212" w:type="dxa"/>
          </w:tcPr>
          <w:p w14:paraId="7E01558E" w14:textId="77777777" w:rsidR="00006E5F" w:rsidRPr="00F97FAC" w:rsidRDefault="00006E5F" w:rsidP="00C11142">
            <w:pPr>
              <w:pStyle w:val="Bezmezer"/>
              <w:ind w:left="-105"/>
              <w:rPr>
                <w:rFonts w:asciiTheme="minorHAnsi" w:hAnsiTheme="minorHAnsi" w:cstheme="minorHAnsi"/>
                <w:b/>
                <w:sz w:val="22"/>
              </w:rPr>
            </w:pPr>
            <w:r w:rsidRPr="00F97FAC">
              <w:rPr>
                <w:rFonts w:asciiTheme="minorHAnsi" w:hAnsiTheme="minorHAnsi" w:cstheme="minorHAnsi"/>
                <w:b/>
                <w:sz w:val="22"/>
              </w:rPr>
              <w:t>Předkl</w:t>
            </w:r>
            <w:r w:rsidR="00877C64" w:rsidRPr="00F97FAC">
              <w:rPr>
                <w:rFonts w:asciiTheme="minorHAnsi" w:hAnsiTheme="minorHAnsi" w:cstheme="minorHAnsi"/>
                <w:b/>
                <w:sz w:val="22"/>
              </w:rPr>
              <w:t>á</w:t>
            </w:r>
            <w:r w:rsidRPr="00F97FAC">
              <w:rPr>
                <w:rFonts w:asciiTheme="minorHAnsi" w:hAnsiTheme="minorHAnsi" w:cstheme="minorHAnsi"/>
                <w:b/>
                <w:sz w:val="22"/>
              </w:rPr>
              <w:t>dá:</w:t>
            </w:r>
          </w:p>
        </w:tc>
        <w:tc>
          <w:tcPr>
            <w:tcW w:w="3351" w:type="dxa"/>
          </w:tcPr>
          <w:p w14:paraId="143C2B7D" w14:textId="77777777" w:rsidR="00006E5F" w:rsidRPr="00F97FAC" w:rsidRDefault="002B0354" w:rsidP="00C11142">
            <w:pPr>
              <w:pStyle w:val="Bezmezer"/>
              <w:rPr>
                <w:rFonts w:asciiTheme="minorHAnsi" w:hAnsiTheme="minorHAnsi" w:cstheme="minorHAnsi"/>
                <w:bCs/>
                <w:sz w:val="22"/>
              </w:rPr>
            </w:pPr>
            <w:r w:rsidRPr="00F97FAC">
              <w:rPr>
                <w:rFonts w:asciiTheme="minorHAnsi" w:hAnsiTheme="minorHAnsi" w:cstheme="minorHAnsi"/>
                <w:bCs/>
                <w:sz w:val="22"/>
              </w:rPr>
              <w:t>Stanislav Nekolný, MBA</w:t>
            </w:r>
          </w:p>
        </w:tc>
        <w:tc>
          <w:tcPr>
            <w:tcW w:w="421" w:type="dxa"/>
          </w:tcPr>
          <w:p w14:paraId="635D1A79" w14:textId="77777777" w:rsidR="00006E5F" w:rsidRPr="00F97FAC" w:rsidRDefault="00006E5F" w:rsidP="00C11142">
            <w:pPr>
              <w:pStyle w:val="Bezmezer"/>
              <w:rPr>
                <w:rFonts w:asciiTheme="minorHAnsi" w:hAnsiTheme="minorHAnsi" w:cstheme="minorHAnsi"/>
                <w:b/>
                <w:sz w:val="22"/>
              </w:rPr>
            </w:pPr>
          </w:p>
        </w:tc>
        <w:tc>
          <w:tcPr>
            <w:tcW w:w="1361" w:type="dxa"/>
          </w:tcPr>
          <w:p w14:paraId="05CD796A"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Zpracov</w:t>
            </w:r>
            <w:r w:rsidR="00FF2E46" w:rsidRPr="00F97FAC">
              <w:rPr>
                <w:rFonts w:asciiTheme="minorHAnsi" w:hAnsiTheme="minorHAnsi" w:cstheme="minorHAnsi"/>
                <w:b/>
                <w:sz w:val="22"/>
              </w:rPr>
              <w:t>áno</w:t>
            </w:r>
            <w:r w:rsidRPr="00F97FAC">
              <w:rPr>
                <w:rFonts w:asciiTheme="minorHAnsi" w:hAnsiTheme="minorHAnsi" w:cstheme="minorHAnsi"/>
                <w:b/>
                <w:sz w:val="22"/>
              </w:rPr>
              <w:t>:</w:t>
            </w:r>
          </w:p>
        </w:tc>
        <w:tc>
          <w:tcPr>
            <w:tcW w:w="3277" w:type="dxa"/>
          </w:tcPr>
          <w:p w14:paraId="36B788BD" w14:textId="77777777" w:rsidR="00006E5F" w:rsidRPr="00F97FAC" w:rsidRDefault="007542BE" w:rsidP="00C11142">
            <w:pPr>
              <w:pStyle w:val="Bezmezer"/>
              <w:rPr>
                <w:rFonts w:asciiTheme="minorHAnsi" w:hAnsiTheme="minorHAnsi" w:cstheme="minorHAnsi"/>
                <w:bCs/>
                <w:sz w:val="22"/>
              </w:rPr>
            </w:pPr>
            <w:r w:rsidRPr="00F97FAC">
              <w:rPr>
                <w:rFonts w:asciiTheme="minorHAnsi" w:hAnsiTheme="minorHAnsi" w:cstheme="minorHAnsi"/>
                <w:bCs/>
                <w:sz w:val="22"/>
              </w:rPr>
              <w:t>Zuzana Gladišová</w:t>
            </w:r>
          </w:p>
        </w:tc>
      </w:tr>
    </w:tbl>
    <w:p w14:paraId="7F505003" w14:textId="77777777" w:rsidR="00006E5F" w:rsidRPr="00F97FAC" w:rsidRDefault="00006E5F" w:rsidP="00C11142">
      <w:pPr>
        <w:pStyle w:val="Bezmezer"/>
        <w:rPr>
          <w:rFonts w:asciiTheme="minorHAnsi" w:hAnsiTheme="minorHAnsi" w:cstheme="minorHAnsi"/>
          <w:b/>
          <w:sz w:val="22"/>
        </w:rPr>
      </w:pPr>
    </w:p>
    <w:p w14:paraId="471A6C70" w14:textId="77777777" w:rsidR="00FB3703" w:rsidRPr="00F97FAC" w:rsidRDefault="00FB3703" w:rsidP="00C11142">
      <w:pPr>
        <w:pStyle w:val="Bezmezer"/>
        <w:rPr>
          <w:rFonts w:asciiTheme="minorHAnsi" w:hAnsiTheme="minorHAnsi" w:cstheme="minorHAnsi"/>
          <w:sz w:val="22"/>
        </w:rPr>
      </w:pPr>
      <w:r w:rsidRPr="00F97FAC">
        <w:rPr>
          <w:rFonts w:asciiTheme="minorHAnsi" w:hAnsiTheme="minorHAnsi" w:cstheme="minorHAnsi"/>
          <w:b/>
          <w:sz w:val="22"/>
        </w:rPr>
        <w:t xml:space="preserve">Odbor: </w:t>
      </w:r>
      <w:r w:rsidRPr="00F97FAC">
        <w:rPr>
          <w:rFonts w:asciiTheme="minorHAnsi" w:hAnsiTheme="minorHAnsi" w:cstheme="minorHAnsi"/>
          <w:sz w:val="22"/>
        </w:rPr>
        <w:t>Odbor správy majetku</w:t>
      </w:r>
      <w:r w:rsidR="00D40DD3" w:rsidRPr="00F97FAC">
        <w:rPr>
          <w:rFonts w:asciiTheme="minorHAnsi" w:hAnsiTheme="minorHAnsi" w:cstheme="minorHAnsi"/>
          <w:sz w:val="22"/>
        </w:rPr>
        <w:tab/>
        <w:t xml:space="preserve">      </w:t>
      </w:r>
    </w:p>
    <w:p w14:paraId="5BBEED83" w14:textId="77777777" w:rsidR="00FB3703" w:rsidRPr="00F97FAC" w:rsidRDefault="00FB3703" w:rsidP="00C11142">
      <w:pPr>
        <w:pStyle w:val="Bezmezer"/>
        <w:rPr>
          <w:rFonts w:asciiTheme="minorHAnsi" w:hAnsiTheme="minorHAnsi" w:cstheme="minorHAnsi"/>
          <w:b/>
          <w:sz w:val="22"/>
        </w:rPr>
      </w:pPr>
    </w:p>
    <w:p w14:paraId="5EC50FCB" w14:textId="7B86486E" w:rsidR="000F2CF1" w:rsidRPr="00F97FAC" w:rsidRDefault="000F2CF1" w:rsidP="00C11142">
      <w:pPr>
        <w:pStyle w:val="Bezmezer"/>
        <w:rPr>
          <w:rFonts w:asciiTheme="minorHAnsi" w:hAnsiTheme="minorHAnsi" w:cstheme="minorHAnsi"/>
          <w:b/>
          <w:sz w:val="22"/>
        </w:rPr>
      </w:pPr>
      <w:r w:rsidRPr="00F97FAC">
        <w:rPr>
          <w:rFonts w:asciiTheme="minorHAnsi" w:hAnsiTheme="minorHAnsi" w:cstheme="minorHAnsi"/>
          <w:b/>
          <w:sz w:val="22"/>
        </w:rPr>
        <w:t>Usnesení č. 564/Z22/25</w:t>
      </w:r>
    </w:p>
    <w:p w14:paraId="19B6AA01" w14:textId="77777777" w:rsidR="00833BFB" w:rsidRPr="00F97FAC" w:rsidRDefault="00833BFB" w:rsidP="00C11142">
      <w:pPr>
        <w:pStyle w:val="Bezmezer"/>
        <w:rPr>
          <w:rFonts w:asciiTheme="minorHAnsi" w:hAnsiTheme="minorHAnsi" w:cstheme="minorHAnsi"/>
          <w:b/>
          <w:sz w:val="22"/>
        </w:rPr>
      </w:pPr>
    </w:p>
    <w:p w14:paraId="0FA4B4CB" w14:textId="77777777" w:rsidR="008566BA" w:rsidRPr="00F97FAC" w:rsidRDefault="00833BFB" w:rsidP="00C11142">
      <w:pPr>
        <w:pStyle w:val="Bezmezer"/>
        <w:rPr>
          <w:rFonts w:asciiTheme="minorHAnsi" w:hAnsiTheme="minorHAnsi" w:cstheme="minorHAnsi"/>
          <w:sz w:val="22"/>
        </w:rPr>
      </w:pPr>
      <w:r w:rsidRPr="00F97FAC">
        <w:rPr>
          <w:rFonts w:asciiTheme="minorHAnsi" w:hAnsiTheme="minorHAnsi" w:cstheme="minorHAnsi"/>
          <w:sz w:val="22"/>
        </w:rPr>
        <w:t>Zastupitelstvo městské části Praha 18</w:t>
      </w:r>
    </w:p>
    <w:p w14:paraId="3CB88DB6" w14:textId="77777777" w:rsidR="00860C16" w:rsidRPr="00F97FAC" w:rsidRDefault="00860C16" w:rsidP="00C11142">
      <w:pPr>
        <w:spacing w:after="0" w:line="240" w:lineRule="auto"/>
        <w:divId w:val="1169978913"/>
        <w:rPr>
          <w:rFonts w:eastAsiaTheme="minorEastAsia" w:cstheme="minorHAnsi"/>
          <w:lang w:eastAsia="cs-CZ"/>
        </w:rPr>
      </w:pPr>
    </w:p>
    <w:p w14:paraId="0F216147" w14:textId="77777777" w:rsidR="00860C16" w:rsidRPr="00F97FAC" w:rsidRDefault="00860C16" w:rsidP="00C11142">
      <w:pPr>
        <w:pStyle w:val="Normlnweb"/>
        <w:spacing w:before="0" w:after="0"/>
        <w:divId w:val="1169978913"/>
        <w:rPr>
          <w:rFonts w:asciiTheme="minorHAnsi" w:hAnsiTheme="minorHAnsi" w:cstheme="minorHAnsi"/>
          <w:b/>
          <w:bCs/>
          <w:sz w:val="22"/>
          <w:szCs w:val="22"/>
        </w:rPr>
      </w:pPr>
      <w:r w:rsidRPr="00F97FAC">
        <w:rPr>
          <w:rFonts w:asciiTheme="minorHAnsi" w:hAnsiTheme="minorHAnsi" w:cstheme="minorHAnsi"/>
          <w:b/>
          <w:bCs/>
          <w:sz w:val="22"/>
          <w:szCs w:val="22"/>
        </w:rPr>
        <w:t xml:space="preserve">I. bere na vědomí </w:t>
      </w:r>
    </w:p>
    <w:p w14:paraId="0E9D9253" w14:textId="77777777" w:rsidR="00860C16" w:rsidRPr="00F97FAC" w:rsidRDefault="00860C16" w:rsidP="00C11142">
      <w:pPr>
        <w:pStyle w:val="Normlnweb"/>
        <w:numPr>
          <w:ilvl w:val="0"/>
          <w:numId w:val="12"/>
        </w:numPr>
        <w:ind w:left="570"/>
        <w:jc w:val="both"/>
        <w:divId w:val="1169978916"/>
        <w:rPr>
          <w:rFonts w:asciiTheme="minorHAnsi" w:hAnsiTheme="minorHAnsi" w:cstheme="minorHAnsi"/>
          <w:sz w:val="22"/>
          <w:szCs w:val="22"/>
        </w:rPr>
      </w:pPr>
      <w:r w:rsidRPr="00F97FAC">
        <w:rPr>
          <w:rFonts w:asciiTheme="minorHAnsi" w:hAnsiTheme="minorHAnsi" w:cstheme="minorHAnsi"/>
          <w:sz w:val="22"/>
          <w:szCs w:val="22"/>
        </w:rPr>
        <w:t>žádost společnosti Pražská energetika, a.s. IČO: 60193913, se sídlem Na hroudě 1492/4, 100 00 Praha 10 - Vršovice, o ukončení Smlouvy o uzavření budoucí smlouvy o zřízení služebnosti č. S-2022/95/0459 ze dne 08.11.2022, uzavřené za účelem zřízení a provozu dobíjecí stanice na pozemcích parc. č. 10/1, 10/45, 232/1, vše k. ú. Letňany.</w:t>
      </w:r>
    </w:p>
    <w:p w14:paraId="4E03301A" w14:textId="77777777" w:rsidR="00860C16" w:rsidRPr="00F97FAC" w:rsidRDefault="00860C16" w:rsidP="00C11142">
      <w:pPr>
        <w:spacing w:after="0" w:line="240" w:lineRule="auto"/>
        <w:divId w:val="1169978913"/>
        <w:rPr>
          <w:rFonts w:eastAsiaTheme="minorEastAsia" w:cstheme="minorHAnsi"/>
          <w:lang w:eastAsia="cs-CZ"/>
        </w:rPr>
      </w:pPr>
    </w:p>
    <w:p w14:paraId="6B5926E4" w14:textId="77777777" w:rsidR="00860C16" w:rsidRPr="00F97FAC" w:rsidRDefault="00860C16" w:rsidP="00C11142">
      <w:pPr>
        <w:pStyle w:val="Normlnweb"/>
        <w:spacing w:before="0" w:after="0"/>
        <w:divId w:val="1169978913"/>
        <w:rPr>
          <w:rFonts w:asciiTheme="minorHAnsi" w:hAnsiTheme="minorHAnsi" w:cstheme="minorHAnsi"/>
          <w:b/>
          <w:bCs/>
          <w:sz w:val="22"/>
          <w:szCs w:val="22"/>
        </w:rPr>
      </w:pPr>
      <w:r w:rsidRPr="00F97FAC">
        <w:rPr>
          <w:rFonts w:asciiTheme="minorHAnsi" w:hAnsiTheme="minorHAnsi" w:cstheme="minorHAnsi"/>
          <w:b/>
          <w:bCs/>
          <w:sz w:val="22"/>
          <w:szCs w:val="22"/>
        </w:rPr>
        <w:t xml:space="preserve">II. ruší </w:t>
      </w:r>
    </w:p>
    <w:p w14:paraId="5635E3AD" w14:textId="77777777" w:rsidR="00860C16" w:rsidRPr="00F97FAC" w:rsidRDefault="00860C16" w:rsidP="00C11142">
      <w:pPr>
        <w:pStyle w:val="Normlnweb"/>
        <w:numPr>
          <w:ilvl w:val="0"/>
          <w:numId w:val="13"/>
        </w:numPr>
        <w:ind w:left="570"/>
        <w:jc w:val="both"/>
        <w:divId w:val="1169978915"/>
        <w:rPr>
          <w:rFonts w:asciiTheme="minorHAnsi" w:hAnsiTheme="minorHAnsi" w:cstheme="minorHAnsi"/>
          <w:sz w:val="22"/>
          <w:szCs w:val="22"/>
        </w:rPr>
      </w:pPr>
      <w:r w:rsidRPr="00F97FAC">
        <w:rPr>
          <w:rFonts w:asciiTheme="minorHAnsi" w:hAnsiTheme="minorHAnsi" w:cstheme="minorHAnsi"/>
          <w:sz w:val="22"/>
          <w:szCs w:val="22"/>
        </w:rPr>
        <w:t>usnesení ZMČ č. 379/Z11/24 ze dne 16.09.2024.</w:t>
      </w:r>
    </w:p>
    <w:p w14:paraId="6C6C3E95" w14:textId="77777777" w:rsidR="00860C16" w:rsidRPr="00F97FAC" w:rsidRDefault="00860C16" w:rsidP="00C11142">
      <w:pPr>
        <w:spacing w:after="0" w:line="240" w:lineRule="auto"/>
        <w:divId w:val="1169978913"/>
        <w:rPr>
          <w:rFonts w:eastAsiaTheme="minorEastAsia" w:cstheme="minorHAnsi"/>
          <w:lang w:eastAsia="cs-CZ"/>
        </w:rPr>
      </w:pPr>
    </w:p>
    <w:p w14:paraId="0FA9D910" w14:textId="77777777" w:rsidR="00860C16" w:rsidRPr="00F97FAC" w:rsidRDefault="00860C16" w:rsidP="00C11142">
      <w:pPr>
        <w:pStyle w:val="Normlnweb"/>
        <w:spacing w:before="0" w:after="0"/>
        <w:divId w:val="1169978913"/>
        <w:rPr>
          <w:rFonts w:asciiTheme="minorHAnsi" w:hAnsiTheme="minorHAnsi" w:cstheme="minorHAnsi"/>
          <w:b/>
          <w:bCs/>
          <w:sz w:val="22"/>
          <w:szCs w:val="22"/>
        </w:rPr>
      </w:pPr>
      <w:r w:rsidRPr="00F97FAC">
        <w:rPr>
          <w:rFonts w:asciiTheme="minorHAnsi" w:hAnsiTheme="minorHAnsi" w:cstheme="minorHAnsi"/>
          <w:b/>
          <w:bCs/>
          <w:sz w:val="22"/>
          <w:szCs w:val="22"/>
        </w:rPr>
        <w:t xml:space="preserve">III. schvaluje </w:t>
      </w:r>
    </w:p>
    <w:p w14:paraId="01F8E2E7" w14:textId="77777777" w:rsidR="00860C16" w:rsidRPr="00F97FAC" w:rsidRDefault="00860C16" w:rsidP="00C11142">
      <w:pPr>
        <w:pStyle w:val="Normlnweb"/>
        <w:numPr>
          <w:ilvl w:val="0"/>
          <w:numId w:val="14"/>
        </w:numPr>
        <w:ind w:left="570"/>
        <w:jc w:val="both"/>
        <w:divId w:val="1169978912"/>
        <w:rPr>
          <w:rFonts w:asciiTheme="minorHAnsi" w:hAnsiTheme="minorHAnsi" w:cstheme="minorHAnsi"/>
          <w:sz w:val="22"/>
          <w:szCs w:val="22"/>
        </w:rPr>
      </w:pPr>
      <w:r w:rsidRPr="00F97FAC">
        <w:rPr>
          <w:rFonts w:asciiTheme="minorHAnsi" w:hAnsiTheme="minorHAnsi" w:cstheme="minorHAnsi"/>
          <w:sz w:val="22"/>
          <w:szCs w:val="22"/>
        </w:rPr>
        <w:t>uzavření dohody o ukončení Smlouvy o uzavření budoucí smlouvy o zřízení služebnosti č. S-2022/95/0459 ze dne 08.11.2022, a to včetně přiměřené kompenzace ve výši 40.898 Kč včetně DPH, za prokazatelně vynaložené náklady MČ Praha 18 spojené s přípravou smluvních vztahů.</w:t>
      </w:r>
    </w:p>
    <w:p w14:paraId="44257236" w14:textId="77777777" w:rsidR="006D339E" w:rsidRPr="00F97FAC" w:rsidRDefault="006D339E" w:rsidP="00C11142">
      <w:pPr>
        <w:pStyle w:val="Bezmezer"/>
        <w:rPr>
          <w:rFonts w:asciiTheme="minorHAnsi" w:hAnsiTheme="minorHAnsi" w:cstheme="minorHAnsi"/>
          <w:sz w:val="22"/>
        </w:rPr>
      </w:pPr>
    </w:p>
    <w:p w14:paraId="6B9B6798" w14:textId="77777777" w:rsidR="006D339E" w:rsidRPr="00F97FAC" w:rsidRDefault="006D339E" w:rsidP="00C11142">
      <w:pPr>
        <w:pStyle w:val="Bezmezer"/>
        <w:rPr>
          <w:rFonts w:asciiTheme="minorHAnsi" w:hAnsiTheme="minorHAnsi" w:cstheme="minorHAnsi"/>
          <w:b/>
          <w:bCs/>
          <w:sz w:val="22"/>
        </w:rPr>
      </w:pPr>
      <w:r w:rsidRPr="00F97FAC">
        <w:rPr>
          <w:rFonts w:asciiTheme="minorHAnsi" w:hAnsiTheme="minorHAnsi" w:cstheme="minorHAnsi"/>
          <w:b/>
          <w:bCs/>
          <w:sz w:val="22"/>
        </w:rPr>
        <w:t>Důvodová zpráva:</w:t>
      </w:r>
    </w:p>
    <w:p w14:paraId="43E22B3A" w14:textId="77777777" w:rsidR="00C2595A" w:rsidRPr="00F97FAC" w:rsidRDefault="00C2595A" w:rsidP="00C11142">
      <w:pPr>
        <w:pStyle w:val="Normlnweb"/>
        <w:spacing w:before="120"/>
        <w:jc w:val="both"/>
        <w:divId w:val="1169978919"/>
        <w:rPr>
          <w:rFonts w:asciiTheme="minorHAnsi" w:hAnsiTheme="minorHAnsi" w:cstheme="minorHAnsi"/>
          <w:sz w:val="22"/>
          <w:szCs w:val="22"/>
        </w:rPr>
      </w:pPr>
      <w:r w:rsidRPr="00F97FAC">
        <w:rPr>
          <w:rFonts w:asciiTheme="minorHAnsi" w:hAnsiTheme="minorHAnsi" w:cstheme="minorHAnsi"/>
          <w:sz w:val="22"/>
          <w:szCs w:val="22"/>
        </w:rPr>
        <w:t>Použité právní předpisy:</w:t>
      </w:r>
    </w:p>
    <w:p w14:paraId="56A13765" w14:textId="77777777" w:rsidR="00C2595A" w:rsidRPr="00F97FAC" w:rsidRDefault="00C2595A" w:rsidP="00C11142">
      <w:pPr>
        <w:numPr>
          <w:ilvl w:val="0"/>
          <w:numId w:val="54"/>
        </w:numPr>
        <w:spacing w:after="0" w:line="240" w:lineRule="auto"/>
        <w:ind w:left="714" w:hanging="357"/>
        <w:jc w:val="both"/>
        <w:divId w:val="1169978919"/>
        <w:rPr>
          <w:rFonts w:eastAsiaTheme="minorEastAsia" w:cstheme="minorHAnsi"/>
          <w:lang w:eastAsia="cs-CZ"/>
        </w:rPr>
      </w:pPr>
      <w:r w:rsidRPr="00F97FAC">
        <w:rPr>
          <w:rFonts w:eastAsiaTheme="minorEastAsia" w:cstheme="minorHAnsi"/>
          <w:lang w:eastAsia="cs-CZ"/>
        </w:rPr>
        <w:t>zákon č. 131/2000 Sb., o hlavním městě Praze</w:t>
      </w:r>
    </w:p>
    <w:p w14:paraId="01D70A0B" w14:textId="77777777" w:rsidR="00C2595A" w:rsidRPr="00F97FAC" w:rsidRDefault="00C2595A" w:rsidP="00C11142">
      <w:pPr>
        <w:numPr>
          <w:ilvl w:val="0"/>
          <w:numId w:val="54"/>
        </w:numPr>
        <w:spacing w:before="100" w:beforeAutospacing="1" w:after="100" w:afterAutospacing="1" w:line="240" w:lineRule="auto"/>
        <w:jc w:val="both"/>
        <w:divId w:val="1169978919"/>
        <w:rPr>
          <w:rFonts w:eastAsiaTheme="minorEastAsia" w:cstheme="minorHAnsi"/>
          <w:lang w:eastAsia="cs-CZ"/>
        </w:rPr>
      </w:pPr>
      <w:r w:rsidRPr="00F97FAC">
        <w:rPr>
          <w:rFonts w:eastAsiaTheme="minorEastAsia" w:cstheme="minorHAnsi"/>
          <w:lang w:eastAsia="cs-CZ"/>
        </w:rPr>
        <w:t>zákon č. 183/2006 Sb., územní plánování a stavební řád</w:t>
      </w:r>
    </w:p>
    <w:p w14:paraId="31A8EE23" w14:textId="77777777" w:rsidR="00C2595A" w:rsidRPr="00F97FAC" w:rsidRDefault="00C2595A" w:rsidP="00C11142">
      <w:pPr>
        <w:numPr>
          <w:ilvl w:val="0"/>
          <w:numId w:val="54"/>
        </w:numPr>
        <w:spacing w:before="100" w:beforeAutospacing="1" w:after="100" w:afterAutospacing="1" w:line="240" w:lineRule="auto"/>
        <w:jc w:val="both"/>
        <w:divId w:val="1169978919"/>
        <w:rPr>
          <w:rFonts w:eastAsiaTheme="minorEastAsia" w:cstheme="minorHAnsi"/>
          <w:lang w:eastAsia="cs-CZ"/>
        </w:rPr>
      </w:pPr>
      <w:r w:rsidRPr="00F97FAC">
        <w:rPr>
          <w:rFonts w:eastAsiaTheme="minorEastAsia" w:cstheme="minorHAnsi"/>
          <w:lang w:eastAsia="cs-CZ"/>
        </w:rPr>
        <w:t>zákon č. 89/2012 Sb., občanský zákoník</w:t>
      </w:r>
    </w:p>
    <w:p w14:paraId="38C479A7" w14:textId="77777777" w:rsidR="00C2595A" w:rsidRPr="00F97FAC" w:rsidRDefault="00C2595A" w:rsidP="00C11142">
      <w:pPr>
        <w:numPr>
          <w:ilvl w:val="0"/>
          <w:numId w:val="54"/>
        </w:numPr>
        <w:spacing w:before="100" w:beforeAutospacing="1" w:after="100" w:afterAutospacing="1" w:line="240" w:lineRule="auto"/>
        <w:jc w:val="both"/>
        <w:divId w:val="1169978919"/>
        <w:rPr>
          <w:rFonts w:eastAsiaTheme="minorEastAsia" w:cstheme="minorHAnsi"/>
          <w:lang w:eastAsia="cs-CZ"/>
        </w:rPr>
      </w:pPr>
      <w:r w:rsidRPr="00F97FAC">
        <w:rPr>
          <w:rFonts w:eastAsiaTheme="minorEastAsia" w:cstheme="minorHAnsi"/>
          <w:lang w:eastAsia="cs-CZ"/>
        </w:rPr>
        <w:t>zákon č. 127/2005 Sb., o elektronických komunikacích</w:t>
      </w:r>
    </w:p>
    <w:p w14:paraId="647BCA57" w14:textId="77777777" w:rsidR="00C2595A" w:rsidRPr="00F97FAC" w:rsidRDefault="00C2595A" w:rsidP="00C11142">
      <w:pPr>
        <w:pStyle w:val="Normlnweb"/>
        <w:jc w:val="both"/>
        <w:divId w:val="1169978919"/>
        <w:rPr>
          <w:rFonts w:asciiTheme="minorHAnsi" w:hAnsiTheme="minorHAnsi" w:cstheme="minorHAnsi"/>
          <w:sz w:val="22"/>
          <w:szCs w:val="22"/>
        </w:rPr>
      </w:pPr>
      <w:r w:rsidRPr="00F97FAC">
        <w:rPr>
          <w:rFonts w:asciiTheme="minorHAnsi" w:hAnsiTheme="minorHAnsi" w:cstheme="minorHAnsi"/>
          <w:sz w:val="22"/>
          <w:szCs w:val="22"/>
        </w:rPr>
        <w:t>Odůvodnění předkladu:</w:t>
      </w:r>
    </w:p>
    <w:p w14:paraId="7C0E612A" w14:textId="77777777" w:rsidR="00C2595A" w:rsidRPr="00F97FAC" w:rsidRDefault="00C2595A" w:rsidP="00C11142">
      <w:pPr>
        <w:pStyle w:val="Normlnweb"/>
        <w:jc w:val="both"/>
        <w:divId w:val="1169978919"/>
        <w:rPr>
          <w:rFonts w:asciiTheme="minorHAnsi" w:hAnsiTheme="minorHAnsi" w:cstheme="minorHAnsi"/>
          <w:sz w:val="22"/>
          <w:szCs w:val="22"/>
        </w:rPr>
      </w:pPr>
      <w:r w:rsidRPr="00F97FAC">
        <w:rPr>
          <w:rFonts w:asciiTheme="minorHAnsi" w:hAnsiTheme="minorHAnsi" w:cstheme="minorHAnsi"/>
          <w:sz w:val="22"/>
          <w:szCs w:val="22"/>
        </w:rPr>
        <w:t>Společnost Pražská energetika, a.s., IČO: 60193913, má s Městskou částí Praha 18 uzavřenu Smlouvu o uzavření budoucí smlouvy o zřízení služebnosti č. S-2022/95/0459 ze dne 08.11.2022, jejímž účelem je zřízení, užívání, provozování, opravy a údržba dobíjecí stanice v rámci stavební akce „Praha 18, Letňany, Stará Náves – připojení dobíjecí stanice 2x22 kW“, na dotčených pozemcích parc. č. 10/1, 10/45, 232/1 v katastrálním území Letňany. Na základě usnesení ZMČ Praha 18 č. 379/Z11/24 ze dne 16.09.2024 bylo schváleno uzavření vlastní Smlouvy o zřízení služebnosti, avšak k podpisu této smlouvy dosud nedošlo. Společnost PRE již v současnosti provozuje jednu dobíjecí stanici na území MČ Praha 18 na základě nájemní smlouvy. Na základě dohody mezi oběma stranami bude přistoupeno ke sjednocení smluvních vztahů, přičemž pro lokalitu Tržiště na Staré Návsi bude využito rovněž uzavření nájemní smlouvy. V této souvislosti společnost Pražská energetika, a.s. žádá o uzavření Dohody o ukončení výše uvedené Smlouvy o uzavření budoucí smlouvy o zřízení služebnosti, a to včetně návrhu kompenzace za dosud vynaložené náklady spojené s přípravou smluvních vztahů. Následně bude mezi MČ a PRE uzavřena standardní nájemní smlouva pro danou lokalitu.</w:t>
      </w:r>
    </w:p>
    <w:p w14:paraId="4EB2883C" w14:textId="77777777" w:rsidR="00C2595A" w:rsidRPr="00F97FAC" w:rsidRDefault="00C2595A" w:rsidP="00C11142">
      <w:pPr>
        <w:pStyle w:val="Normlnweb"/>
        <w:jc w:val="both"/>
        <w:divId w:val="1169978919"/>
        <w:rPr>
          <w:rFonts w:asciiTheme="minorHAnsi" w:hAnsiTheme="minorHAnsi" w:cstheme="minorHAnsi"/>
          <w:sz w:val="22"/>
          <w:szCs w:val="22"/>
        </w:rPr>
      </w:pPr>
      <w:r w:rsidRPr="00F97FAC">
        <w:rPr>
          <w:rFonts w:asciiTheme="minorHAnsi" w:hAnsiTheme="minorHAnsi" w:cstheme="minorHAnsi"/>
          <w:sz w:val="22"/>
          <w:szCs w:val="22"/>
        </w:rPr>
        <w:t>Členové VDM doporučují schválit uzavření Dohody.</w:t>
      </w:r>
    </w:p>
    <w:p w14:paraId="322148EE" w14:textId="77777777" w:rsidR="005E6545" w:rsidRPr="00F97FAC" w:rsidRDefault="005E6545" w:rsidP="00C11142">
      <w:pPr>
        <w:pStyle w:val="Normlnweb"/>
        <w:spacing w:before="120" w:after="120"/>
        <w:jc w:val="both"/>
        <w:divId w:val="1169978919"/>
        <w:rPr>
          <w:rStyle w:val="Siln"/>
          <w:rFonts w:asciiTheme="minorHAnsi" w:hAnsiTheme="minorHAnsi" w:cstheme="minorHAnsi"/>
          <w:sz w:val="22"/>
          <w:szCs w:val="22"/>
        </w:rPr>
      </w:pPr>
    </w:p>
    <w:p w14:paraId="41F791DA" w14:textId="77777777" w:rsidR="00C2595A" w:rsidRPr="00F97FAC" w:rsidRDefault="00C2595A" w:rsidP="00C11142">
      <w:pPr>
        <w:pStyle w:val="Normlnweb"/>
        <w:spacing w:before="120" w:after="120"/>
        <w:jc w:val="both"/>
        <w:divId w:val="1169978919"/>
        <w:rPr>
          <w:rFonts w:asciiTheme="minorHAnsi" w:hAnsiTheme="minorHAnsi" w:cstheme="minorHAnsi"/>
          <w:sz w:val="22"/>
          <w:szCs w:val="22"/>
        </w:rPr>
      </w:pPr>
      <w:r w:rsidRPr="00F97FAC">
        <w:rPr>
          <w:rStyle w:val="Siln"/>
          <w:rFonts w:asciiTheme="minorHAnsi" w:hAnsiTheme="minorHAnsi" w:cstheme="minorHAnsi"/>
          <w:sz w:val="22"/>
          <w:szCs w:val="22"/>
        </w:rPr>
        <w:t xml:space="preserve">Zodpovídá: místostarosta Nekolný </w:t>
      </w:r>
      <w:r w:rsidR="005E6545" w:rsidRPr="00F97FAC">
        <w:rPr>
          <w:rStyle w:val="Siln"/>
          <w:rFonts w:asciiTheme="minorHAnsi" w:hAnsiTheme="minorHAnsi" w:cstheme="minorHAnsi"/>
          <w:sz w:val="22"/>
          <w:szCs w:val="22"/>
        </w:rPr>
        <w:t>–</w:t>
      </w:r>
      <w:r w:rsidRPr="00F97FAC">
        <w:rPr>
          <w:rStyle w:val="Siln"/>
          <w:rFonts w:asciiTheme="minorHAnsi" w:hAnsiTheme="minorHAnsi" w:cstheme="minorHAnsi"/>
          <w:sz w:val="22"/>
          <w:szCs w:val="22"/>
        </w:rPr>
        <w:t xml:space="preserve"> OSM</w:t>
      </w:r>
    </w:p>
    <w:p w14:paraId="2F9BF112" w14:textId="77777777" w:rsidR="005E6545" w:rsidRPr="00F97FAC" w:rsidRDefault="005E6545" w:rsidP="00C11142">
      <w:pPr>
        <w:pStyle w:val="Normlnweb"/>
        <w:spacing w:before="120" w:after="120"/>
        <w:jc w:val="both"/>
        <w:divId w:val="1169978919"/>
        <w:rPr>
          <w:rFonts w:asciiTheme="minorHAnsi" w:hAnsiTheme="minorHAnsi" w:cstheme="minorHAnsi"/>
          <w:sz w:val="22"/>
          <w:szCs w:val="22"/>
        </w:rPr>
      </w:pPr>
    </w:p>
    <w:p w14:paraId="0C7C1197" w14:textId="3B78D1FE" w:rsidR="005E6545" w:rsidRPr="00F97FAC" w:rsidRDefault="005E6545" w:rsidP="00C11142">
      <w:pPr>
        <w:pStyle w:val="Bezmezer"/>
        <w:spacing w:before="120" w:after="120"/>
        <w:divId w:val="1169978919"/>
        <w:rPr>
          <w:rFonts w:asciiTheme="minorHAnsi" w:hAnsiTheme="minorHAnsi" w:cstheme="minorHAnsi"/>
          <w:sz w:val="22"/>
        </w:rPr>
      </w:pPr>
      <w:r w:rsidRPr="00F97FAC">
        <w:rPr>
          <w:rFonts w:asciiTheme="minorHAnsi" w:hAnsiTheme="minorHAnsi" w:cstheme="minorHAnsi"/>
          <w:b/>
          <w:bCs/>
          <w:sz w:val="22"/>
        </w:rPr>
        <w:t>Hlasování:</w:t>
      </w:r>
      <w:r w:rsidRPr="00F97FAC">
        <w:rPr>
          <w:rFonts w:asciiTheme="minorHAnsi" w:hAnsiTheme="minorHAnsi" w:cstheme="minorHAnsi"/>
          <w:sz w:val="22"/>
        </w:rPr>
        <w:t> </w:t>
      </w:r>
      <w:r w:rsidRPr="00F97FAC">
        <w:rPr>
          <w:rFonts w:asciiTheme="minorHAnsi" w:hAnsiTheme="minorHAnsi" w:cstheme="minorHAnsi"/>
          <w:sz w:val="22"/>
        </w:rPr>
        <w:tab/>
        <w:t xml:space="preserve">pro   </w:t>
      </w:r>
      <w:r w:rsidR="005A10B3" w:rsidRPr="00F97FAC">
        <w:rPr>
          <w:rFonts w:asciiTheme="minorHAnsi" w:hAnsiTheme="minorHAnsi" w:cstheme="minorHAnsi"/>
          <w:sz w:val="22"/>
        </w:rPr>
        <w:t>19</w:t>
      </w:r>
      <w:r w:rsidRPr="00F97FAC">
        <w:rPr>
          <w:rFonts w:asciiTheme="minorHAnsi" w:hAnsiTheme="minorHAnsi" w:cstheme="minorHAnsi"/>
          <w:sz w:val="22"/>
        </w:rPr>
        <w:t>  </w:t>
      </w:r>
      <w:r w:rsidRPr="00F97FAC">
        <w:rPr>
          <w:rFonts w:asciiTheme="minorHAnsi" w:hAnsiTheme="minorHAnsi" w:cstheme="minorHAnsi"/>
          <w:sz w:val="22"/>
        </w:rPr>
        <w:tab/>
        <w:t xml:space="preserve">proti   </w:t>
      </w:r>
      <w:r w:rsidR="005A10B3" w:rsidRPr="00F97FAC">
        <w:rPr>
          <w:rFonts w:asciiTheme="minorHAnsi" w:hAnsiTheme="minorHAnsi" w:cstheme="minorHAnsi"/>
          <w:sz w:val="22"/>
        </w:rPr>
        <w:t>0</w:t>
      </w:r>
      <w:r w:rsidRPr="00F97FAC">
        <w:rPr>
          <w:rFonts w:asciiTheme="minorHAnsi" w:hAnsiTheme="minorHAnsi" w:cstheme="minorHAnsi"/>
          <w:sz w:val="22"/>
        </w:rPr>
        <w:t> </w:t>
      </w:r>
      <w:r w:rsidRPr="00F97FAC">
        <w:rPr>
          <w:rFonts w:asciiTheme="minorHAnsi" w:hAnsiTheme="minorHAnsi" w:cstheme="minorHAnsi"/>
          <w:sz w:val="22"/>
        </w:rPr>
        <w:tab/>
        <w:t xml:space="preserve">zdržel se   </w:t>
      </w:r>
      <w:r w:rsidR="005A10B3" w:rsidRPr="00F97FAC">
        <w:rPr>
          <w:rFonts w:asciiTheme="minorHAnsi" w:hAnsiTheme="minorHAnsi" w:cstheme="minorHAnsi"/>
          <w:sz w:val="22"/>
        </w:rPr>
        <w:t>2</w:t>
      </w:r>
      <w:r w:rsidRPr="00F97FAC">
        <w:rPr>
          <w:rFonts w:asciiTheme="minorHAnsi" w:hAnsiTheme="minorHAnsi" w:cstheme="minorHAnsi"/>
          <w:sz w:val="22"/>
        </w:rPr>
        <w:tab/>
      </w:r>
      <w:r w:rsidRPr="00F97FAC">
        <w:rPr>
          <w:rFonts w:asciiTheme="minorHAnsi" w:hAnsiTheme="minorHAnsi" w:cstheme="minorHAnsi"/>
          <w:sz w:val="22"/>
        </w:rPr>
        <w:tab/>
        <w:t xml:space="preserve">nehlasoval   </w:t>
      </w:r>
      <w:r w:rsidR="005A10B3" w:rsidRPr="00F97FAC">
        <w:rPr>
          <w:rFonts w:asciiTheme="minorHAnsi" w:hAnsiTheme="minorHAnsi" w:cstheme="minorHAnsi"/>
          <w:sz w:val="22"/>
        </w:rPr>
        <w:t>0</w:t>
      </w:r>
    </w:p>
    <w:p w14:paraId="0EBB7D5D" w14:textId="7B6C0A33" w:rsidR="005E6545" w:rsidRPr="00F97FAC" w:rsidRDefault="005E6545" w:rsidP="00C11142">
      <w:pPr>
        <w:pStyle w:val="Bezmezer"/>
        <w:spacing w:before="120" w:after="120"/>
        <w:divId w:val="1169978919"/>
        <w:rPr>
          <w:rFonts w:asciiTheme="minorHAnsi" w:hAnsiTheme="minorHAnsi" w:cstheme="minorHAnsi"/>
          <w:b/>
          <w:bCs/>
          <w:sz w:val="22"/>
        </w:rPr>
      </w:pPr>
      <w:r w:rsidRPr="00F97FAC">
        <w:rPr>
          <w:rFonts w:asciiTheme="minorHAnsi" w:hAnsiTheme="minorHAnsi" w:cstheme="minorHAnsi"/>
          <w:b/>
          <w:bCs/>
          <w:sz w:val="22"/>
        </w:rPr>
        <w:t xml:space="preserve">Usnesení bylo přijato. </w:t>
      </w:r>
    </w:p>
    <w:p w14:paraId="49C51268" w14:textId="77777777" w:rsidR="005E6545" w:rsidRPr="00F97FAC" w:rsidRDefault="005E6545" w:rsidP="00C11142">
      <w:pPr>
        <w:pStyle w:val="Normlnweb"/>
        <w:spacing w:before="120" w:after="120"/>
        <w:jc w:val="both"/>
        <w:divId w:val="1169978919"/>
        <w:rPr>
          <w:rFonts w:asciiTheme="minorHAnsi" w:hAnsiTheme="minorHAnsi" w:cstheme="minorHAnsi"/>
          <w:sz w:val="22"/>
          <w:szCs w:val="22"/>
        </w:rPr>
      </w:pPr>
    </w:p>
    <w:p w14:paraId="285FED69" w14:textId="77777777" w:rsidR="006D339E" w:rsidRPr="00F97FAC" w:rsidRDefault="00C2595A" w:rsidP="00C11142">
      <w:pPr>
        <w:pStyle w:val="Bezmezer"/>
        <w:spacing w:before="120" w:after="120"/>
        <w:rPr>
          <w:rFonts w:asciiTheme="minorHAnsi" w:hAnsiTheme="minorHAnsi" w:cstheme="minorHAnsi"/>
          <w:sz w:val="22"/>
        </w:rPr>
      </w:pPr>
      <w:r w:rsidRPr="00F97FAC">
        <w:rPr>
          <w:rFonts w:asciiTheme="minorHAnsi" w:hAnsiTheme="minorHAnsi" w:cstheme="minorHAnsi"/>
          <w:sz w:val="22"/>
        </w:rPr>
        <w:t> </w:t>
      </w:r>
    </w:p>
    <w:p w14:paraId="03238F85" w14:textId="77777777" w:rsidR="002D1DB1" w:rsidRPr="00F97FAC" w:rsidRDefault="002D1DB1" w:rsidP="00C11142">
      <w:pPr>
        <w:pStyle w:val="Bezmezer"/>
        <w:rPr>
          <w:rFonts w:asciiTheme="minorHAnsi" w:hAnsiTheme="minorHAnsi" w:cstheme="minorHAnsi"/>
          <w:b/>
          <w:sz w:val="22"/>
        </w:rPr>
      </w:pPr>
    </w:p>
    <w:p w14:paraId="0645818A" w14:textId="74B9678C" w:rsidR="00833BFB" w:rsidRPr="00F97FAC" w:rsidRDefault="00BF1FB0" w:rsidP="00C11142">
      <w:pPr>
        <w:pStyle w:val="Bezmezer"/>
        <w:rPr>
          <w:rFonts w:asciiTheme="minorHAnsi" w:hAnsiTheme="minorHAnsi" w:cstheme="minorHAnsi"/>
          <w:b/>
          <w:sz w:val="22"/>
        </w:rPr>
      </w:pPr>
      <w:r w:rsidRPr="00F97FAC">
        <w:rPr>
          <w:rFonts w:asciiTheme="minorHAnsi" w:hAnsiTheme="minorHAnsi" w:cstheme="minorHAnsi"/>
          <w:b/>
          <w:sz w:val="22"/>
        </w:rPr>
        <w:br w:type="page"/>
      </w:r>
      <w:r w:rsidR="00FB3703" w:rsidRPr="00F97FAC">
        <w:rPr>
          <w:rFonts w:asciiTheme="minorHAnsi" w:hAnsiTheme="minorHAnsi" w:cstheme="minorHAnsi"/>
          <w:b/>
          <w:sz w:val="22"/>
        </w:rPr>
        <w:lastRenderedPageBreak/>
        <w:t xml:space="preserve">Bod č. </w:t>
      </w:r>
      <w:r w:rsidR="00833BFB" w:rsidRPr="00F97FAC">
        <w:rPr>
          <w:rFonts w:asciiTheme="minorHAnsi" w:hAnsiTheme="minorHAnsi" w:cstheme="minorHAnsi"/>
          <w:b/>
          <w:sz w:val="22"/>
        </w:rPr>
        <w:t>1</w:t>
      </w:r>
      <w:r w:rsidR="001F79D6" w:rsidRPr="00F97FAC">
        <w:rPr>
          <w:rFonts w:asciiTheme="minorHAnsi" w:hAnsiTheme="minorHAnsi" w:cstheme="minorHAnsi"/>
          <w:b/>
          <w:sz w:val="22"/>
        </w:rPr>
        <w:t>4</w:t>
      </w:r>
      <w:r w:rsidR="00833BFB" w:rsidRPr="00F97FAC">
        <w:rPr>
          <w:rFonts w:asciiTheme="minorHAnsi" w:hAnsiTheme="minorHAnsi" w:cstheme="minorHAnsi"/>
          <w:b/>
          <w:sz w:val="22"/>
        </w:rPr>
        <w:t xml:space="preserve"> </w:t>
      </w:r>
    </w:p>
    <w:p w14:paraId="338742A8" w14:textId="77777777" w:rsidR="004C17D7" w:rsidRPr="00F97FAC" w:rsidRDefault="004C17D7" w:rsidP="00C11142">
      <w:pPr>
        <w:pStyle w:val="Bezmezer"/>
        <w:rPr>
          <w:rFonts w:asciiTheme="minorHAnsi" w:hAnsiTheme="minorHAnsi" w:cstheme="minorHAnsi"/>
          <w:b/>
          <w:sz w:val="22"/>
          <w:u w:val="single"/>
        </w:rPr>
      </w:pPr>
    </w:p>
    <w:p w14:paraId="6715085A" w14:textId="77777777" w:rsidR="00FB3703" w:rsidRPr="00F97FAC" w:rsidRDefault="00FB3703" w:rsidP="00C11142">
      <w:pPr>
        <w:pStyle w:val="Bezmezer"/>
        <w:rPr>
          <w:rFonts w:asciiTheme="minorHAnsi" w:hAnsiTheme="minorHAnsi" w:cstheme="minorHAnsi"/>
          <w:b/>
          <w:sz w:val="22"/>
          <w:u w:val="single"/>
        </w:rPr>
      </w:pPr>
      <w:r w:rsidRPr="00F97FAC">
        <w:rPr>
          <w:rFonts w:asciiTheme="minorHAnsi" w:hAnsiTheme="minorHAnsi" w:cstheme="minorHAnsi"/>
          <w:b/>
          <w:sz w:val="22"/>
          <w:u w:val="single"/>
        </w:rPr>
        <w:t>Smlouva o zřízení věcného břemene – PREdistribuce, a.s.</w:t>
      </w:r>
    </w:p>
    <w:p w14:paraId="2CEE53C7" w14:textId="3FE9BFCD" w:rsidR="00006E5F" w:rsidRPr="00F97FAC" w:rsidRDefault="00006E5F" w:rsidP="00C11142">
      <w:pPr>
        <w:pStyle w:val="Bezmezer"/>
        <w:rPr>
          <w:rFonts w:asciiTheme="minorHAnsi" w:hAnsiTheme="minorHAnsi" w:cstheme="minorHAnsi"/>
          <w:b/>
          <w:sz w:val="22"/>
        </w:rPr>
      </w:pPr>
    </w:p>
    <w:tbl>
      <w:tblPr>
        <w:tblW w:w="0" w:type="auto"/>
        <w:tblLayout w:type="fixed"/>
        <w:tblLook w:val="04A0" w:firstRow="1" w:lastRow="0" w:firstColumn="1" w:lastColumn="0" w:noHBand="0" w:noVBand="1"/>
      </w:tblPr>
      <w:tblGrid>
        <w:gridCol w:w="1212"/>
        <w:gridCol w:w="3351"/>
        <w:gridCol w:w="421"/>
        <w:gridCol w:w="1361"/>
        <w:gridCol w:w="3277"/>
      </w:tblGrid>
      <w:tr w:rsidR="00006E5F" w:rsidRPr="00F97FAC" w14:paraId="19511485" w14:textId="77777777" w:rsidTr="00FF2E46">
        <w:tc>
          <w:tcPr>
            <w:tcW w:w="1212" w:type="dxa"/>
          </w:tcPr>
          <w:p w14:paraId="4E10CAD0" w14:textId="77777777" w:rsidR="00006E5F" w:rsidRPr="00F97FAC" w:rsidRDefault="00006E5F" w:rsidP="00C11142">
            <w:pPr>
              <w:pStyle w:val="Bezmezer"/>
              <w:ind w:left="-105"/>
              <w:rPr>
                <w:rFonts w:asciiTheme="minorHAnsi" w:hAnsiTheme="minorHAnsi" w:cstheme="minorHAnsi"/>
                <w:b/>
                <w:sz w:val="22"/>
              </w:rPr>
            </w:pPr>
            <w:r w:rsidRPr="00F97FAC">
              <w:rPr>
                <w:rFonts w:asciiTheme="minorHAnsi" w:hAnsiTheme="minorHAnsi" w:cstheme="minorHAnsi"/>
                <w:b/>
                <w:sz w:val="22"/>
              </w:rPr>
              <w:t>Předkl</w:t>
            </w:r>
            <w:r w:rsidR="00877C64" w:rsidRPr="00F97FAC">
              <w:rPr>
                <w:rFonts w:asciiTheme="minorHAnsi" w:hAnsiTheme="minorHAnsi" w:cstheme="minorHAnsi"/>
                <w:b/>
                <w:sz w:val="22"/>
              </w:rPr>
              <w:t>á</w:t>
            </w:r>
            <w:r w:rsidRPr="00F97FAC">
              <w:rPr>
                <w:rFonts w:asciiTheme="minorHAnsi" w:hAnsiTheme="minorHAnsi" w:cstheme="minorHAnsi"/>
                <w:b/>
                <w:sz w:val="22"/>
              </w:rPr>
              <w:t>dá:</w:t>
            </w:r>
          </w:p>
        </w:tc>
        <w:tc>
          <w:tcPr>
            <w:tcW w:w="3351" w:type="dxa"/>
          </w:tcPr>
          <w:p w14:paraId="75417F60" w14:textId="77777777" w:rsidR="00006E5F" w:rsidRPr="00F97FAC" w:rsidRDefault="002B0354" w:rsidP="00C11142">
            <w:pPr>
              <w:pStyle w:val="Bezmezer"/>
              <w:rPr>
                <w:rFonts w:asciiTheme="minorHAnsi" w:hAnsiTheme="minorHAnsi" w:cstheme="minorHAnsi"/>
                <w:bCs/>
                <w:sz w:val="22"/>
              </w:rPr>
            </w:pPr>
            <w:r w:rsidRPr="00F97FAC">
              <w:rPr>
                <w:rFonts w:asciiTheme="minorHAnsi" w:hAnsiTheme="minorHAnsi" w:cstheme="minorHAnsi"/>
                <w:bCs/>
                <w:sz w:val="22"/>
              </w:rPr>
              <w:t>Stanislav Nekolný, MBA</w:t>
            </w:r>
          </w:p>
        </w:tc>
        <w:tc>
          <w:tcPr>
            <w:tcW w:w="421" w:type="dxa"/>
          </w:tcPr>
          <w:p w14:paraId="6CC082B4" w14:textId="77777777" w:rsidR="00006E5F" w:rsidRPr="00F97FAC" w:rsidRDefault="00006E5F" w:rsidP="00C11142">
            <w:pPr>
              <w:pStyle w:val="Bezmezer"/>
              <w:rPr>
                <w:rFonts w:asciiTheme="minorHAnsi" w:hAnsiTheme="minorHAnsi" w:cstheme="minorHAnsi"/>
                <w:b/>
                <w:sz w:val="22"/>
              </w:rPr>
            </w:pPr>
          </w:p>
        </w:tc>
        <w:tc>
          <w:tcPr>
            <w:tcW w:w="1361" w:type="dxa"/>
          </w:tcPr>
          <w:p w14:paraId="306324E9"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Zpracov</w:t>
            </w:r>
            <w:r w:rsidR="00FF2E46" w:rsidRPr="00F97FAC">
              <w:rPr>
                <w:rFonts w:asciiTheme="minorHAnsi" w:hAnsiTheme="minorHAnsi" w:cstheme="minorHAnsi"/>
                <w:b/>
                <w:sz w:val="22"/>
              </w:rPr>
              <w:t>áno</w:t>
            </w:r>
            <w:r w:rsidRPr="00F97FAC">
              <w:rPr>
                <w:rFonts w:asciiTheme="minorHAnsi" w:hAnsiTheme="minorHAnsi" w:cstheme="minorHAnsi"/>
                <w:b/>
                <w:sz w:val="22"/>
              </w:rPr>
              <w:t>:</w:t>
            </w:r>
          </w:p>
        </w:tc>
        <w:tc>
          <w:tcPr>
            <w:tcW w:w="3277" w:type="dxa"/>
          </w:tcPr>
          <w:p w14:paraId="668BB950" w14:textId="77777777" w:rsidR="00006E5F" w:rsidRPr="00F97FAC" w:rsidRDefault="007542BE" w:rsidP="00C11142">
            <w:pPr>
              <w:pStyle w:val="Bezmezer"/>
              <w:rPr>
                <w:rFonts w:asciiTheme="minorHAnsi" w:hAnsiTheme="minorHAnsi" w:cstheme="minorHAnsi"/>
                <w:bCs/>
                <w:sz w:val="22"/>
              </w:rPr>
            </w:pPr>
            <w:r w:rsidRPr="00F97FAC">
              <w:rPr>
                <w:rFonts w:asciiTheme="minorHAnsi" w:hAnsiTheme="minorHAnsi" w:cstheme="minorHAnsi"/>
                <w:bCs/>
                <w:sz w:val="22"/>
              </w:rPr>
              <w:t>Jarmila Vondrašová</w:t>
            </w:r>
          </w:p>
        </w:tc>
      </w:tr>
    </w:tbl>
    <w:p w14:paraId="568CFFB7" w14:textId="77777777" w:rsidR="00006E5F" w:rsidRPr="00F97FAC" w:rsidRDefault="00006E5F" w:rsidP="00C11142">
      <w:pPr>
        <w:pStyle w:val="Bezmezer"/>
        <w:rPr>
          <w:rFonts w:asciiTheme="minorHAnsi" w:hAnsiTheme="minorHAnsi" w:cstheme="minorHAnsi"/>
          <w:b/>
          <w:sz w:val="22"/>
        </w:rPr>
      </w:pPr>
    </w:p>
    <w:p w14:paraId="7A3B01AB" w14:textId="77777777" w:rsidR="00FB3703" w:rsidRPr="00F97FAC" w:rsidRDefault="00FB3703" w:rsidP="00C11142">
      <w:pPr>
        <w:pStyle w:val="Bezmezer"/>
        <w:rPr>
          <w:rFonts w:asciiTheme="minorHAnsi" w:hAnsiTheme="minorHAnsi" w:cstheme="minorHAnsi"/>
          <w:sz w:val="22"/>
        </w:rPr>
      </w:pPr>
      <w:r w:rsidRPr="00F97FAC">
        <w:rPr>
          <w:rFonts w:asciiTheme="minorHAnsi" w:hAnsiTheme="minorHAnsi" w:cstheme="minorHAnsi"/>
          <w:b/>
          <w:sz w:val="22"/>
        </w:rPr>
        <w:t xml:space="preserve">Odbor: </w:t>
      </w:r>
      <w:r w:rsidRPr="00F97FAC">
        <w:rPr>
          <w:rFonts w:asciiTheme="minorHAnsi" w:hAnsiTheme="minorHAnsi" w:cstheme="minorHAnsi"/>
          <w:sz w:val="22"/>
        </w:rPr>
        <w:t>Odbor správy majetku</w:t>
      </w:r>
      <w:r w:rsidR="00D40DD3" w:rsidRPr="00F97FAC">
        <w:rPr>
          <w:rFonts w:asciiTheme="minorHAnsi" w:hAnsiTheme="minorHAnsi" w:cstheme="minorHAnsi"/>
          <w:sz w:val="22"/>
        </w:rPr>
        <w:tab/>
        <w:t xml:space="preserve">      </w:t>
      </w:r>
    </w:p>
    <w:p w14:paraId="44BBF66E" w14:textId="77777777" w:rsidR="00FB3703" w:rsidRPr="00F97FAC" w:rsidRDefault="00FB3703" w:rsidP="00C11142">
      <w:pPr>
        <w:pStyle w:val="Bezmezer"/>
        <w:rPr>
          <w:rFonts w:asciiTheme="minorHAnsi" w:hAnsiTheme="minorHAnsi" w:cstheme="minorHAnsi"/>
          <w:b/>
          <w:sz w:val="22"/>
        </w:rPr>
      </w:pPr>
    </w:p>
    <w:p w14:paraId="034CEF35" w14:textId="3828839B" w:rsidR="000F2CF1" w:rsidRPr="00F97FAC" w:rsidRDefault="000F2CF1" w:rsidP="00C11142">
      <w:pPr>
        <w:pStyle w:val="Bezmezer"/>
        <w:rPr>
          <w:rFonts w:asciiTheme="minorHAnsi" w:hAnsiTheme="minorHAnsi" w:cstheme="minorHAnsi"/>
          <w:b/>
          <w:sz w:val="22"/>
        </w:rPr>
      </w:pPr>
      <w:r w:rsidRPr="00F97FAC">
        <w:rPr>
          <w:rFonts w:asciiTheme="minorHAnsi" w:hAnsiTheme="minorHAnsi" w:cstheme="minorHAnsi"/>
          <w:b/>
          <w:sz w:val="22"/>
        </w:rPr>
        <w:t>Usnesení č. 565/Z22/25</w:t>
      </w:r>
    </w:p>
    <w:p w14:paraId="16168BF9" w14:textId="77777777" w:rsidR="00833BFB" w:rsidRPr="00F97FAC" w:rsidRDefault="00833BFB" w:rsidP="00C11142">
      <w:pPr>
        <w:pStyle w:val="Bezmezer"/>
        <w:rPr>
          <w:rFonts w:asciiTheme="minorHAnsi" w:hAnsiTheme="minorHAnsi" w:cstheme="minorHAnsi"/>
          <w:b/>
          <w:sz w:val="22"/>
        </w:rPr>
      </w:pPr>
    </w:p>
    <w:p w14:paraId="7A049D9B" w14:textId="77777777" w:rsidR="008566BA" w:rsidRPr="00F97FAC" w:rsidRDefault="00833BFB" w:rsidP="00C11142">
      <w:pPr>
        <w:pStyle w:val="Bezmezer"/>
        <w:rPr>
          <w:rFonts w:asciiTheme="minorHAnsi" w:hAnsiTheme="minorHAnsi" w:cstheme="minorHAnsi"/>
          <w:sz w:val="22"/>
        </w:rPr>
      </w:pPr>
      <w:r w:rsidRPr="00F97FAC">
        <w:rPr>
          <w:rFonts w:asciiTheme="minorHAnsi" w:hAnsiTheme="minorHAnsi" w:cstheme="minorHAnsi"/>
          <w:sz w:val="22"/>
        </w:rPr>
        <w:t>Zastupitelstvo městské části Praha 18</w:t>
      </w:r>
    </w:p>
    <w:p w14:paraId="1E1F2E75" w14:textId="77777777" w:rsidR="005A6B63" w:rsidRPr="00F97FAC" w:rsidRDefault="005A6B63" w:rsidP="00C11142">
      <w:pPr>
        <w:spacing w:after="0" w:line="240" w:lineRule="auto"/>
        <w:divId w:val="1169978938"/>
        <w:rPr>
          <w:rFonts w:eastAsiaTheme="minorEastAsia" w:cstheme="minorHAnsi"/>
          <w:lang w:eastAsia="cs-CZ"/>
        </w:rPr>
      </w:pPr>
    </w:p>
    <w:p w14:paraId="2D460EC1" w14:textId="77777777" w:rsidR="005A6B63" w:rsidRPr="00F97FAC" w:rsidRDefault="005A6B63" w:rsidP="00C11142">
      <w:pPr>
        <w:pStyle w:val="Normlnweb"/>
        <w:spacing w:before="0" w:after="0"/>
        <w:divId w:val="1169978938"/>
        <w:rPr>
          <w:rFonts w:asciiTheme="minorHAnsi" w:hAnsiTheme="minorHAnsi" w:cstheme="minorHAnsi"/>
          <w:b/>
          <w:bCs/>
          <w:sz w:val="22"/>
          <w:szCs w:val="22"/>
        </w:rPr>
      </w:pPr>
      <w:r w:rsidRPr="00F97FAC">
        <w:rPr>
          <w:rFonts w:asciiTheme="minorHAnsi" w:hAnsiTheme="minorHAnsi" w:cstheme="minorHAnsi"/>
          <w:b/>
          <w:bCs/>
          <w:sz w:val="22"/>
          <w:szCs w:val="22"/>
        </w:rPr>
        <w:t xml:space="preserve">I. schvaluje </w:t>
      </w:r>
    </w:p>
    <w:p w14:paraId="73B0CA31" w14:textId="77777777" w:rsidR="005A6B63" w:rsidRPr="00F97FAC" w:rsidRDefault="005A6B63" w:rsidP="00C11142">
      <w:pPr>
        <w:pStyle w:val="Normlnweb"/>
        <w:numPr>
          <w:ilvl w:val="0"/>
          <w:numId w:val="15"/>
        </w:numPr>
        <w:ind w:left="570"/>
        <w:jc w:val="both"/>
        <w:divId w:val="1169978937"/>
        <w:rPr>
          <w:rFonts w:asciiTheme="minorHAnsi" w:hAnsiTheme="minorHAnsi" w:cstheme="minorHAnsi"/>
          <w:sz w:val="22"/>
          <w:szCs w:val="22"/>
        </w:rPr>
      </w:pPr>
      <w:r w:rsidRPr="00F97FAC">
        <w:rPr>
          <w:rFonts w:asciiTheme="minorHAnsi" w:hAnsiTheme="minorHAnsi" w:cstheme="minorHAnsi"/>
          <w:sz w:val="22"/>
          <w:szCs w:val="22"/>
        </w:rPr>
        <w:t>uzavření Smlouvy o zřízení věcného břemene, za účelem zřídit, provozovat, opravovat a udržovat součásti distribuční soustavy podzemního vedení 1kV, 22 kV a telekomunikačního vedení, dále oprávnění zřídit, mít a udržovat na pozemku potřebné obslužné zařízení, jakož i právo provádět na Součásti distribuční soustavy úpravy za účelem její obnovy, výměny, modernizace v dotčených pozemcích parc. č. 801/1 a 802/1, k. ú. Letňany, se společností PREdistribuce, a.s., IČO: 27376516, se sídlem Svornosti 3199/19a, 150 00 Praha 5 za cenu 464.120 Kč včetně DPH.</w:t>
      </w:r>
    </w:p>
    <w:p w14:paraId="05F05B72" w14:textId="77777777" w:rsidR="00EC0EAB" w:rsidRPr="00F97FAC" w:rsidRDefault="00EC0EAB" w:rsidP="00C11142">
      <w:pPr>
        <w:pStyle w:val="Bezmezer"/>
        <w:rPr>
          <w:rFonts w:asciiTheme="minorHAnsi" w:hAnsiTheme="minorHAnsi" w:cstheme="minorHAnsi"/>
          <w:sz w:val="22"/>
        </w:rPr>
      </w:pPr>
    </w:p>
    <w:p w14:paraId="70F0C72E" w14:textId="77777777" w:rsidR="006D339E" w:rsidRPr="00F97FAC" w:rsidRDefault="006D339E" w:rsidP="00C11142">
      <w:pPr>
        <w:pStyle w:val="Bezmezer"/>
        <w:rPr>
          <w:rFonts w:asciiTheme="minorHAnsi" w:hAnsiTheme="minorHAnsi" w:cstheme="minorHAnsi"/>
          <w:b/>
          <w:bCs/>
          <w:sz w:val="22"/>
        </w:rPr>
      </w:pPr>
      <w:r w:rsidRPr="00F97FAC">
        <w:rPr>
          <w:rFonts w:asciiTheme="minorHAnsi" w:hAnsiTheme="minorHAnsi" w:cstheme="minorHAnsi"/>
          <w:b/>
          <w:bCs/>
          <w:sz w:val="22"/>
        </w:rPr>
        <w:t>Důvodová zpráva:</w:t>
      </w:r>
    </w:p>
    <w:p w14:paraId="60161457" w14:textId="77777777" w:rsidR="00D775B2" w:rsidRPr="00F97FAC" w:rsidRDefault="00D775B2" w:rsidP="00C11142">
      <w:pPr>
        <w:pStyle w:val="Normlnweb"/>
        <w:spacing w:before="120"/>
        <w:jc w:val="both"/>
        <w:divId w:val="1169978939"/>
        <w:rPr>
          <w:rFonts w:asciiTheme="minorHAnsi" w:hAnsiTheme="minorHAnsi" w:cstheme="minorHAnsi"/>
          <w:sz w:val="22"/>
          <w:szCs w:val="22"/>
        </w:rPr>
      </w:pPr>
      <w:r w:rsidRPr="00F97FAC">
        <w:rPr>
          <w:rFonts w:asciiTheme="minorHAnsi" w:hAnsiTheme="minorHAnsi" w:cstheme="minorHAnsi"/>
          <w:sz w:val="22"/>
          <w:szCs w:val="22"/>
        </w:rPr>
        <w:t>Použité právní předpisy:</w:t>
      </w:r>
    </w:p>
    <w:p w14:paraId="4A172559" w14:textId="77777777" w:rsidR="00D775B2" w:rsidRPr="00F97FAC" w:rsidRDefault="00D775B2" w:rsidP="00C11142">
      <w:pPr>
        <w:numPr>
          <w:ilvl w:val="0"/>
          <w:numId w:val="55"/>
        </w:numPr>
        <w:spacing w:after="0" w:line="240" w:lineRule="auto"/>
        <w:ind w:left="714" w:hanging="357"/>
        <w:jc w:val="both"/>
        <w:divId w:val="1169978939"/>
        <w:rPr>
          <w:rFonts w:eastAsiaTheme="minorEastAsia" w:cstheme="minorHAnsi"/>
          <w:lang w:eastAsia="cs-CZ"/>
        </w:rPr>
      </w:pPr>
      <w:r w:rsidRPr="00F97FAC">
        <w:rPr>
          <w:rFonts w:eastAsiaTheme="minorEastAsia" w:cstheme="minorHAnsi"/>
          <w:lang w:eastAsia="cs-CZ"/>
        </w:rPr>
        <w:t>zákon č. 131/2000 Sb., o hlavním městě Praze</w:t>
      </w:r>
    </w:p>
    <w:p w14:paraId="750095B4" w14:textId="77777777" w:rsidR="00D775B2" w:rsidRPr="00F97FAC" w:rsidRDefault="00D775B2" w:rsidP="00C11142">
      <w:pPr>
        <w:numPr>
          <w:ilvl w:val="0"/>
          <w:numId w:val="55"/>
        </w:numPr>
        <w:spacing w:before="100" w:beforeAutospacing="1" w:after="100" w:afterAutospacing="1" w:line="240" w:lineRule="auto"/>
        <w:jc w:val="both"/>
        <w:divId w:val="1169978939"/>
        <w:rPr>
          <w:rFonts w:eastAsiaTheme="minorEastAsia" w:cstheme="minorHAnsi"/>
          <w:lang w:eastAsia="cs-CZ"/>
        </w:rPr>
      </w:pPr>
      <w:r w:rsidRPr="00F97FAC">
        <w:rPr>
          <w:rFonts w:eastAsiaTheme="minorEastAsia" w:cstheme="minorHAnsi"/>
          <w:lang w:eastAsia="cs-CZ"/>
        </w:rPr>
        <w:t>zákon č. 89/2012 Sb., občanský zákoník</w:t>
      </w:r>
    </w:p>
    <w:p w14:paraId="327C1A72" w14:textId="77777777" w:rsidR="00D775B2" w:rsidRPr="00F97FAC" w:rsidRDefault="00D775B2" w:rsidP="00C11142">
      <w:pPr>
        <w:pStyle w:val="Normlnweb"/>
        <w:jc w:val="both"/>
        <w:divId w:val="1169978939"/>
        <w:rPr>
          <w:rFonts w:asciiTheme="minorHAnsi" w:hAnsiTheme="minorHAnsi" w:cstheme="minorHAnsi"/>
          <w:sz w:val="22"/>
          <w:szCs w:val="22"/>
        </w:rPr>
      </w:pPr>
      <w:r w:rsidRPr="00F97FAC">
        <w:rPr>
          <w:rFonts w:asciiTheme="minorHAnsi" w:hAnsiTheme="minorHAnsi" w:cstheme="minorHAnsi"/>
          <w:sz w:val="22"/>
          <w:szCs w:val="22"/>
        </w:rPr>
        <w:t>Odůvodnění předkladu:</w:t>
      </w:r>
    </w:p>
    <w:p w14:paraId="5E0F4B39" w14:textId="1C914631" w:rsidR="00D775B2" w:rsidRPr="00F97FAC" w:rsidRDefault="00D775B2" w:rsidP="00C11142">
      <w:pPr>
        <w:pStyle w:val="Normlnweb"/>
        <w:jc w:val="both"/>
        <w:divId w:val="1169978939"/>
        <w:rPr>
          <w:rFonts w:asciiTheme="minorHAnsi" w:hAnsiTheme="minorHAnsi" w:cstheme="minorHAnsi"/>
          <w:sz w:val="22"/>
          <w:szCs w:val="22"/>
        </w:rPr>
      </w:pPr>
      <w:r w:rsidRPr="00F97FAC">
        <w:rPr>
          <w:rFonts w:asciiTheme="minorHAnsi" w:hAnsiTheme="minorHAnsi" w:cstheme="minorHAnsi"/>
          <w:sz w:val="22"/>
          <w:szCs w:val="22"/>
        </w:rPr>
        <w:t xml:space="preserve">Společnost PREdistribuce, a.s., IČO: 27376516 se sídlem Svornosti 3199/19a, 150 00 Praha 5, požádala MČ Praha 18 o uzavření Smlouvy o zřízení věcného břemene, za účelem zřídit, provozovat, opravovat a udržovat součásti distribuční soustavy podzemního vedení 1kV, 22 kV a telekomunikačního vedení, dále oprávnění zřídit, mít a udržovat na pozemku potřebné obslužné zařízení, jakož i právo provádět na Součásti distribuční soustavy úpravy za účelem její obnovy, výměny, modernizace v dotčených pozemcích parc. č. 801/1 a 802/1, k. ú. Letňany, v rozsahu vymezeném geometrickým plánem č. 2034-617/2024 pro k. ú. Letňany, který byl potvrzen Katastrálním úřadem pro Hlavní město Prahu, katastrální pracoviště Praha, dne 23.01.2025 pod č. PGP-281/2025-101. Smlouva o smlouvě budoucí č. S-2024/95/0459 byla uzavřena na základě usnesení ZMČ č. 345/Z9/24. Úplata je stanovena na základě znaleckého posudku č. 35/D/2025, vypracovaného </w:t>
      </w:r>
      <w:r w:rsidR="00337D69">
        <w:rPr>
          <w:rFonts w:asciiTheme="minorHAnsi" w:hAnsiTheme="minorHAnsi" w:cstheme="minorHAnsi"/>
          <w:sz w:val="22"/>
          <w:szCs w:val="22"/>
        </w:rPr>
        <w:t>xxxxxxxxxx</w:t>
      </w:r>
      <w:r w:rsidRPr="00F97FAC">
        <w:rPr>
          <w:rFonts w:asciiTheme="minorHAnsi" w:hAnsiTheme="minorHAnsi" w:cstheme="minorHAnsi"/>
          <w:sz w:val="22"/>
          <w:szCs w:val="22"/>
        </w:rPr>
        <w:t>, znalcem z oboru ekonomika, pro odvětví ceny a odhady nemovitostí, cena včetně věcného břemene je 383.570 Kč bez DPH.</w:t>
      </w:r>
    </w:p>
    <w:p w14:paraId="0BC5B24F" w14:textId="77777777" w:rsidR="00D775B2" w:rsidRPr="00F97FAC" w:rsidRDefault="00D775B2" w:rsidP="00C11142">
      <w:pPr>
        <w:pStyle w:val="Normlnweb"/>
        <w:jc w:val="both"/>
        <w:divId w:val="1169978939"/>
        <w:rPr>
          <w:rFonts w:asciiTheme="minorHAnsi" w:hAnsiTheme="minorHAnsi" w:cstheme="minorHAnsi"/>
          <w:sz w:val="22"/>
          <w:szCs w:val="22"/>
        </w:rPr>
      </w:pPr>
      <w:r w:rsidRPr="00F97FAC">
        <w:rPr>
          <w:rFonts w:asciiTheme="minorHAnsi" w:hAnsiTheme="minorHAnsi" w:cstheme="minorHAnsi"/>
          <w:sz w:val="22"/>
          <w:szCs w:val="22"/>
        </w:rPr>
        <w:t>Členové VDM doporučují schválit uzavření smlouvy o zřízení věcného břemene na pozemky parc. č. 801/1 a 802/1, k. ú. Letňany se společností PREdistribuce, a.s.</w:t>
      </w:r>
    </w:p>
    <w:p w14:paraId="3A564A0E" w14:textId="77777777" w:rsidR="005E6545" w:rsidRPr="00F97FAC" w:rsidRDefault="005E6545" w:rsidP="00C11142">
      <w:pPr>
        <w:pStyle w:val="Normlnweb"/>
        <w:jc w:val="both"/>
        <w:divId w:val="1169978939"/>
        <w:rPr>
          <w:rStyle w:val="Siln"/>
          <w:rFonts w:asciiTheme="minorHAnsi" w:hAnsiTheme="minorHAnsi" w:cstheme="minorHAnsi"/>
          <w:sz w:val="22"/>
          <w:szCs w:val="22"/>
        </w:rPr>
      </w:pPr>
    </w:p>
    <w:p w14:paraId="1B63CE42" w14:textId="77777777" w:rsidR="00D775B2" w:rsidRPr="00F97FAC" w:rsidRDefault="00D775B2" w:rsidP="00C11142">
      <w:pPr>
        <w:pStyle w:val="Normlnweb"/>
        <w:spacing w:before="120" w:after="120"/>
        <w:jc w:val="both"/>
        <w:divId w:val="1169978939"/>
        <w:rPr>
          <w:rFonts w:asciiTheme="minorHAnsi" w:hAnsiTheme="minorHAnsi" w:cstheme="minorHAnsi"/>
          <w:sz w:val="22"/>
          <w:szCs w:val="22"/>
        </w:rPr>
      </w:pPr>
      <w:r w:rsidRPr="00F97FAC">
        <w:rPr>
          <w:rStyle w:val="Siln"/>
          <w:rFonts w:asciiTheme="minorHAnsi" w:hAnsiTheme="minorHAnsi" w:cstheme="minorHAnsi"/>
          <w:sz w:val="22"/>
          <w:szCs w:val="22"/>
        </w:rPr>
        <w:t>Zodpovídá: místostarosta Nekolný - OSM</w:t>
      </w:r>
    </w:p>
    <w:p w14:paraId="43AEDDBE" w14:textId="77777777" w:rsidR="005E6545" w:rsidRPr="00F97FAC" w:rsidRDefault="005E6545" w:rsidP="00C11142">
      <w:pPr>
        <w:pStyle w:val="Bezmezer"/>
        <w:rPr>
          <w:rFonts w:asciiTheme="minorHAnsi" w:hAnsiTheme="minorHAnsi" w:cstheme="minorHAnsi"/>
          <w:sz w:val="22"/>
        </w:rPr>
      </w:pPr>
    </w:p>
    <w:p w14:paraId="267D95A5" w14:textId="42FB604A" w:rsidR="005E6545" w:rsidRPr="00F97FAC" w:rsidRDefault="005E6545" w:rsidP="00C11142">
      <w:pPr>
        <w:pStyle w:val="Bezmezer"/>
        <w:spacing w:before="120" w:after="120"/>
        <w:rPr>
          <w:rFonts w:asciiTheme="minorHAnsi" w:hAnsiTheme="minorHAnsi" w:cstheme="minorHAnsi"/>
          <w:sz w:val="22"/>
        </w:rPr>
      </w:pPr>
      <w:r w:rsidRPr="00F97FAC">
        <w:rPr>
          <w:rFonts w:asciiTheme="minorHAnsi" w:hAnsiTheme="minorHAnsi" w:cstheme="minorHAnsi"/>
          <w:b/>
          <w:bCs/>
          <w:sz w:val="22"/>
        </w:rPr>
        <w:t>Hlasování:</w:t>
      </w:r>
      <w:r w:rsidRPr="00F97FAC">
        <w:rPr>
          <w:rFonts w:asciiTheme="minorHAnsi" w:hAnsiTheme="minorHAnsi" w:cstheme="minorHAnsi"/>
          <w:sz w:val="22"/>
        </w:rPr>
        <w:t> </w:t>
      </w:r>
      <w:r w:rsidRPr="00F97FAC">
        <w:rPr>
          <w:rFonts w:asciiTheme="minorHAnsi" w:hAnsiTheme="minorHAnsi" w:cstheme="minorHAnsi"/>
          <w:sz w:val="22"/>
        </w:rPr>
        <w:tab/>
        <w:t xml:space="preserve">pro   </w:t>
      </w:r>
      <w:r w:rsidR="005A10B3" w:rsidRPr="00F97FAC">
        <w:rPr>
          <w:rFonts w:asciiTheme="minorHAnsi" w:hAnsiTheme="minorHAnsi" w:cstheme="minorHAnsi"/>
          <w:sz w:val="22"/>
        </w:rPr>
        <w:t>19</w:t>
      </w:r>
      <w:r w:rsidRPr="00F97FAC">
        <w:rPr>
          <w:rFonts w:asciiTheme="minorHAnsi" w:hAnsiTheme="minorHAnsi" w:cstheme="minorHAnsi"/>
          <w:sz w:val="22"/>
        </w:rPr>
        <w:t>  </w:t>
      </w:r>
      <w:r w:rsidRPr="00F97FAC">
        <w:rPr>
          <w:rFonts w:asciiTheme="minorHAnsi" w:hAnsiTheme="minorHAnsi" w:cstheme="minorHAnsi"/>
          <w:sz w:val="22"/>
        </w:rPr>
        <w:tab/>
        <w:t xml:space="preserve">proti   </w:t>
      </w:r>
      <w:r w:rsidR="005A10B3" w:rsidRPr="00F97FAC">
        <w:rPr>
          <w:rFonts w:asciiTheme="minorHAnsi" w:hAnsiTheme="minorHAnsi" w:cstheme="minorHAnsi"/>
          <w:sz w:val="22"/>
        </w:rPr>
        <w:t>1</w:t>
      </w:r>
      <w:r w:rsidRPr="00F97FAC">
        <w:rPr>
          <w:rFonts w:asciiTheme="minorHAnsi" w:hAnsiTheme="minorHAnsi" w:cstheme="minorHAnsi"/>
          <w:sz w:val="22"/>
        </w:rPr>
        <w:t> </w:t>
      </w:r>
      <w:r w:rsidRPr="00F97FAC">
        <w:rPr>
          <w:rFonts w:asciiTheme="minorHAnsi" w:hAnsiTheme="minorHAnsi" w:cstheme="minorHAnsi"/>
          <w:sz w:val="22"/>
        </w:rPr>
        <w:tab/>
        <w:t xml:space="preserve">zdržel se   </w:t>
      </w:r>
      <w:r w:rsidR="005A10B3" w:rsidRPr="00F97FAC">
        <w:rPr>
          <w:rFonts w:asciiTheme="minorHAnsi" w:hAnsiTheme="minorHAnsi" w:cstheme="minorHAnsi"/>
          <w:sz w:val="22"/>
        </w:rPr>
        <w:t>1</w:t>
      </w:r>
      <w:r w:rsidRPr="00F97FAC">
        <w:rPr>
          <w:rFonts w:asciiTheme="minorHAnsi" w:hAnsiTheme="minorHAnsi" w:cstheme="minorHAnsi"/>
          <w:sz w:val="22"/>
        </w:rPr>
        <w:tab/>
      </w:r>
      <w:r w:rsidRPr="00F97FAC">
        <w:rPr>
          <w:rFonts w:asciiTheme="minorHAnsi" w:hAnsiTheme="minorHAnsi" w:cstheme="minorHAnsi"/>
          <w:sz w:val="22"/>
        </w:rPr>
        <w:tab/>
        <w:t xml:space="preserve">nehlasoval   </w:t>
      </w:r>
      <w:r w:rsidR="005A10B3" w:rsidRPr="00F97FAC">
        <w:rPr>
          <w:rFonts w:asciiTheme="minorHAnsi" w:hAnsiTheme="minorHAnsi" w:cstheme="minorHAnsi"/>
          <w:sz w:val="22"/>
        </w:rPr>
        <w:t>0</w:t>
      </w:r>
    </w:p>
    <w:p w14:paraId="3AE2A9B1" w14:textId="635FF08E" w:rsidR="005E6545" w:rsidRPr="00F97FAC" w:rsidRDefault="005E6545" w:rsidP="00C11142">
      <w:pPr>
        <w:pStyle w:val="Bezmezer"/>
        <w:spacing w:before="120" w:after="120"/>
        <w:rPr>
          <w:rFonts w:asciiTheme="minorHAnsi" w:hAnsiTheme="minorHAnsi" w:cstheme="minorHAnsi"/>
          <w:b/>
          <w:bCs/>
          <w:sz w:val="22"/>
        </w:rPr>
      </w:pPr>
      <w:r w:rsidRPr="00F97FAC">
        <w:rPr>
          <w:rFonts w:asciiTheme="minorHAnsi" w:hAnsiTheme="minorHAnsi" w:cstheme="minorHAnsi"/>
          <w:b/>
          <w:bCs/>
          <w:sz w:val="22"/>
        </w:rPr>
        <w:t xml:space="preserve">Usnesení bylo přijato. </w:t>
      </w:r>
    </w:p>
    <w:p w14:paraId="79CEEE15" w14:textId="77777777" w:rsidR="002D1DB1" w:rsidRPr="00F97FAC" w:rsidRDefault="002D1DB1" w:rsidP="00C11142">
      <w:pPr>
        <w:pStyle w:val="Bezmezer"/>
        <w:rPr>
          <w:rFonts w:asciiTheme="minorHAnsi" w:hAnsiTheme="minorHAnsi" w:cstheme="minorHAnsi"/>
          <w:b/>
          <w:sz w:val="22"/>
        </w:rPr>
      </w:pPr>
    </w:p>
    <w:p w14:paraId="1290A580" w14:textId="5D2754F2" w:rsidR="00833BFB" w:rsidRPr="00F97FAC" w:rsidRDefault="00BF1FB0" w:rsidP="00C11142">
      <w:pPr>
        <w:pStyle w:val="Bezmezer"/>
        <w:rPr>
          <w:rFonts w:asciiTheme="minorHAnsi" w:hAnsiTheme="minorHAnsi" w:cstheme="minorHAnsi"/>
          <w:b/>
          <w:sz w:val="22"/>
        </w:rPr>
      </w:pPr>
      <w:r w:rsidRPr="00F97FAC">
        <w:rPr>
          <w:rFonts w:asciiTheme="minorHAnsi" w:hAnsiTheme="minorHAnsi" w:cstheme="minorHAnsi"/>
          <w:b/>
          <w:sz w:val="22"/>
        </w:rPr>
        <w:br w:type="page"/>
      </w:r>
      <w:r w:rsidR="00FB3703" w:rsidRPr="00F97FAC">
        <w:rPr>
          <w:rFonts w:asciiTheme="minorHAnsi" w:hAnsiTheme="minorHAnsi" w:cstheme="minorHAnsi"/>
          <w:b/>
          <w:sz w:val="22"/>
        </w:rPr>
        <w:lastRenderedPageBreak/>
        <w:t xml:space="preserve">Bod č. </w:t>
      </w:r>
      <w:r w:rsidR="00833BFB" w:rsidRPr="00F97FAC">
        <w:rPr>
          <w:rFonts w:asciiTheme="minorHAnsi" w:hAnsiTheme="minorHAnsi" w:cstheme="minorHAnsi"/>
          <w:b/>
          <w:sz w:val="22"/>
        </w:rPr>
        <w:t>1</w:t>
      </w:r>
      <w:r w:rsidR="001F79D6" w:rsidRPr="00F97FAC">
        <w:rPr>
          <w:rFonts w:asciiTheme="minorHAnsi" w:hAnsiTheme="minorHAnsi" w:cstheme="minorHAnsi"/>
          <w:b/>
          <w:sz w:val="22"/>
        </w:rPr>
        <w:t>5</w:t>
      </w:r>
      <w:r w:rsidR="00833BFB" w:rsidRPr="00F97FAC">
        <w:rPr>
          <w:rFonts w:asciiTheme="minorHAnsi" w:hAnsiTheme="minorHAnsi" w:cstheme="minorHAnsi"/>
          <w:b/>
          <w:sz w:val="22"/>
        </w:rPr>
        <w:t xml:space="preserve"> </w:t>
      </w:r>
    </w:p>
    <w:p w14:paraId="5229DB5E" w14:textId="77777777" w:rsidR="004C17D7" w:rsidRPr="00F97FAC" w:rsidRDefault="004C17D7" w:rsidP="00C11142">
      <w:pPr>
        <w:pStyle w:val="Bezmezer"/>
        <w:rPr>
          <w:rFonts w:asciiTheme="minorHAnsi" w:hAnsiTheme="minorHAnsi" w:cstheme="minorHAnsi"/>
          <w:b/>
          <w:sz w:val="22"/>
          <w:u w:val="single"/>
        </w:rPr>
      </w:pPr>
    </w:p>
    <w:p w14:paraId="2AD18402" w14:textId="77777777" w:rsidR="00FB3703" w:rsidRPr="00F97FAC" w:rsidRDefault="00FB3703" w:rsidP="00C11142">
      <w:pPr>
        <w:pStyle w:val="Bezmezer"/>
        <w:rPr>
          <w:rFonts w:asciiTheme="minorHAnsi" w:hAnsiTheme="minorHAnsi" w:cstheme="minorHAnsi"/>
          <w:b/>
          <w:sz w:val="22"/>
          <w:u w:val="single"/>
        </w:rPr>
      </w:pPr>
      <w:r w:rsidRPr="00F97FAC">
        <w:rPr>
          <w:rFonts w:asciiTheme="minorHAnsi" w:hAnsiTheme="minorHAnsi" w:cstheme="minorHAnsi"/>
          <w:b/>
          <w:sz w:val="22"/>
          <w:u w:val="single"/>
        </w:rPr>
        <w:t>Smlouva o zřízení služebnosti – T-Mobile Czech Republic, a.s.</w:t>
      </w:r>
    </w:p>
    <w:p w14:paraId="42C218EB"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F97FAC" w14:paraId="2BE9ED02" w14:textId="77777777" w:rsidTr="00FF2E46">
        <w:tc>
          <w:tcPr>
            <w:tcW w:w="1212" w:type="dxa"/>
          </w:tcPr>
          <w:p w14:paraId="2B42C132" w14:textId="77777777" w:rsidR="00006E5F" w:rsidRPr="00F97FAC" w:rsidRDefault="00006E5F" w:rsidP="00C11142">
            <w:pPr>
              <w:pStyle w:val="Bezmezer"/>
              <w:ind w:left="-105"/>
              <w:rPr>
                <w:rFonts w:asciiTheme="minorHAnsi" w:hAnsiTheme="minorHAnsi" w:cstheme="minorHAnsi"/>
                <w:b/>
                <w:sz w:val="22"/>
              </w:rPr>
            </w:pPr>
            <w:r w:rsidRPr="00F97FAC">
              <w:rPr>
                <w:rFonts w:asciiTheme="minorHAnsi" w:hAnsiTheme="minorHAnsi" w:cstheme="minorHAnsi"/>
                <w:b/>
                <w:sz w:val="22"/>
              </w:rPr>
              <w:t>Předkl</w:t>
            </w:r>
            <w:r w:rsidR="00877C64" w:rsidRPr="00F97FAC">
              <w:rPr>
                <w:rFonts w:asciiTheme="minorHAnsi" w:hAnsiTheme="minorHAnsi" w:cstheme="minorHAnsi"/>
                <w:b/>
                <w:sz w:val="22"/>
              </w:rPr>
              <w:t>á</w:t>
            </w:r>
            <w:r w:rsidRPr="00F97FAC">
              <w:rPr>
                <w:rFonts w:asciiTheme="minorHAnsi" w:hAnsiTheme="minorHAnsi" w:cstheme="minorHAnsi"/>
                <w:b/>
                <w:sz w:val="22"/>
              </w:rPr>
              <w:t>dá:</w:t>
            </w:r>
          </w:p>
        </w:tc>
        <w:tc>
          <w:tcPr>
            <w:tcW w:w="3351" w:type="dxa"/>
          </w:tcPr>
          <w:p w14:paraId="3AFA5C21" w14:textId="77777777" w:rsidR="00006E5F" w:rsidRPr="00F97FAC" w:rsidRDefault="002B0354" w:rsidP="00C11142">
            <w:pPr>
              <w:pStyle w:val="Bezmezer"/>
              <w:rPr>
                <w:rFonts w:asciiTheme="minorHAnsi" w:hAnsiTheme="minorHAnsi" w:cstheme="minorHAnsi"/>
                <w:bCs/>
                <w:sz w:val="22"/>
              </w:rPr>
            </w:pPr>
            <w:r w:rsidRPr="00F97FAC">
              <w:rPr>
                <w:rFonts w:asciiTheme="minorHAnsi" w:hAnsiTheme="minorHAnsi" w:cstheme="minorHAnsi"/>
                <w:bCs/>
                <w:sz w:val="22"/>
              </w:rPr>
              <w:t>Stanislav Nekolný, MBA</w:t>
            </w:r>
          </w:p>
        </w:tc>
        <w:tc>
          <w:tcPr>
            <w:tcW w:w="421" w:type="dxa"/>
          </w:tcPr>
          <w:p w14:paraId="31AD23F9" w14:textId="77777777" w:rsidR="00006E5F" w:rsidRPr="00F97FAC" w:rsidRDefault="00006E5F" w:rsidP="00C11142">
            <w:pPr>
              <w:pStyle w:val="Bezmezer"/>
              <w:rPr>
                <w:rFonts w:asciiTheme="minorHAnsi" w:hAnsiTheme="minorHAnsi" w:cstheme="minorHAnsi"/>
                <w:b/>
                <w:sz w:val="22"/>
              </w:rPr>
            </w:pPr>
          </w:p>
        </w:tc>
        <w:tc>
          <w:tcPr>
            <w:tcW w:w="1361" w:type="dxa"/>
          </w:tcPr>
          <w:p w14:paraId="5A49D3F5"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Zpracov</w:t>
            </w:r>
            <w:r w:rsidR="00FF2E46" w:rsidRPr="00F97FAC">
              <w:rPr>
                <w:rFonts w:asciiTheme="minorHAnsi" w:hAnsiTheme="minorHAnsi" w:cstheme="minorHAnsi"/>
                <w:b/>
                <w:sz w:val="22"/>
              </w:rPr>
              <w:t>áno</w:t>
            </w:r>
            <w:r w:rsidRPr="00F97FAC">
              <w:rPr>
                <w:rFonts w:asciiTheme="minorHAnsi" w:hAnsiTheme="minorHAnsi" w:cstheme="minorHAnsi"/>
                <w:b/>
                <w:sz w:val="22"/>
              </w:rPr>
              <w:t>:</w:t>
            </w:r>
          </w:p>
        </w:tc>
        <w:tc>
          <w:tcPr>
            <w:tcW w:w="3277" w:type="dxa"/>
          </w:tcPr>
          <w:p w14:paraId="5D55494D" w14:textId="77777777" w:rsidR="00006E5F" w:rsidRPr="00F97FAC" w:rsidRDefault="007542BE" w:rsidP="00C11142">
            <w:pPr>
              <w:pStyle w:val="Bezmezer"/>
              <w:rPr>
                <w:rFonts w:asciiTheme="minorHAnsi" w:hAnsiTheme="minorHAnsi" w:cstheme="minorHAnsi"/>
                <w:bCs/>
                <w:sz w:val="22"/>
              </w:rPr>
            </w:pPr>
            <w:r w:rsidRPr="00F97FAC">
              <w:rPr>
                <w:rFonts w:asciiTheme="minorHAnsi" w:hAnsiTheme="minorHAnsi" w:cstheme="minorHAnsi"/>
                <w:bCs/>
                <w:sz w:val="22"/>
              </w:rPr>
              <w:t>Jarmila Vondrašová</w:t>
            </w:r>
          </w:p>
        </w:tc>
      </w:tr>
    </w:tbl>
    <w:p w14:paraId="48363DFE" w14:textId="77777777" w:rsidR="00006E5F" w:rsidRPr="00F97FAC" w:rsidRDefault="00006E5F" w:rsidP="00C11142">
      <w:pPr>
        <w:pStyle w:val="Bezmezer"/>
        <w:rPr>
          <w:rFonts w:asciiTheme="minorHAnsi" w:hAnsiTheme="minorHAnsi" w:cstheme="minorHAnsi"/>
          <w:b/>
          <w:sz w:val="22"/>
        </w:rPr>
      </w:pPr>
    </w:p>
    <w:p w14:paraId="63F51210" w14:textId="77777777" w:rsidR="00FB3703" w:rsidRPr="00F97FAC" w:rsidRDefault="00FB3703" w:rsidP="00C11142">
      <w:pPr>
        <w:pStyle w:val="Bezmezer"/>
        <w:rPr>
          <w:rFonts w:asciiTheme="minorHAnsi" w:hAnsiTheme="minorHAnsi" w:cstheme="minorHAnsi"/>
          <w:sz w:val="22"/>
        </w:rPr>
      </w:pPr>
      <w:r w:rsidRPr="00F97FAC">
        <w:rPr>
          <w:rFonts w:asciiTheme="minorHAnsi" w:hAnsiTheme="minorHAnsi" w:cstheme="minorHAnsi"/>
          <w:b/>
          <w:sz w:val="22"/>
        </w:rPr>
        <w:t xml:space="preserve">Odbor: </w:t>
      </w:r>
      <w:r w:rsidRPr="00F97FAC">
        <w:rPr>
          <w:rFonts w:asciiTheme="minorHAnsi" w:hAnsiTheme="minorHAnsi" w:cstheme="minorHAnsi"/>
          <w:sz w:val="22"/>
        </w:rPr>
        <w:t>Odbor správy majetku</w:t>
      </w:r>
      <w:r w:rsidR="00D40DD3" w:rsidRPr="00F97FAC">
        <w:rPr>
          <w:rFonts w:asciiTheme="minorHAnsi" w:hAnsiTheme="minorHAnsi" w:cstheme="minorHAnsi"/>
          <w:sz w:val="22"/>
        </w:rPr>
        <w:tab/>
        <w:t xml:space="preserve">      </w:t>
      </w:r>
    </w:p>
    <w:p w14:paraId="4BC2D304" w14:textId="77777777" w:rsidR="00FB3703" w:rsidRPr="00F97FAC" w:rsidRDefault="00FB3703" w:rsidP="00C11142">
      <w:pPr>
        <w:pStyle w:val="Bezmezer"/>
        <w:rPr>
          <w:rFonts w:asciiTheme="minorHAnsi" w:hAnsiTheme="minorHAnsi" w:cstheme="minorHAnsi"/>
          <w:b/>
          <w:sz w:val="22"/>
        </w:rPr>
      </w:pPr>
    </w:p>
    <w:p w14:paraId="791DB964" w14:textId="2DE6B169" w:rsidR="000F2CF1" w:rsidRPr="00F97FAC" w:rsidRDefault="000F2CF1" w:rsidP="00C11142">
      <w:pPr>
        <w:pStyle w:val="Bezmezer"/>
        <w:rPr>
          <w:rFonts w:asciiTheme="minorHAnsi" w:hAnsiTheme="minorHAnsi" w:cstheme="minorHAnsi"/>
          <w:b/>
          <w:sz w:val="22"/>
        </w:rPr>
      </w:pPr>
      <w:r w:rsidRPr="00F97FAC">
        <w:rPr>
          <w:rFonts w:asciiTheme="minorHAnsi" w:hAnsiTheme="minorHAnsi" w:cstheme="minorHAnsi"/>
          <w:b/>
          <w:sz w:val="22"/>
        </w:rPr>
        <w:t>Usnesení č. 566/Z22/25</w:t>
      </w:r>
    </w:p>
    <w:p w14:paraId="2F9FE054" w14:textId="77777777" w:rsidR="00833BFB" w:rsidRPr="00F97FAC" w:rsidRDefault="00833BFB" w:rsidP="00C11142">
      <w:pPr>
        <w:pStyle w:val="Bezmezer"/>
        <w:rPr>
          <w:rFonts w:asciiTheme="minorHAnsi" w:hAnsiTheme="minorHAnsi" w:cstheme="minorHAnsi"/>
          <w:b/>
          <w:sz w:val="22"/>
        </w:rPr>
      </w:pPr>
    </w:p>
    <w:p w14:paraId="236DCD36" w14:textId="77777777" w:rsidR="008566BA" w:rsidRPr="00F97FAC" w:rsidRDefault="00833BFB" w:rsidP="00C11142">
      <w:pPr>
        <w:pStyle w:val="Bezmezer"/>
        <w:rPr>
          <w:rFonts w:asciiTheme="minorHAnsi" w:hAnsiTheme="minorHAnsi" w:cstheme="minorHAnsi"/>
          <w:sz w:val="22"/>
        </w:rPr>
      </w:pPr>
      <w:r w:rsidRPr="00F97FAC">
        <w:rPr>
          <w:rFonts w:asciiTheme="minorHAnsi" w:hAnsiTheme="minorHAnsi" w:cstheme="minorHAnsi"/>
          <w:sz w:val="22"/>
        </w:rPr>
        <w:t>Zastupitelstvo městské části Praha 18</w:t>
      </w:r>
    </w:p>
    <w:p w14:paraId="46664A29" w14:textId="77777777" w:rsidR="00270BC0" w:rsidRPr="00F97FAC" w:rsidRDefault="00270BC0" w:rsidP="00C11142">
      <w:pPr>
        <w:spacing w:after="0" w:line="240" w:lineRule="auto"/>
        <w:divId w:val="1169978959"/>
        <w:rPr>
          <w:rFonts w:eastAsiaTheme="minorEastAsia" w:cstheme="minorHAnsi"/>
          <w:lang w:eastAsia="cs-CZ"/>
        </w:rPr>
      </w:pPr>
    </w:p>
    <w:p w14:paraId="5D37F3EA" w14:textId="77777777" w:rsidR="00270BC0" w:rsidRPr="00F97FAC" w:rsidRDefault="00270BC0" w:rsidP="00C11142">
      <w:pPr>
        <w:pStyle w:val="Normlnweb"/>
        <w:spacing w:before="0" w:after="0"/>
        <w:divId w:val="1169978959"/>
        <w:rPr>
          <w:rFonts w:asciiTheme="minorHAnsi" w:hAnsiTheme="minorHAnsi" w:cstheme="minorHAnsi"/>
          <w:b/>
          <w:bCs/>
          <w:sz w:val="22"/>
          <w:szCs w:val="22"/>
        </w:rPr>
      </w:pPr>
      <w:r w:rsidRPr="00F97FAC">
        <w:rPr>
          <w:rFonts w:asciiTheme="minorHAnsi" w:hAnsiTheme="minorHAnsi" w:cstheme="minorHAnsi"/>
          <w:b/>
          <w:bCs/>
          <w:sz w:val="22"/>
          <w:szCs w:val="22"/>
        </w:rPr>
        <w:t xml:space="preserve">I. schvaluje </w:t>
      </w:r>
    </w:p>
    <w:p w14:paraId="46953CDC" w14:textId="77777777" w:rsidR="00270BC0" w:rsidRPr="00F97FAC" w:rsidRDefault="00270BC0" w:rsidP="00C11142">
      <w:pPr>
        <w:pStyle w:val="Normlnweb"/>
        <w:numPr>
          <w:ilvl w:val="0"/>
          <w:numId w:val="16"/>
        </w:numPr>
        <w:ind w:left="570"/>
        <w:jc w:val="both"/>
        <w:divId w:val="1169978960"/>
        <w:rPr>
          <w:rFonts w:asciiTheme="minorHAnsi" w:hAnsiTheme="minorHAnsi" w:cstheme="minorHAnsi"/>
          <w:sz w:val="22"/>
          <w:szCs w:val="22"/>
        </w:rPr>
      </w:pPr>
      <w:r w:rsidRPr="00F97FAC">
        <w:rPr>
          <w:rFonts w:asciiTheme="minorHAnsi" w:hAnsiTheme="minorHAnsi" w:cstheme="minorHAnsi"/>
          <w:sz w:val="22"/>
          <w:szCs w:val="22"/>
        </w:rPr>
        <w:t>uzavření Smlouvy o zřízení služebnosti, za účelem zřídit, provozovat, udržovat, opravovat, modernizovat nadzemní a podzemní vedení telekomunikační sítě v dotčeném pozemku parc. č. 802/1, k. ú. Letňany, se společností T-Mobile Czech Republic, a.s., IČO: 64949681, se sídlem Tomíčkova 2144/1, 148 00 Praha 4 – Chodov, za cenu 88.245 Kč včetně DPH.</w:t>
      </w:r>
    </w:p>
    <w:p w14:paraId="271BB32F" w14:textId="77777777" w:rsidR="00EC0EAB" w:rsidRPr="00F97FAC" w:rsidRDefault="00EC0EAB" w:rsidP="00C11142">
      <w:pPr>
        <w:pStyle w:val="Bezmezer"/>
        <w:rPr>
          <w:rFonts w:asciiTheme="minorHAnsi" w:hAnsiTheme="minorHAnsi" w:cstheme="minorHAnsi"/>
          <w:sz w:val="22"/>
        </w:rPr>
      </w:pPr>
    </w:p>
    <w:p w14:paraId="6CB5CAA5" w14:textId="77777777" w:rsidR="006D339E" w:rsidRPr="00F97FAC" w:rsidRDefault="006D339E" w:rsidP="00C11142">
      <w:pPr>
        <w:pStyle w:val="Bezmezer"/>
        <w:rPr>
          <w:rFonts w:asciiTheme="minorHAnsi" w:hAnsiTheme="minorHAnsi" w:cstheme="minorHAnsi"/>
          <w:b/>
          <w:bCs/>
          <w:sz w:val="22"/>
        </w:rPr>
      </w:pPr>
      <w:r w:rsidRPr="00F97FAC">
        <w:rPr>
          <w:rFonts w:asciiTheme="minorHAnsi" w:hAnsiTheme="minorHAnsi" w:cstheme="minorHAnsi"/>
          <w:b/>
          <w:bCs/>
          <w:sz w:val="22"/>
        </w:rPr>
        <w:t>Důvodová zpráva:</w:t>
      </w:r>
    </w:p>
    <w:p w14:paraId="152BFB1A" w14:textId="77777777" w:rsidR="004105AE" w:rsidRPr="00F97FAC" w:rsidRDefault="004105AE" w:rsidP="00C11142">
      <w:pPr>
        <w:pStyle w:val="Normlnweb"/>
        <w:spacing w:before="120"/>
        <w:jc w:val="both"/>
        <w:divId w:val="1169978962"/>
        <w:rPr>
          <w:rFonts w:asciiTheme="minorHAnsi" w:hAnsiTheme="minorHAnsi" w:cstheme="minorHAnsi"/>
          <w:sz w:val="22"/>
          <w:szCs w:val="22"/>
        </w:rPr>
      </w:pPr>
      <w:r w:rsidRPr="00F97FAC">
        <w:rPr>
          <w:rFonts w:asciiTheme="minorHAnsi" w:hAnsiTheme="minorHAnsi" w:cstheme="minorHAnsi"/>
          <w:sz w:val="22"/>
          <w:szCs w:val="22"/>
        </w:rPr>
        <w:t>Použité právní předpisy:</w:t>
      </w:r>
    </w:p>
    <w:p w14:paraId="534CE24C" w14:textId="77777777" w:rsidR="004105AE" w:rsidRPr="00F97FAC" w:rsidRDefault="004105AE" w:rsidP="00C11142">
      <w:pPr>
        <w:numPr>
          <w:ilvl w:val="0"/>
          <w:numId w:val="56"/>
        </w:numPr>
        <w:spacing w:after="0" w:line="240" w:lineRule="auto"/>
        <w:ind w:left="714" w:hanging="357"/>
        <w:jc w:val="both"/>
        <w:divId w:val="1169978962"/>
        <w:rPr>
          <w:rFonts w:eastAsiaTheme="minorEastAsia" w:cstheme="minorHAnsi"/>
          <w:lang w:eastAsia="cs-CZ"/>
        </w:rPr>
      </w:pPr>
      <w:r w:rsidRPr="00F97FAC">
        <w:rPr>
          <w:rFonts w:eastAsiaTheme="minorEastAsia" w:cstheme="minorHAnsi"/>
          <w:lang w:eastAsia="cs-CZ"/>
        </w:rPr>
        <w:t>zákon č. 131/2000 Sb., o hlavním městě Praze</w:t>
      </w:r>
    </w:p>
    <w:p w14:paraId="47924CE2" w14:textId="77777777" w:rsidR="004105AE" w:rsidRPr="00F97FAC" w:rsidRDefault="004105AE" w:rsidP="00C11142">
      <w:pPr>
        <w:numPr>
          <w:ilvl w:val="0"/>
          <w:numId w:val="56"/>
        </w:numPr>
        <w:spacing w:before="100" w:beforeAutospacing="1" w:after="100" w:afterAutospacing="1" w:line="240" w:lineRule="auto"/>
        <w:jc w:val="both"/>
        <w:divId w:val="1169978962"/>
        <w:rPr>
          <w:rFonts w:eastAsiaTheme="minorEastAsia" w:cstheme="minorHAnsi"/>
          <w:lang w:eastAsia="cs-CZ"/>
        </w:rPr>
      </w:pPr>
      <w:r w:rsidRPr="00F97FAC">
        <w:rPr>
          <w:rFonts w:eastAsiaTheme="minorEastAsia" w:cstheme="minorHAnsi"/>
          <w:lang w:eastAsia="cs-CZ"/>
        </w:rPr>
        <w:t>zákon č. 183/2006 Sb., územní plánování</w:t>
      </w:r>
    </w:p>
    <w:p w14:paraId="529C5AAF" w14:textId="77777777" w:rsidR="004105AE" w:rsidRPr="00F97FAC" w:rsidRDefault="004105AE" w:rsidP="00C11142">
      <w:pPr>
        <w:numPr>
          <w:ilvl w:val="0"/>
          <w:numId w:val="56"/>
        </w:numPr>
        <w:spacing w:before="100" w:beforeAutospacing="1" w:after="100" w:afterAutospacing="1" w:line="240" w:lineRule="auto"/>
        <w:jc w:val="both"/>
        <w:divId w:val="1169978962"/>
        <w:rPr>
          <w:rFonts w:eastAsiaTheme="minorEastAsia" w:cstheme="minorHAnsi"/>
          <w:lang w:eastAsia="cs-CZ"/>
        </w:rPr>
      </w:pPr>
      <w:r w:rsidRPr="00F97FAC">
        <w:rPr>
          <w:rFonts w:eastAsiaTheme="minorEastAsia" w:cstheme="minorHAnsi"/>
          <w:lang w:eastAsia="cs-CZ"/>
        </w:rPr>
        <w:t>zákon č. 89/2012 Sb., stavební řád</w:t>
      </w:r>
    </w:p>
    <w:p w14:paraId="534FCA95" w14:textId="77777777" w:rsidR="004105AE" w:rsidRPr="00F97FAC" w:rsidRDefault="004105AE" w:rsidP="00C11142">
      <w:pPr>
        <w:numPr>
          <w:ilvl w:val="0"/>
          <w:numId w:val="56"/>
        </w:numPr>
        <w:spacing w:before="100" w:beforeAutospacing="1" w:after="100" w:afterAutospacing="1" w:line="240" w:lineRule="auto"/>
        <w:jc w:val="both"/>
        <w:divId w:val="1169978962"/>
        <w:rPr>
          <w:rFonts w:eastAsiaTheme="minorEastAsia" w:cstheme="minorHAnsi"/>
          <w:lang w:eastAsia="cs-CZ"/>
        </w:rPr>
      </w:pPr>
      <w:r w:rsidRPr="00F97FAC">
        <w:rPr>
          <w:rFonts w:eastAsiaTheme="minorEastAsia" w:cstheme="minorHAnsi"/>
          <w:lang w:eastAsia="cs-CZ"/>
        </w:rPr>
        <w:t>zákon č. 89/2012 Sb., občanský zákoník</w:t>
      </w:r>
    </w:p>
    <w:p w14:paraId="371B9C42" w14:textId="77777777" w:rsidR="004105AE" w:rsidRPr="00F97FAC" w:rsidRDefault="004105AE" w:rsidP="00C11142">
      <w:pPr>
        <w:numPr>
          <w:ilvl w:val="0"/>
          <w:numId w:val="56"/>
        </w:numPr>
        <w:spacing w:before="100" w:beforeAutospacing="1" w:after="100" w:afterAutospacing="1" w:line="240" w:lineRule="auto"/>
        <w:jc w:val="both"/>
        <w:divId w:val="1169978962"/>
        <w:rPr>
          <w:rFonts w:eastAsiaTheme="minorEastAsia" w:cstheme="minorHAnsi"/>
          <w:lang w:eastAsia="cs-CZ"/>
        </w:rPr>
      </w:pPr>
      <w:r w:rsidRPr="00F97FAC">
        <w:rPr>
          <w:rFonts w:eastAsiaTheme="minorEastAsia" w:cstheme="minorHAnsi"/>
          <w:lang w:eastAsia="cs-CZ"/>
        </w:rPr>
        <w:t>zákon č. 127/2005 Sb., o elektronických komunikacích</w:t>
      </w:r>
    </w:p>
    <w:p w14:paraId="3946598F" w14:textId="77777777" w:rsidR="004105AE" w:rsidRPr="00F97FAC" w:rsidRDefault="004105AE" w:rsidP="00C11142">
      <w:pPr>
        <w:pStyle w:val="Normlnweb"/>
        <w:jc w:val="both"/>
        <w:divId w:val="1169978962"/>
        <w:rPr>
          <w:rFonts w:asciiTheme="minorHAnsi" w:hAnsiTheme="minorHAnsi" w:cstheme="minorHAnsi"/>
          <w:sz w:val="22"/>
          <w:szCs w:val="22"/>
        </w:rPr>
      </w:pPr>
      <w:r w:rsidRPr="00F97FAC">
        <w:rPr>
          <w:rFonts w:asciiTheme="minorHAnsi" w:hAnsiTheme="minorHAnsi" w:cstheme="minorHAnsi"/>
          <w:sz w:val="22"/>
          <w:szCs w:val="22"/>
        </w:rPr>
        <w:t>Odůvodnění předkladu:</w:t>
      </w:r>
    </w:p>
    <w:p w14:paraId="5AE684A9" w14:textId="4F2F7218" w:rsidR="004105AE" w:rsidRPr="00F97FAC" w:rsidRDefault="004105AE" w:rsidP="00C11142">
      <w:pPr>
        <w:pStyle w:val="Normlnweb"/>
        <w:jc w:val="both"/>
        <w:divId w:val="1169978962"/>
        <w:rPr>
          <w:rFonts w:asciiTheme="minorHAnsi" w:hAnsiTheme="minorHAnsi" w:cstheme="minorHAnsi"/>
          <w:sz w:val="22"/>
          <w:szCs w:val="22"/>
        </w:rPr>
      </w:pPr>
      <w:r w:rsidRPr="00F97FAC">
        <w:rPr>
          <w:rFonts w:asciiTheme="minorHAnsi" w:hAnsiTheme="minorHAnsi" w:cstheme="minorHAnsi"/>
          <w:sz w:val="22"/>
          <w:szCs w:val="22"/>
        </w:rPr>
        <w:t xml:space="preserve">Společnost S Com s.r.o., IČO: 25668901, na základě plné moci od společnosti T-Mobile Czech Republic, a.s., IČO: 64949681, požádala MČ o uzavření Smlouvy o zřízení služebnosti k pozemku parc. č. 802/1, k. ú. Letňany, ve svěřené správě MČ Praha 18, týkající se připojení kabelového podzemního telekomunikačního vedení veřejné komunikační sítě včetně kabelových souborů a zařízení uložených pod povrchem v délce 60,3 bm, v rámci stavební akce: „Připojení lokality AA64116 BioTech a.s., na pozemku parc. č. 531/30, Letňany“. Smlouva o smlouvě budoucí č. S-2025/95/0412 byla uzavřena na základě usnesení ZMČ č. 442/Z14/25. Úplata je stanovena na základě znaleckého posudku č. 1824-30/25, vypracovaného </w:t>
      </w:r>
      <w:r w:rsidR="00337D69">
        <w:rPr>
          <w:rFonts w:asciiTheme="minorHAnsi" w:hAnsiTheme="minorHAnsi" w:cstheme="minorHAnsi"/>
          <w:sz w:val="22"/>
          <w:szCs w:val="22"/>
        </w:rPr>
        <w:t>xxxxxxxxxxxxxxx</w:t>
      </w:r>
      <w:r w:rsidRPr="00F97FAC">
        <w:rPr>
          <w:rFonts w:asciiTheme="minorHAnsi" w:hAnsiTheme="minorHAnsi" w:cstheme="minorHAnsi"/>
          <w:sz w:val="22"/>
          <w:szCs w:val="22"/>
        </w:rPr>
        <w:t>., znalcem z oboru stavebnictví, cena včetně věcného břemene je 72.930 Kč bez DPH.</w:t>
      </w:r>
    </w:p>
    <w:p w14:paraId="587C2CB2" w14:textId="77777777" w:rsidR="004105AE" w:rsidRPr="00F97FAC" w:rsidRDefault="004105AE" w:rsidP="00C11142">
      <w:pPr>
        <w:pStyle w:val="Normlnweb"/>
        <w:jc w:val="both"/>
        <w:divId w:val="1169978962"/>
        <w:rPr>
          <w:rFonts w:asciiTheme="minorHAnsi" w:hAnsiTheme="minorHAnsi" w:cstheme="minorHAnsi"/>
          <w:sz w:val="22"/>
          <w:szCs w:val="22"/>
        </w:rPr>
      </w:pPr>
      <w:r w:rsidRPr="00F97FAC">
        <w:rPr>
          <w:rFonts w:asciiTheme="minorHAnsi" w:hAnsiTheme="minorHAnsi" w:cstheme="minorHAnsi"/>
          <w:sz w:val="22"/>
          <w:szCs w:val="22"/>
        </w:rPr>
        <w:t>Členové VDM doporučují schválit uzavření smlouvy o zřízení služebnosti na pozemek parc. č. 802/1, k. ú. Letňany se společností T-Mobile Czech Republic, a.s.</w:t>
      </w:r>
    </w:p>
    <w:p w14:paraId="2ECB98AF" w14:textId="77777777" w:rsidR="005E6545" w:rsidRPr="00F97FAC" w:rsidRDefault="005E6545" w:rsidP="00C11142">
      <w:pPr>
        <w:pStyle w:val="Normlnweb"/>
        <w:divId w:val="1169978962"/>
        <w:rPr>
          <w:rStyle w:val="Siln"/>
          <w:rFonts w:asciiTheme="minorHAnsi" w:hAnsiTheme="minorHAnsi" w:cstheme="minorHAnsi"/>
          <w:sz w:val="22"/>
          <w:szCs w:val="22"/>
        </w:rPr>
      </w:pPr>
    </w:p>
    <w:p w14:paraId="53AD3A41" w14:textId="77777777" w:rsidR="004105AE" w:rsidRPr="00F97FAC" w:rsidRDefault="004105AE" w:rsidP="00C11142">
      <w:pPr>
        <w:pStyle w:val="Normlnweb"/>
        <w:spacing w:before="120" w:after="120"/>
        <w:divId w:val="1169978962"/>
        <w:rPr>
          <w:rFonts w:asciiTheme="minorHAnsi" w:hAnsiTheme="minorHAnsi" w:cstheme="minorHAnsi"/>
          <w:sz w:val="22"/>
          <w:szCs w:val="22"/>
        </w:rPr>
      </w:pPr>
      <w:r w:rsidRPr="00F97FAC">
        <w:rPr>
          <w:rStyle w:val="Siln"/>
          <w:rFonts w:asciiTheme="minorHAnsi" w:hAnsiTheme="minorHAnsi" w:cstheme="minorHAnsi"/>
          <w:sz w:val="22"/>
          <w:szCs w:val="22"/>
        </w:rPr>
        <w:t>Zodpovídá: místostarosta Nekolný - OSM</w:t>
      </w:r>
    </w:p>
    <w:p w14:paraId="00BEC491" w14:textId="77777777" w:rsidR="005E6545" w:rsidRPr="00F97FAC" w:rsidRDefault="005E6545" w:rsidP="00C11142">
      <w:pPr>
        <w:pStyle w:val="Bezmezer"/>
        <w:spacing w:before="120" w:after="120"/>
        <w:rPr>
          <w:rFonts w:asciiTheme="minorHAnsi" w:hAnsiTheme="minorHAnsi" w:cstheme="minorHAnsi"/>
          <w:sz w:val="22"/>
        </w:rPr>
      </w:pPr>
    </w:p>
    <w:p w14:paraId="3187A23A" w14:textId="0DE8EF57" w:rsidR="005E6545" w:rsidRPr="00F97FAC" w:rsidRDefault="005E6545" w:rsidP="00C11142">
      <w:pPr>
        <w:pStyle w:val="Bezmezer"/>
        <w:spacing w:before="120" w:after="120"/>
        <w:rPr>
          <w:rFonts w:asciiTheme="minorHAnsi" w:hAnsiTheme="minorHAnsi" w:cstheme="minorHAnsi"/>
          <w:sz w:val="22"/>
        </w:rPr>
      </w:pPr>
      <w:r w:rsidRPr="00F97FAC">
        <w:rPr>
          <w:rFonts w:asciiTheme="minorHAnsi" w:hAnsiTheme="minorHAnsi" w:cstheme="minorHAnsi"/>
          <w:b/>
          <w:bCs/>
          <w:sz w:val="22"/>
        </w:rPr>
        <w:t>Hlasování:</w:t>
      </w:r>
      <w:r w:rsidRPr="00F97FAC">
        <w:rPr>
          <w:rFonts w:asciiTheme="minorHAnsi" w:hAnsiTheme="minorHAnsi" w:cstheme="minorHAnsi"/>
          <w:sz w:val="22"/>
        </w:rPr>
        <w:t> </w:t>
      </w:r>
      <w:r w:rsidRPr="00F97FAC">
        <w:rPr>
          <w:rFonts w:asciiTheme="minorHAnsi" w:hAnsiTheme="minorHAnsi" w:cstheme="minorHAnsi"/>
          <w:sz w:val="22"/>
        </w:rPr>
        <w:tab/>
        <w:t xml:space="preserve">pro   </w:t>
      </w:r>
      <w:r w:rsidR="005A10B3" w:rsidRPr="00F97FAC">
        <w:rPr>
          <w:rFonts w:asciiTheme="minorHAnsi" w:hAnsiTheme="minorHAnsi" w:cstheme="minorHAnsi"/>
          <w:sz w:val="22"/>
        </w:rPr>
        <w:t>19</w:t>
      </w:r>
      <w:r w:rsidRPr="00F97FAC">
        <w:rPr>
          <w:rFonts w:asciiTheme="minorHAnsi" w:hAnsiTheme="minorHAnsi" w:cstheme="minorHAnsi"/>
          <w:sz w:val="22"/>
        </w:rPr>
        <w:t>  </w:t>
      </w:r>
      <w:r w:rsidRPr="00F97FAC">
        <w:rPr>
          <w:rFonts w:asciiTheme="minorHAnsi" w:hAnsiTheme="minorHAnsi" w:cstheme="minorHAnsi"/>
          <w:sz w:val="22"/>
        </w:rPr>
        <w:tab/>
        <w:t xml:space="preserve">proti   </w:t>
      </w:r>
      <w:r w:rsidR="005A10B3" w:rsidRPr="00F97FAC">
        <w:rPr>
          <w:rFonts w:asciiTheme="minorHAnsi" w:hAnsiTheme="minorHAnsi" w:cstheme="minorHAnsi"/>
          <w:sz w:val="22"/>
        </w:rPr>
        <w:t>2</w:t>
      </w:r>
      <w:r w:rsidRPr="00F97FAC">
        <w:rPr>
          <w:rFonts w:asciiTheme="minorHAnsi" w:hAnsiTheme="minorHAnsi" w:cstheme="minorHAnsi"/>
          <w:sz w:val="22"/>
        </w:rPr>
        <w:t> </w:t>
      </w:r>
      <w:r w:rsidRPr="00F97FAC">
        <w:rPr>
          <w:rFonts w:asciiTheme="minorHAnsi" w:hAnsiTheme="minorHAnsi" w:cstheme="minorHAnsi"/>
          <w:sz w:val="22"/>
        </w:rPr>
        <w:tab/>
        <w:t xml:space="preserve">zdržel se   </w:t>
      </w:r>
      <w:r w:rsidR="005A10B3" w:rsidRPr="00F97FAC">
        <w:rPr>
          <w:rFonts w:asciiTheme="minorHAnsi" w:hAnsiTheme="minorHAnsi" w:cstheme="minorHAnsi"/>
          <w:sz w:val="22"/>
        </w:rPr>
        <w:t>0</w:t>
      </w:r>
      <w:r w:rsidRPr="00F97FAC">
        <w:rPr>
          <w:rFonts w:asciiTheme="minorHAnsi" w:hAnsiTheme="minorHAnsi" w:cstheme="minorHAnsi"/>
          <w:sz w:val="22"/>
        </w:rPr>
        <w:tab/>
      </w:r>
      <w:r w:rsidRPr="00F97FAC">
        <w:rPr>
          <w:rFonts w:asciiTheme="minorHAnsi" w:hAnsiTheme="minorHAnsi" w:cstheme="minorHAnsi"/>
          <w:sz w:val="22"/>
        </w:rPr>
        <w:tab/>
        <w:t xml:space="preserve">nehlasoval   </w:t>
      </w:r>
      <w:r w:rsidR="005A10B3" w:rsidRPr="00F97FAC">
        <w:rPr>
          <w:rFonts w:asciiTheme="minorHAnsi" w:hAnsiTheme="minorHAnsi" w:cstheme="minorHAnsi"/>
          <w:sz w:val="22"/>
        </w:rPr>
        <w:t>0</w:t>
      </w:r>
    </w:p>
    <w:p w14:paraId="3B6763B6" w14:textId="76379273" w:rsidR="005E6545" w:rsidRPr="00F97FAC" w:rsidRDefault="005E6545" w:rsidP="00C11142">
      <w:pPr>
        <w:pStyle w:val="Bezmezer"/>
        <w:spacing w:before="120" w:after="120"/>
        <w:rPr>
          <w:rFonts w:asciiTheme="minorHAnsi" w:hAnsiTheme="minorHAnsi" w:cstheme="minorHAnsi"/>
          <w:b/>
          <w:bCs/>
          <w:sz w:val="22"/>
        </w:rPr>
      </w:pPr>
      <w:r w:rsidRPr="00F97FAC">
        <w:rPr>
          <w:rFonts w:asciiTheme="minorHAnsi" w:hAnsiTheme="minorHAnsi" w:cstheme="minorHAnsi"/>
          <w:b/>
          <w:bCs/>
          <w:sz w:val="22"/>
        </w:rPr>
        <w:t xml:space="preserve">Usnesení bylo přijato. </w:t>
      </w:r>
    </w:p>
    <w:p w14:paraId="08691DE4" w14:textId="77777777" w:rsidR="005E6545" w:rsidRPr="00F97FAC" w:rsidRDefault="005E6545" w:rsidP="00C11142">
      <w:pPr>
        <w:pStyle w:val="Bezmezer"/>
        <w:spacing w:before="120" w:after="120"/>
        <w:rPr>
          <w:rFonts w:asciiTheme="minorHAnsi" w:hAnsiTheme="minorHAnsi" w:cstheme="minorHAnsi"/>
          <w:sz w:val="22"/>
        </w:rPr>
      </w:pPr>
    </w:p>
    <w:p w14:paraId="43AC6AAD" w14:textId="77777777" w:rsidR="002D1DB1" w:rsidRPr="00F97FAC" w:rsidRDefault="002D1DB1" w:rsidP="00C11142">
      <w:pPr>
        <w:pStyle w:val="Bezmezer"/>
        <w:spacing w:before="120" w:after="120"/>
        <w:rPr>
          <w:rFonts w:asciiTheme="minorHAnsi" w:hAnsiTheme="minorHAnsi" w:cstheme="minorHAnsi"/>
          <w:b/>
          <w:sz w:val="22"/>
        </w:rPr>
      </w:pPr>
    </w:p>
    <w:p w14:paraId="48854730" w14:textId="2192BF80" w:rsidR="00833BFB" w:rsidRPr="00F97FAC" w:rsidRDefault="00BF1FB0" w:rsidP="00C11142">
      <w:pPr>
        <w:pStyle w:val="Bezmezer"/>
        <w:rPr>
          <w:rFonts w:asciiTheme="minorHAnsi" w:hAnsiTheme="minorHAnsi" w:cstheme="minorHAnsi"/>
          <w:b/>
          <w:sz w:val="22"/>
        </w:rPr>
      </w:pPr>
      <w:r w:rsidRPr="00F97FAC">
        <w:rPr>
          <w:rFonts w:asciiTheme="minorHAnsi" w:hAnsiTheme="minorHAnsi" w:cstheme="minorHAnsi"/>
          <w:b/>
          <w:sz w:val="22"/>
        </w:rPr>
        <w:br w:type="page"/>
      </w:r>
      <w:r w:rsidR="00FB3703" w:rsidRPr="00F97FAC">
        <w:rPr>
          <w:rFonts w:asciiTheme="minorHAnsi" w:hAnsiTheme="minorHAnsi" w:cstheme="minorHAnsi"/>
          <w:b/>
          <w:sz w:val="22"/>
        </w:rPr>
        <w:lastRenderedPageBreak/>
        <w:t xml:space="preserve">Bod č. </w:t>
      </w:r>
      <w:r w:rsidR="00833BFB" w:rsidRPr="00F97FAC">
        <w:rPr>
          <w:rFonts w:asciiTheme="minorHAnsi" w:hAnsiTheme="minorHAnsi" w:cstheme="minorHAnsi"/>
          <w:b/>
          <w:sz w:val="22"/>
        </w:rPr>
        <w:t>1</w:t>
      </w:r>
      <w:r w:rsidR="001F79D6" w:rsidRPr="00F97FAC">
        <w:rPr>
          <w:rFonts w:asciiTheme="minorHAnsi" w:hAnsiTheme="minorHAnsi" w:cstheme="minorHAnsi"/>
          <w:b/>
          <w:sz w:val="22"/>
        </w:rPr>
        <w:t>6</w:t>
      </w:r>
      <w:r w:rsidR="00833BFB" w:rsidRPr="00F97FAC">
        <w:rPr>
          <w:rFonts w:asciiTheme="minorHAnsi" w:hAnsiTheme="minorHAnsi" w:cstheme="minorHAnsi"/>
          <w:b/>
          <w:sz w:val="22"/>
        </w:rPr>
        <w:t xml:space="preserve"> </w:t>
      </w:r>
    </w:p>
    <w:p w14:paraId="3C08DC32" w14:textId="77777777" w:rsidR="004C17D7" w:rsidRPr="00F97FAC" w:rsidRDefault="004C17D7" w:rsidP="00C11142">
      <w:pPr>
        <w:pStyle w:val="Bezmezer"/>
        <w:rPr>
          <w:rFonts w:asciiTheme="minorHAnsi" w:hAnsiTheme="minorHAnsi" w:cstheme="minorHAnsi"/>
          <w:b/>
          <w:sz w:val="22"/>
          <w:u w:val="single"/>
        </w:rPr>
      </w:pPr>
    </w:p>
    <w:p w14:paraId="3AF44940" w14:textId="77777777" w:rsidR="00FB3703" w:rsidRPr="00F97FAC" w:rsidRDefault="00FB3703" w:rsidP="00C11142">
      <w:pPr>
        <w:pStyle w:val="Bezmezer"/>
        <w:rPr>
          <w:rFonts w:asciiTheme="minorHAnsi" w:hAnsiTheme="minorHAnsi" w:cstheme="minorHAnsi"/>
          <w:b/>
          <w:sz w:val="22"/>
          <w:u w:val="single"/>
        </w:rPr>
      </w:pPr>
      <w:r w:rsidRPr="00F97FAC">
        <w:rPr>
          <w:rFonts w:asciiTheme="minorHAnsi" w:hAnsiTheme="minorHAnsi" w:cstheme="minorHAnsi"/>
          <w:b/>
          <w:sz w:val="22"/>
          <w:u w:val="single"/>
        </w:rPr>
        <w:t>Smlouva o zřízení pozemkové služebnosti – Elektrifikace Bus 140</w:t>
      </w:r>
    </w:p>
    <w:p w14:paraId="48AAE2FB"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F97FAC" w14:paraId="07CA36E8" w14:textId="77777777" w:rsidTr="00FF2E46">
        <w:tc>
          <w:tcPr>
            <w:tcW w:w="1212" w:type="dxa"/>
          </w:tcPr>
          <w:p w14:paraId="5ED2A301" w14:textId="77777777" w:rsidR="00006E5F" w:rsidRPr="00F97FAC" w:rsidRDefault="00006E5F" w:rsidP="00C11142">
            <w:pPr>
              <w:pStyle w:val="Bezmezer"/>
              <w:ind w:left="-105"/>
              <w:rPr>
                <w:rFonts w:asciiTheme="minorHAnsi" w:hAnsiTheme="minorHAnsi" w:cstheme="minorHAnsi"/>
                <w:b/>
                <w:sz w:val="22"/>
              </w:rPr>
            </w:pPr>
            <w:r w:rsidRPr="00F97FAC">
              <w:rPr>
                <w:rFonts w:asciiTheme="minorHAnsi" w:hAnsiTheme="minorHAnsi" w:cstheme="minorHAnsi"/>
                <w:b/>
                <w:sz w:val="22"/>
              </w:rPr>
              <w:t>Předkl</w:t>
            </w:r>
            <w:r w:rsidR="00877C64" w:rsidRPr="00F97FAC">
              <w:rPr>
                <w:rFonts w:asciiTheme="minorHAnsi" w:hAnsiTheme="minorHAnsi" w:cstheme="minorHAnsi"/>
                <w:b/>
                <w:sz w:val="22"/>
              </w:rPr>
              <w:t>á</w:t>
            </w:r>
            <w:r w:rsidRPr="00F97FAC">
              <w:rPr>
                <w:rFonts w:asciiTheme="minorHAnsi" w:hAnsiTheme="minorHAnsi" w:cstheme="minorHAnsi"/>
                <w:b/>
                <w:sz w:val="22"/>
              </w:rPr>
              <w:t>dá:</w:t>
            </w:r>
          </w:p>
        </w:tc>
        <w:tc>
          <w:tcPr>
            <w:tcW w:w="3351" w:type="dxa"/>
          </w:tcPr>
          <w:p w14:paraId="71B71E57" w14:textId="18CB7AFD" w:rsidR="00006E5F" w:rsidRPr="00F97FAC" w:rsidRDefault="002B0354" w:rsidP="00C11142">
            <w:pPr>
              <w:pStyle w:val="Bezmezer"/>
              <w:rPr>
                <w:rFonts w:asciiTheme="minorHAnsi" w:hAnsiTheme="minorHAnsi" w:cstheme="minorHAnsi"/>
                <w:bCs/>
                <w:sz w:val="22"/>
              </w:rPr>
            </w:pPr>
            <w:r w:rsidRPr="00F97FAC">
              <w:rPr>
                <w:rFonts w:asciiTheme="minorHAnsi" w:hAnsiTheme="minorHAnsi" w:cstheme="minorHAnsi"/>
                <w:bCs/>
                <w:sz w:val="22"/>
              </w:rPr>
              <w:t>Stanislav Nekolný, MBA</w:t>
            </w:r>
          </w:p>
        </w:tc>
        <w:tc>
          <w:tcPr>
            <w:tcW w:w="421" w:type="dxa"/>
          </w:tcPr>
          <w:p w14:paraId="1913F162" w14:textId="77777777" w:rsidR="00006E5F" w:rsidRPr="00F97FAC" w:rsidRDefault="00006E5F" w:rsidP="00C11142">
            <w:pPr>
              <w:pStyle w:val="Bezmezer"/>
              <w:rPr>
                <w:rFonts w:asciiTheme="minorHAnsi" w:hAnsiTheme="minorHAnsi" w:cstheme="minorHAnsi"/>
                <w:b/>
                <w:sz w:val="22"/>
              </w:rPr>
            </w:pPr>
          </w:p>
        </w:tc>
        <w:tc>
          <w:tcPr>
            <w:tcW w:w="1361" w:type="dxa"/>
          </w:tcPr>
          <w:p w14:paraId="2D200728"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Zpracov</w:t>
            </w:r>
            <w:r w:rsidR="00FF2E46" w:rsidRPr="00F97FAC">
              <w:rPr>
                <w:rFonts w:asciiTheme="minorHAnsi" w:hAnsiTheme="minorHAnsi" w:cstheme="minorHAnsi"/>
                <w:b/>
                <w:sz w:val="22"/>
              </w:rPr>
              <w:t>áno</w:t>
            </w:r>
            <w:r w:rsidRPr="00F97FAC">
              <w:rPr>
                <w:rFonts w:asciiTheme="minorHAnsi" w:hAnsiTheme="minorHAnsi" w:cstheme="minorHAnsi"/>
                <w:b/>
                <w:sz w:val="22"/>
              </w:rPr>
              <w:t>:</w:t>
            </w:r>
          </w:p>
        </w:tc>
        <w:tc>
          <w:tcPr>
            <w:tcW w:w="3277" w:type="dxa"/>
          </w:tcPr>
          <w:p w14:paraId="40BF591B" w14:textId="77777777" w:rsidR="00006E5F" w:rsidRPr="00F97FAC" w:rsidRDefault="007542BE" w:rsidP="00C11142">
            <w:pPr>
              <w:pStyle w:val="Bezmezer"/>
              <w:rPr>
                <w:rFonts w:asciiTheme="minorHAnsi" w:hAnsiTheme="minorHAnsi" w:cstheme="minorHAnsi"/>
                <w:bCs/>
                <w:sz w:val="22"/>
              </w:rPr>
            </w:pPr>
            <w:r w:rsidRPr="00F97FAC">
              <w:rPr>
                <w:rFonts w:asciiTheme="minorHAnsi" w:hAnsiTheme="minorHAnsi" w:cstheme="minorHAnsi"/>
                <w:bCs/>
                <w:sz w:val="22"/>
              </w:rPr>
              <w:t>Jarmila Vondrašová</w:t>
            </w:r>
          </w:p>
        </w:tc>
      </w:tr>
    </w:tbl>
    <w:p w14:paraId="73A90A71" w14:textId="77777777" w:rsidR="00006E5F" w:rsidRPr="00F97FAC" w:rsidRDefault="00006E5F" w:rsidP="00C11142">
      <w:pPr>
        <w:pStyle w:val="Bezmezer"/>
        <w:rPr>
          <w:rFonts w:asciiTheme="minorHAnsi" w:hAnsiTheme="minorHAnsi" w:cstheme="minorHAnsi"/>
          <w:b/>
          <w:sz w:val="22"/>
        </w:rPr>
      </w:pPr>
    </w:p>
    <w:p w14:paraId="370278AD" w14:textId="77777777" w:rsidR="00FB3703" w:rsidRPr="00F97FAC" w:rsidRDefault="00FB3703" w:rsidP="00C11142">
      <w:pPr>
        <w:pStyle w:val="Bezmezer"/>
        <w:rPr>
          <w:rFonts w:asciiTheme="minorHAnsi" w:hAnsiTheme="minorHAnsi" w:cstheme="minorHAnsi"/>
          <w:sz w:val="22"/>
        </w:rPr>
      </w:pPr>
      <w:r w:rsidRPr="00F97FAC">
        <w:rPr>
          <w:rFonts w:asciiTheme="minorHAnsi" w:hAnsiTheme="minorHAnsi" w:cstheme="minorHAnsi"/>
          <w:b/>
          <w:sz w:val="22"/>
        </w:rPr>
        <w:t xml:space="preserve">Odbor: </w:t>
      </w:r>
      <w:r w:rsidRPr="00F97FAC">
        <w:rPr>
          <w:rFonts w:asciiTheme="minorHAnsi" w:hAnsiTheme="minorHAnsi" w:cstheme="minorHAnsi"/>
          <w:sz w:val="22"/>
        </w:rPr>
        <w:t>Odbor správy majetku</w:t>
      </w:r>
      <w:r w:rsidR="00D40DD3" w:rsidRPr="00F97FAC">
        <w:rPr>
          <w:rFonts w:asciiTheme="minorHAnsi" w:hAnsiTheme="minorHAnsi" w:cstheme="minorHAnsi"/>
          <w:sz w:val="22"/>
        </w:rPr>
        <w:tab/>
        <w:t xml:space="preserve">      </w:t>
      </w:r>
    </w:p>
    <w:p w14:paraId="74DC66C7" w14:textId="77777777" w:rsidR="00FB3703" w:rsidRPr="00F97FAC" w:rsidRDefault="00FB3703" w:rsidP="00C11142">
      <w:pPr>
        <w:pStyle w:val="Bezmezer"/>
        <w:rPr>
          <w:rFonts w:asciiTheme="minorHAnsi" w:hAnsiTheme="minorHAnsi" w:cstheme="minorHAnsi"/>
          <w:b/>
          <w:sz w:val="22"/>
        </w:rPr>
      </w:pPr>
    </w:p>
    <w:p w14:paraId="5C9B3813" w14:textId="5E1D830D" w:rsidR="000F2CF1" w:rsidRPr="00F97FAC" w:rsidRDefault="000F2CF1" w:rsidP="00C11142">
      <w:pPr>
        <w:pStyle w:val="Bezmezer"/>
        <w:rPr>
          <w:rFonts w:asciiTheme="minorHAnsi" w:hAnsiTheme="minorHAnsi" w:cstheme="minorHAnsi"/>
          <w:b/>
          <w:sz w:val="22"/>
        </w:rPr>
      </w:pPr>
      <w:r w:rsidRPr="00F97FAC">
        <w:rPr>
          <w:rFonts w:asciiTheme="minorHAnsi" w:hAnsiTheme="minorHAnsi" w:cstheme="minorHAnsi"/>
          <w:b/>
          <w:sz w:val="22"/>
        </w:rPr>
        <w:t>Usnesení č. 567/Z22/25</w:t>
      </w:r>
    </w:p>
    <w:p w14:paraId="63C78167" w14:textId="77777777" w:rsidR="00833BFB" w:rsidRPr="00F97FAC" w:rsidRDefault="00833BFB" w:rsidP="00C11142">
      <w:pPr>
        <w:pStyle w:val="Bezmezer"/>
        <w:rPr>
          <w:rFonts w:asciiTheme="minorHAnsi" w:hAnsiTheme="minorHAnsi" w:cstheme="minorHAnsi"/>
          <w:b/>
          <w:sz w:val="22"/>
        </w:rPr>
      </w:pPr>
    </w:p>
    <w:p w14:paraId="77BC2AAD" w14:textId="77777777" w:rsidR="008566BA" w:rsidRPr="00F97FAC" w:rsidRDefault="00833BFB" w:rsidP="00C11142">
      <w:pPr>
        <w:pStyle w:val="Bezmezer"/>
        <w:rPr>
          <w:rFonts w:asciiTheme="minorHAnsi" w:hAnsiTheme="minorHAnsi" w:cstheme="minorHAnsi"/>
          <w:sz w:val="22"/>
        </w:rPr>
      </w:pPr>
      <w:r w:rsidRPr="00F97FAC">
        <w:rPr>
          <w:rFonts w:asciiTheme="minorHAnsi" w:hAnsiTheme="minorHAnsi" w:cstheme="minorHAnsi"/>
          <w:sz w:val="22"/>
        </w:rPr>
        <w:t>Zastupitelstvo městské části Praha 18</w:t>
      </w:r>
    </w:p>
    <w:p w14:paraId="08BE1C06" w14:textId="77777777" w:rsidR="00BE2171" w:rsidRPr="00F97FAC" w:rsidRDefault="00BE2171" w:rsidP="00C11142">
      <w:pPr>
        <w:spacing w:after="0" w:line="240" w:lineRule="auto"/>
        <w:divId w:val="1169978982"/>
        <w:rPr>
          <w:rFonts w:eastAsiaTheme="minorEastAsia" w:cstheme="minorHAnsi"/>
          <w:lang w:eastAsia="cs-CZ"/>
        </w:rPr>
      </w:pPr>
    </w:p>
    <w:p w14:paraId="0045B853" w14:textId="77777777" w:rsidR="00BE2171" w:rsidRPr="00F97FAC" w:rsidRDefault="00BE2171" w:rsidP="00C11142">
      <w:pPr>
        <w:pStyle w:val="Normlnweb"/>
        <w:spacing w:before="0" w:after="0"/>
        <w:divId w:val="1169978982"/>
        <w:rPr>
          <w:rFonts w:asciiTheme="minorHAnsi" w:hAnsiTheme="minorHAnsi" w:cstheme="minorHAnsi"/>
          <w:b/>
          <w:bCs/>
          <w:sz w:val="22"/>
          <w:szCs w:val="22"/>
        </w:rPr>
      </w:pPr>
      <w:r w:rsidRPr="00F97FAC">
        <w:rPr>
          <w:rFonts w:asciiTheme="minorHAnsi" w:hAnsiTheme="minorHAnsi" w:cstheme="minorHAnsi"/>
          <w:b/>
          <w:bCs/>
          <w:sz w:val="22"/>
          <w:szCs w:val="22"/>
        </w:rPr>
        <w:t xml:space="preserve">I. schvaluje </w:t>
      </w:r>
    </w:p>
    <w:p w14:paraId="0DBCE6BA" w14:textId="77777777" w:rsidR="00BE2171" w:rsidRPr="00F97FAC" w:rsidRDefault="00BE2171" w:rsidP="00C11142">
      <w:pPr>
        <w:pStyle w:val="Normlnweb"/>
        <w:numPr>
          <w:ilvl w:val="0"/>
          <w:numId w:val="17"/>
        </w:numPr>
        <w:ind w:left="570"/>
        <w:jc w:val="both"/>
        <w:divId w:val="1169978981"/>
        <w:rPr>
          <w:rFonts w:asciiTheme="minorHAnsi" w:hAnsiTheme="minorHAnsi" w:cstheme="minorHAnsi"/>
          <w:sz w:val="22"/>
          <w:szCs w:val="22"/>
        </w:rPr>
      </w:pPr>
      <w:r w:rsidRPr="00F97FAC">
        <w:rPr>
          <w:rFonts w:asciiTheme="minorHAnsi" w:hAnsiTheme="minorHAnsi" w:cstheme="minorHAnsi"/>
          <w:sz w:val="22"/>
          <w:szCs w:val="22"/>
        </w:rPr>
        <w:t>uzavření Smlouvy o zřízení pozemkové služebnosti, za účelem zřízení kabelové trasy dráhových kabelů v rámci akce “Elektrifikace Bus linky 140“ v dotčených pozemcích parc. č. 626/37, 626/51, 629/98, 629/138, 629/147, 629/148, 629/153, 629/243, 629/249, 629/250, 629/251, 629/329, 629/389, 672/123, 757/56, 779/21, 779/35, 813/8, 835/2, 835/3, 835/22, 836, vše k. ú. Letňany, se společností Dopravní podnik hl. m. Prahy, akciová společnost., IČO: 00005886, se sídlem Sokolovská 42/217, 190 00, Praha 9 – Vysočany, za cenu 484.266,20 Kč včetně DPH.</w:t>
      </w:r>
    </w:p>
    <w:p w14:paraId="585DA228" w14:textId="77777777" w:rsidR="00EC0EAB" w:rsidRPr="00F97FAC" w:rsidRDefault="00EC0EAB" w:rsidP="00C11142">
      <w:pPr>
        <w:pStyle w:val="Bezmezer"/>
        <w:rPr>
          <w:rFonts w:asciiTheme="minorHAnsi" w:hAnsiTheme="minorHAnsi" w:cstheme="minorHAnsi"/>
          <w:sz w:val="22"/>
        </w:rPr>
      </w:pPr>
    </w:p>
    <w:p w14:paraId="1B22B465" w14:textId="77777777" w:rsidR="006D339E" w:rsidRPr="00F97FAC" w:rsidRDefault="006D339E" w:rsidP="00C11142">
      <w:pPr>
        <w:pStyle w:val="Bezmezer"/>
        <w:rPr>
          <w:rFonts w:asciiTheme="minorHAnsi" w:hAnsiTheme="minorHAnsi" w:cstheme="minorHAnsi"/>
          <w:b/>
          <w:bCs/>
          <w:sz w:val="22"/>
        </w:rPr>
      </w:pPr>
      <w:r w:rsidRPr="00F97FAC">
        <w:rPr>
          <w:rFonts w:asciiTheme="minorHAnsi" w:hAnsiTheme="minorHAnsi" w:cstheme="minorHAnsi"/>
          <w:b/>
          <w:bCs/>
          <w:sz w:val="22"/>
        </w:rPr>
        <w:t>Důvodová zpráva:</w:t>
      </w:r>
    </w:p>
    <w:p w14:paraId="1D6F54B2" w14:textId="77777777" w:rsidR="00B67185" w:rsidRPr="00F97FAC" w:rsidRDefault="00B67185" w:rsidP="00C11142">
      <w:pPr>
        <w:pStyle w:val="Normlnweb"/>
        <w:spacing w:before="120"/>
        <w:jc w:val="both"/>
        <w:divId w:val="1169978984"/>
        <w:rPr>
          <w:rFonts w:asciiTheme="minorHAnsi" w:hAnsiTheme="minorHAnsi" w:cstheme="minorHAnsi"/>
          <w:sz w:val="22"/>
          <w:szCs w:val="22"/>
        </w:rPr>
      </w:pPr>
      <w:r w:rsidRPr="00F97FAC">
        <w:rPr>
          <w:rFonts w:asciiTheme="minorHAnsi" w:hAnsiTheme="minorHAnsi" w:cstheme="minorHAnsi"/>
          <w:sz w:val="22"/>
          <w:szCs w:val="22"/>
        </w:rPr>
        <w:t>Použité právní předpisy:</w:t>
      </w:r>
    </w:p>
    <w:p w14:paraId="5310E783" w14:textId="77777777" w:rsidR="00B67185" w:rsidRPr="00F97FAC" w:rsidRDefault="00B67185" w:rsidP="00C11142">
      <w:pPr>
        <w:numPr>
          <w:ilvl w:val="0"/>
          <w:numId w:val="57"/>
        </w:numPr>
        <w:spacing w:after="0" w:line="240" w:lineRule="auto"/>
        <w:ind w:left="714" w:hanging="357"/>
        <w:jc w:val="both"/>
        <w:divId w:val="1169978984"/>
        <w:rPr>
          <w:rFonts w:eastAsiaTheme="minorEastAsia" w:cstheme="minorHAnsi"/>
          <w:lang w:eastAsia="cs-CZ"/>
        </w:rPr>
      </w:pPr>
      <w:r w:rsidRPr="00F97FAC">
        <w:rPr>
          <w:rFonts w:eastAsiaTheme="minorEastAsia" w:cstheme="minorHAnsi"/>
          <w:lang w:eastAsia="cs-CZ"/>
        </w:rPr>
        <w:t>zákon č. 131/2000 Sb., o hlavním městě Praze</w:t>
      </w:r>
    </w:p>
    <w:p w14:paraId="4A8E64EE" w14:textId="77777777" w:rsidR="00B67185" w:rsidRPr="00F97FAC" w:rsidRDefault="00B67185" w:rsidP="00C11142">
      <w:pPr>
        <w:numPr>
          <w:ilvl w:val="0"/>
          <w:numId w:val="57"/>
        </w:numPr>
        <w:spacing w:before="100" w:beforeAutospacing="1" w:after="100" w:afterAutospacing="1" w:line="240" w:lineRule="auto"/>
        <w:jc w:val="both"/>
        <w:divId w:val="1169978984"/>
        <w:rPr>
          <w:rFonts w:eastAsiaTheme="minorEastAsia" w:cstheme="minorHAnsi"/>
          <w:lang w:eastAsia="cs-CZ"/>
        </w:rPr>
      </w:pPr>
      <w:r w:rsidRPr="00F97FAC">
        <w:rPr>
          <w:rFonts w:eastAsiaTheme="minorEastAsia" w:cstheme="minorHAnsi"/>
          <w:lang w:eastAsia="cs-CZ"/>
        </w:rPr>
        <w:t>zákon č. 89/2012 Sb., občanský zákoník</w:t>
      </w:r>
    </w:p>
    <w:p w14:paraId="53C2DE38" w14:textId="77777777" w:rsidR="00B67185" w:rsidRPr="00F97FAC" w:rsidRDefault="00B67185" w:rsidP="00C11142">
      <w:pPr>
        <w:pStyle w:val="Normlnweb"/>
        <w:jc w:val="both"/>
        <w:divId w:val="1169978984"/>
        <w:rPr>
          <w:rFonts w:asciiTheme="minorHAnsi" w:hAnsiTheme="minorHAnsi" w:cstheme="minorHAnsi"/>
          <w:b/>
          <w:bCs/>
          <w:sz w:val="22"/>
          <w:szCs w:val="22"/>
        </w:rPr>
      </w:pPr>
      <w:r w:rsidRPr="00F97FAC">
        <w:rPr>
          <w:rStyle w:val="Siln"/>
          <w:rFonts w:asciiTheme="minorHAnsi" w:hAnsiTheme="minorHAnsi" w:cstheme="minorHAnsi"/>
          <w:b w:val="0"/>
          <w:bCs w:val="0"/>
          <w:sz w:val="22"/>
          <w:szCs w:val="22"/>
        </w:rPr>
        <w:t>Odůvodnění předkladu:</w:t>
      </w:r>
    </w:p>
    <w:p w14:paraId="75D3E96D" w14:textId="77777777" w:rsidR="00B67185" w:rsidRPr="00F97FAC" w:rsidRDefault="00B67185" w:rsidP="00C11142">
      <w:pPr>
        <w:pStyle w:val="Normlnweb"/>
        <w:jc w:val="both"/>
        <w:divId w:val="1169978984"/>
        <w:rPr>
          <w:rFonts w:asciiTheme="minorHAnsi" w:hAnsiTheme="minorHAnsi" w:cstheme="minorHAnsi"/>
          <w:sz w:val="22"/>
          <w:szCs w:val="22"/>
        </w:rPr>
      </w:pPr>
      <w:r w:rsidRPr="00F97FAC">
        <w:rPr>
          <w:rFonts w:asciiTheme="minorHAnsi" w:hAnsiTheme="minorHAnsi" w:cstheme="minorHAnsi"/>
          <w:sz w:val="22"/>
          <w:szCs w:val="22"/>
        </w:rPr>
        <w:t>Dopravní podnik hl. m. Prahy, akciová společnost., IČO: 00005886, se sídlem Sokolovská 42/217, 190 00, Praha 9 – Vysočany, požádal MČ Praha 18 o uzavření Smlouvy o zřízení pozemkové služebnosti, za účelem zřízení kabelové trasy dráhových kabelů v rámci akce “Elektrifikace Bus linky 140“ v dotčených pozemcích parc. č. 626/37, 626/51, 629/98, 629/138, 629/147, 629/148, 629/153, 629/243, 629/249, 629/250, 629/251, 629/329, 629/389, 672/123, 757/56, 779/21, 779/35, 813/8, 835/2, 835/3, 835/22, 836, vše k. ú. Letňany, v rozsahu vymezeném geometrickými plány:</w:t>
      </w:r>
    </w:p>
    <w:p w14:paraId="5DAEE7B1" w14:textId="77777777" w:rsidR="00B67185" w:rsidRPr="00F97FAC" w:rsidRDefault="00B67185" w:rsidP="00C11142">
      <w:pPr>
        <w:pStyle w:val="Normlnweb"/>
        <w:jc w:val="both"/>
        <w:divId w:val="1169978984"/>
        <w:rPr>
          <w:rFonts w:asciiTheme="minorHAnsi" w:hAnsiTheme="minorHAnsi" w:cstheme="minorHAnsi"/>
          <w:sz w:val="22"/>
          <w:szCs w:val="22"/>
        </w:rPr>
      </w:pPr>
      <w:r w:rsidRPr="00F97FAC">
        <w:rPr>
          <w:rFonts w:asciiTheme="minorHAnsi" w:hAnsiTheme="minorHAnsi" w:cstheme="minorHAnsi"/>
          <w:sz w:val="22"/>
          <w:szCs w:val="22"/>
        </w:rPr>
        <w:t>č. 2007-337/2024 pro k. ú. Letňany, který byl potvrzen Katastrálním úřadem pro Hlavní město Prahu, katastrální pracoviště Praha, dne 16.12.2024 pod č. PGP-6108/2024-101,</w:t>
      </w:r>
    </w:p>
    <w:p w14:paraId="19FB5D20" w14:textId="77777777" w:rsidR="00B67185" w:rsidRPr="00F97FAC" w:rsidRDefault="00B67185" w:rsidP="00C11142">
      <w:pPr>
        <w:pStyle w:val="Normlnweb"/>
        <w:jc w:val="both"/>
        <w:divId w:val="1169978984"/>
        <w:rPr>
          <w:rFonts w:asciiTheme="minorHAnsi" w:hAnsiTheme="minorHAnsi" w:cstheme="minorHAnsi"/>
          <w:sz w:val="22"/>
          <w:szCs w:val="22"/>
        </w:rPr>
      </w:pPr>
      <w:r w:rsidRPr="00F97FAC">
        <w:rPr>
          <w:rFonts w:asciiTheme="minorHAnsi" w:hAnsiTheme="minorHAnsi" w:cstheme="minorHAnsi"/>
          <w:sz w:val="22"/>
          <w:szCs w:val="22"/>
        </w:rPr>
        <w:t>č. 2007-345/2024 pro k. ú. Letňany, který byl potvrzen Katastrálním úřadem pro Hlavní město Prahu, katastrální pracoviště Praha, dne 27.12.2024 pod č. PGP-6309/2024-101,</w:t>
      </w:r>
    </w:p>
    <w:p w14:paraId="5B3056B6" w14:textId="77777777" w:rsidR="00B67185" w:rsidRPr="00F97FAC" w:rsidRDefault="00B67185" w:rsidP="00C11142">
      <w:pPr>
        <w:pStyle w:val="Normlnweb"/>
        <w:jc w:val="both"/>
        <w:divId w:val="1169978984"/>
        <w:rPr>
          <w:rFonts w:asciiTheme="minorHAnsi" w:hAnsiTheme="minorHAnsi" w:cstheme="minorHAnsi"/>
          <w:sz w:val="22"/>
          <w:szCs w:val="22"/>
        </w:rPr>
      </w:pPr>
      <w:r w:rsidRPr="00F97FAC">
        <w:rPr>
          <w:rFonts w:asciiTheme="minorHAnsi" w:hAnsiTheme="minorHAnsi" w:cstheme="minorHAnsi"/>
          <w:sz w:val="22"/>
          <w:szCs w:val="22"/>
        </w:rPr>
        <w:t>č. 2012-342/2024 pro k. ú. Letňany, který byl potvrzen Katastrálním úřadem pro Hlavní město Prahu, katastrální pracoviště Praha, dne 03.01.2025 pod č. PGP-6304/2024-101,</w:t>
      </w:r>
    </w:p>
    <w:p w14:paraId="687B65E5" w14:textId="77777777" w:rsidR="00B67185" w:rsidRPr="00F97FAC" w:rsidRDefault="00B67185" w:rsidP="00C11142">
      <w:pPr>
        <w:pStyle w:val="Normlnweb"/>
        <w:jc w:val="both"/>
        <w:divId w:val="1169978984"/>
        <w:rPr>
          <w:rFonts w:asciiTheme="minorHAnsi" w:hAnsiTheme="minorHAnsi" w:cstheme="minorHAnsi"/>
          <w:sz w:val="22"/>
          <w:szCs w:val="22"/>
        </w:rPr>
      </w:pPr>
      <w:r w:rsidRPr="00F97FAC">
        <w:rPr>
          <w:rFonts w:asciiTheme="minorHAnsi" w:hAnsiTheme="minorHAnsi" w:cstheme="minorHAnsi"/>
          <w:sz w:val="22"/>
          <w:szCs w:val="22"/>
        </w:rPr>
        <w:t>č. 2031-353/2024 pro k. ú. Letňany, který byl potvrzen Katastrálním úřadem pro Hlavní město Prahu, katastrální pracoviště Praha, dne 27.12.2024 pod č. PGP-6313/2024-101,</w:t>
      </w:r>
    </w:p>
    <w:p w14:paraId="610103F7" w14:textId="77777777" w:rsidR="00B67185" w:rsidRPr="00F97FAC" w:rsidRDefault="00B67185" w:rsidP="00C11142">
      <w:pPr>
        <w:pStyle w:val="Normlnweb"/>
        <w:jc w:val="both"/>
        <w:divId w:val="1169978984"/>
        <w:rPr>
          <w:rFonts w:asciiTheme="minorHAnsi" w:hAnsiTheme="minorHAnsi" w:cstheme="minorHAnsi"/>
          <w:sz w:val="22"/>
          <w:szCs w:val="22"/>
        </w:rPr>
      </w:pPr>
      <w:r w:rsidRPr="00F97FAC">
        <w:rPr>
          <w:rFonts w:asciiTheme="minorHAnsi" w:hAnsiTheme="minorHAnsi" w:cstheme="minorHAnsi"/>
          <w:sz w:val="22"/>
          <w:szCs w:val="22"/>
        </w:rPr>
        <w:t>č. 2036-357/2024 pro k. ú. Letňany, který byl potvrzen Katastrálním úřadem pro Hlavní město Prahu, katastrální pracoviště Praha, dne 27.12.2024 pod č. PGP-6315/2024-101,</w:t>
      </w:r>
    </w:p>
    <w:p w14:paraId="7F020BA5" w14:textId="77777777" w:rsidR="00B67185" w:rsidRPr="00F97FAC" w:rsidRDefault="00B67185" w:rsidP="00C11142">
      <w:pPr>
        <w:pStyle w:val="Normlnweb"/>
        <w:jc w:val="both"/>
        <w:divId w:val="1169978984"/>
        <w:rPr>
          <w:rFonts w:asciiTheme="minorHAnsi" w:hAnsiTheme="minorHAnsi" w:cstheme="minorHAnsi"/>
          <w:sz w:val="22"/>
          <w:szCs w:val="22"/>
        </w:rPr>
      </w:pPr>
      <w:r w:rsidRPr="00F97FAC">
        <w:rPr>
          <w:rFonts w:asciiTheme="minorHAnsi" w:hAnsiTheme="minorHAnsi" w:cstheme="minorHAnsi"/>
          <w:sz w:val="22"/>
          <w:szCs w:val="22"/>
        </w:rPr>
        <w:t>č. 2043-360/2024 pro k. ú. Letňany, který byl potvrzen Katastrálním úřadem pro Hlavní město Prahu, katastrální pracoviště Praha, dne 08.01.2025 pod č. PGP-6446/2024-101,</w:t>
      </w:r>
    </w:p>
    <w:p w14:paraId="0C85AEE2" w14:textId="77777777" w:rsidR="00B67185" w:rsidRPr="00F97FAC" w:rsidRDefault="00B67185" w:rsidP="00C11142">
      <w:pPr>
        <w:pStyle w:val="Normlnweb"/>
        <w:jc w:val="both"/>
        <w:divId w:val="1169978984"/>
        <w:rPr>
          <w:rFonts w:asciiTheme="minorHAnsi" w:hAnsiTheme="minorHAnsi" w:cstheme="minorHAnsi"/>
          <w:sz w:val="22"/>
          <w:szCs w:val="22"/>
        </w:rPr>
      </w:pPr>
      <w:r w:rsidRPr="00F97FAC">
        <w:rPr>
          <w:rFonts w:asciiTheme="minorHAnsi" w:hAnsiTheme="minorHAnsi" w:cstheme="minorHAnsi"/>
          <w:sz w:val="22"/>
          <w:szCs w:val="22"/>
        </w:rPr>
        <w:t>č. 2045-363/2024 pro k. ú. Letňany, který byl potvrzen Katastrálním úřadem pro Hlavní město Prahu, katastrální pracoviště Praha, dne 09.01.2025 pod č. PGP-6448/2024-101,</w:t>
      </w:r>
    </w:p>
    <w:p w14:paraId="7F92C3FA" w14:textId="77777777" w:rsidR="00B67185" w:rsidRPr="00F97FAC" w:rsidRDefault="00B67185" w:rsidP="00C11142">
      <w:pPr>
        <w:pStyle w:val="Normlnweb"/>
        <w:jc w:val="both"/>
        <w:divId w:val="1169978984"/>
        <w:rPr>
          <w:rFonts w:asciiTheme="minorHAnsi" w:hAnsiTheme="minorHAnsi" w:cstheme="minorHAnsi"/>
          <w:sz w:val="22"/>
          <w:szCs w:val="22"/>
        </w:rPr>
      </w:pPr>
      <w:r w:rsidRPr="00F97FAC">
        <w:rPr>
          <w:rFonts w:asciiTheme="minorHAnsi" w:hAnsiTheme="minorHAnsi" w:cstheme="minorHAnsi"/>
          <w:sz w:val="22"/>
          <w:szCs w:val="22"/>
        </w:rPr>
        <w:t>č. 2048-377/2024 pro k. ú. Letňany, který byl potvrzen Katastrálním úřadem pro Hlavní město Prahu, katastrální pracoviště Praha, dne 21.01.2025 pod č. PGP-199/2025-101,</w:t>
      </w:r>
    </w:p>
    <w:p w14:paraId="3C7550A5" w14:textId="77777777" w:rsidR="00B67185" w:rsidRPr="00F97FAC" w:rsidRDefault="00B67185" w:rsidP="00C11142">
      <w:pPr>
        <w:pStyle w:val="Normlnweb"/>
        <w:jc w:val="both"/>
        <w:divId w:val="1169978984"/>
        <w:rPr>
          <w:rFonts w:asciiTheme="minorHAnsi" w:hAnsiTheme="minorHAnsi" w:cstheme="minorHAnsi"/>
          <w:sz w:val="22"/>
          <w:szCs w:val="22"/>
        </w:rPr>
      </w:pPr>
      <w:r w:rsidRPr="00F97FAC">
        <w:rPr>
          <w:rFonts w:asciiTheme="minorHAnsi" w:hAnsiTheme="minorHAnsi" w:cstheme="minorHAnsi"/>
          <w:sz w:val="22"/>
          <w:szCs w:val="22"/>
        </w:rPr>
        <w:t>č. 2049-378/2024 pro k. ú. Letňany, který byl potvrzen Katastrálním úřadem pro Hlavní město Prahu, katastrální pracoviště Praha, dne 14.01.2025 pod č. PGP-6466/2024-101.</w:t>
      </w:r>
    </w:p>
    <w:p w14:paraId="7BA3A979" w14:textId="77777777" w:rsidR="00B67185" w:rsidRPr="00F97FAC" w:rsidRDefault="00B67185" w:rsidP="00C11142">
      <w:pPr>
        <w:pStyle w:val="Normlnweb"/>
        <w:jc w:val="both"/>
        <w:divId w:val="1169978984"/>
        <w:rPr>
          <w:rFonts w:asciiTheme="minorHAnsi" w:hAnsiTheme="minorHAnsi" w:cstheme="minorHAnsi"/>
          <w:sz w:val="22"/>
          <w:szCs w:val="22"/>
        </w:rPr>
      </w:pPr>
      <w:r w:rsidRPr="00F97FAC">
        <w:rPr>
          <w:rFonts w:asciiTheme="minorHAnsi" w:hAnsiTheme="minorHAnsi" w:cstheme="minorHAnsi"/>
          <w:sz w:val="22"/>
          <w:szCs w:val="22"/>
        </w:rPr>
        <w:lastRenderedPageBreak/>
        <w:t>Úplata je stanovena na základě znaleckého posudku č. 068022/2025, vypracovaného znaleckou kanceláří IRA, spol. s r.o., z oboru ekonomika, odvětví ceny a odhady se specializací nemovitostí, cena včetně věcného břemene je 400.220 Kč bez DPH.</w:t>
      </w:r>
    </w:p>
    <w:p w14:paraId="50A97780" w14:textId="77777777" w:rsidR="00B67185" w:rsidRPr="00F97FAC" w:rsidRDefault="00B67185" w:rsidP="00C11142">
      <w:pPr>
        <w:pStyle w:val="Normlnweb"/>
        <w:jc w:val="both"/>
        <w:divId w:val="1169978984"/>
        <w:rPr>
          <w:rFonts w:asciiTheme="minorHAnsi" w:hAnsiTheme="minorHAnsi" w:cstheme="minorHAnsi"/>
          <w:sz w:val="22"/>
          <w:szCs w:val="22"/>
        </w:rPr>
      </w:pPr>
      <w:r w:rsidRPr="00F97FAC">
        <w:rPr>
          <w:rFonts w:asciiTheme="minorHAnsi" w:hAnsiTheme="minorHAnsi" w:cstheme="minorHAnsi"/>
          <w:sz w:val="22"/>
          <w:szCs w:val="22"/>
        </w:rPr>
        <w:t>Členové VDM doporučují ZMČ schválit uzavření smlouvy o zřízení pozemkové služebnosti k pozemkům parc. č. 626/37, 626/51, 629/98, 629/138, 629/147, 629/148, 629/153, 629/243, 629/249, 629/250, 629/251, 629/329, 629/389, 672/123, 757/56, 779/21, 779/35, 813/8, 835/2, 835/3, 835/22, 836, vše k. ú. Letňany se společností Dopravní podnik hl. m. Prahy, akciová společnost.</w:t>
      </w:r>
    </w:p>
    <w:p w14:paraId="105A3CC0" w14:textId="77777777" w:rsidR="005E6545" w:rsidRPr="00F97FAC" w:rsidRDefault="005E6545" w:rsidP="00C11142">
      <w:pPr>
        <w:pStyle w:val="Normlnweb"/>
        <w:divId w:val="1169978984"/>
        <w:rPr>
          <w:rStyle w:val="Siln"/>
          <w:rFonts w:asciiTheme="minorHAnsi" w:hAnsiTheme="minorHAnsi" w:cstheme="minorHAnsi"/>
          <w:sz w:val="22"/>
          <w:szCs w:val="22"/>
        </w:rPr>
      </w:pPr>
    </w:p>
    <w:p w14:paraId="70D93DA8" w14:textId="77777777" w:rsidR="00B67185" w:rsidRPr="00F97FAC" w:rsidRDefault="00B67185" w:rsidP="00C11142">
      <w:pPr>
        <w:pStyle w:val="Normlnweb"/>
        <w:spacing w:before="120" w:after="120"/>
        <w:divId w:val="1169978984"/>
        <w:rPr>
          <w:rFonts w:asciiTheme="minorHAnsi" w:hAnsiTheme="minorHAnsi" w:cstheme="minorHAnsi"/>
          <w:sz w:val="22"/>
          <w:szCs w:val="22"/>
        </w:rPr>
      </w:pPr>
      <w:r w:rsidRPr="00F97FAC">
        <w:rPr>
          <w:rStyle w:val="Siln"/>
          <w:rFonts w:asciiTheme="minorHAnsi" w:hAnsiTheme="minorHAnsi" w:cstheme="minorHAnsi"/>
          <w:sz w:val="22"/>
          <w:szCs w:val="22"/>
        </w:rPr>
        <w:t>Zodpovídá: místostarosta Nekolný - OSM</w:t>
      </w:r>
    </w:p>
    <w:p w14:paraId="3FF1BA02" w14:textId="77777777" w:rsidR="005E6545" w:rsidRPr="00F97FAC" w:rsidRDefault="005E6545" w:rsidP="00C11142">
      <w:pPr>
        <w:pStyle w:val="Bezmezer"/>
        <w:spacing w:before="120" w:after="120"/>
        <w:rPr>
          <w:rFonts w:asciiTheme="minorHAnsi" w:hAnsiTheme="minorHAnsi" w:cstheme="minorHAnsi"/>
          <w:sz w:val="22"/>
        </w:rPr>
      </w:pPr>
    </w:p>
    <w:p w14:paraId="5190DC88" w14:textId="715E1B3B" w:rsidR="005E6545" w:rsidRPr="00F97FAC" w:rsidRDefault="005E6545" w:rsidP="00C11142">
      <w:pPr>
        <w:pStyle w:val="Bezmezer"/>
        <w:spacing w:before="120" w:after="120"/>
        <w:rPr>
          <w:rFonts w:asciiTheme="minorHAnsi" w:hAnsiTheme="minorHAnsi" w:cstheme="minorHAnsi"/>
          <w:sz w:val="22"/>
        </w:rPr>
      </w:pPr>
      <w:r w:rsidRPr="00F97FAC">
        <w:rPr>
          <w:rFonts w:asciiTheme="minorHAnsi" w:hAnsiTheme="minorHAnsi" w:cstheme="minorHAnsi"/>
          <w:b/>
          <w:bCs/>
          <w:sz w:val="22"/>
        </w:rPr>
        <w:t>Hlasování:</w:t>
      </w:r>
      <w:r w:rsidRPr="00F97FAC">
        <w:rPr>
          <w:rFonts w:asciiTheme="minorHAnsi" w:hAnsiTheme="minorHAnsi" w:cstheme="minorHAnsi"/>
          <w:sz w:val="22"/>
        </w:rPr>
        <w:t> </w:t>
      </w:r>
      <w:r w:rsidRPr="00F97FAC">
        <w:rPr>
          <w:rFonts w:asciiTheme="minorHAnsi" w:hAnsiTheme="minorHAnsi" w:cstheme="minorHAnsi"/>
          <w:sz w:val="22"/>
        </w:rPr>
        <w:tab/>
        <w:t xml:space="preserve">pro   </w:t>
      </w:r>
      <w:r w:rsidR="005A10B3" w:rsidRPr="00F97FAC">
        <w:rPr>
          <w:rFonts w:asciiTheme="minorHAnsi" w:hAnsiTheme="minorHAnsi" w:cstheme="minorHAnsi"/>
          <w:sz w:val="22"/>
        </w:rPr>
        <w:t>18</w:t>
      </w:r>
      <w:r w:rsidRPr="00F97FAC">
        <w:rPr>
          <w:rFonts w:asciiTheme="minorHAnsi" w:hAnsiTheme="minorHAnsi" w:cstheme="minorHAnsi"/>
          <w:sz w:val="22"/>
        </w:rPr>
        <w:t>  </w:t>
      </w:r>
      <w:r w:rsidRPr="00F97FAC">
        <w:rPr>
          <w:rFonts w:asciiTheme="minorHAnsi" w:hAnsiTheme="minorHAnsi" w:cstheme="minorHAnsi"/>
          <w:sz w:val="22"/>
        </w:rPr>
        <w:tab/>
        <w:t xml:space="preserve">proti   </w:t>
      </w:r>
      <w:r w:rsidR="005A10B3" w:rsidRPr="00F97FAC">
        <w:rPr>
          <w:rFonts w:asciiTheme="minorHAnsi" w:hAnsiTheme="minorHAnsi" w:cstheme="minorHAnsi"/>
          <w:sz w:val="22"/>
        </w:rPr>
        <w:t>0</w:t>
      </w:r>
      <w:r w:rsidRPr="00F97FAC">
        <w:rPr>
          <w:rFonts w:asciiTheme="minorHAnsi" w:hAnsiTheme="minorHAnsi" w:cstheme="minorHAnsi"/>
          <w:sz w:val="22"/>
        </w:rPr>
        <w:t> </w:t>
      </w:r>
      <w:r w:rsidRPr="00F97FAC">
        <w:rPr>
          <w:rFonts w:asciiTheme="minorHAnsi" w:hAnsiTheme="minorHAnsi" w:cstheme="minorHAnsi"/>
          <w:sz w:val="22"/>
        </w:rPr>
        <w:tab/>
        <w:t xml:space="preserve">zdržel se   </w:t>
      </w:r>
      <w:r w:rsidR="005A10B3" w:rsidRPr="00F97FAC">
        <w:rPr>
          <w:rFonts w:asciiTheme="minorHAnsi" w:hAnsiTheme="minorHAnsi" w:cstheme="minorHAnsi"/>
          <w:sz w:val="22"/>
        </w:rPr>
        <w:t>3</w:t>
      </w:r>
      <w:r w:rsidRPr="00F97FAC">
        <w:rPr>
          <w:rFonts w:asciiTheme="minorHAnsi" w:hAnsiTheme="minorHAnsi" w:cstheme="minorHAnsi"/>
          <w:sz w:val="22"/>
        </w:rPr>
        <w:tab/>
      </w:r>
      <w:r w:rsidRPr="00F97FAC">
        <w:rPr>
          <w:rFonts w:asciiTheme="minorHAnsi" w:hAnsiTheme="minorHAnsi" w:cstheme="minorHAnsi"/>
          <w:sz w:val="22"/>
        </w:rPr>
        <w:tab/>
        <w:t xml:space="preserve">nehlasoval   </w:t>
      </w:r>
      <w:r w:rsidR="005A10B3" w:rsidRPr="00F97FAC">
        <w:rPr>
          <w:rFonts w:asciiTheme="minorHAnsi" w:hAnsiTheme="minorHAnsi" w:cstheme="minorHAnsi"/>
          <w:sz w:val="22"/>
        </w:rPr>
        <w:t>0</w:t>
      </w:r>
    </w:p>
    <w:p w14:paraId="3D692A2B" w14:textId="19A1DAE9" w:rsidR="005E6545" w:rsidRPr="00F97FAC" w:rsidRDefault="005E6545" w:rsidP="00C11142">
      <w:pPr>
        <w:pStyle w:val="Bezmezer"/>
        <w:spacing w:before="120" w:after="120"/>
        <w:rPr>
          <w:rFonts w:asciiTheme="minorHAnsi" w:hAnsiTheme="minorHAnsi" w:cstheme="minorHAnsi"/>
          <w:b/>
          <w:bCs/>
          <w:sz w:val="22"/>
        </w:rPr>
      </w:pPr>
      <w:r w:rsidRPr="00F97FAC">
        <w:rPr>
          <w:rFonts w:asciiTheme="minorHAnsi" w:hAnsiTheme="minorHAnsi" w:cstheme="minorHAnsi"/>
          <w:b/>
          <w:bCs/>
          <w:sz w:val="22"/>
        </w:rPr>
        <w:t xml:space="preserve">Usnesení bylo přijato. </w:t>
      </w:r>
    </w:p>
    <w:p w14:paraId="06838885" w14:textId="77777777" w:rsidR="005E6545" w:rsidRPr="00F97FAC" w:rsidRDefault="005E6545" w:rsidP="00C11142">
      <w:pPr>
        <w:pStyle w:val="Bezmezer"/>
        <w:spacing w:before="120" w:after="120"/>
        <w:rPr>
          <w:rFonts w:asciiTheme="minorHAnsi" w:hAnsiTheme="minorHAnsi" w:cstheme="minorHAnsi"/>
          <w:sz w:val="22"/>
        </w:rPr>
      </w:pPr>
    </w:p>
    <w:p w14:paraId="7F190212" w14:textId="77777777" w:rsidR="002D1DB1" w:rsidRPr="00F97FAC" w:rsidRDefault="002D1DB1" w:rsidP="00C11142">
      <w:pPr>
        <w:pStyle w:val="Bezmezer"/>
        <w:spacing w:before="120" w:after="120"/>
        <w:rPr>
          <w:rFonts w:asciiTheme="minorHAnsi" w:hAnsiTheme="minorHAnsi" w:cstheme="minorHAnsi"/>
          <w:b/>
          <w:sz w:val="22"/>
        </w:rPr>
      </w:pPr>
    </w:p>
    <w:p w14:paraId="3AD80474" w14:textId="77777777" w:rsidR="0097276D" w:rsidRPr="00F97FAC" w:rsidRDefault="0097276D" w:rsidP="00C11142">
      <w:pPr>
        <w:pStyle w:val="Bezmezer"/>
        <w:spacing w:before="120" w:after="120"/>
        <w:rPr>
          <w:rFonts w:asciiTheme="minorHAnsi" w:hAnsiTheme="minorHAnsi" w:cstheme="minorHAnsi"/>
          <w:b/>
          <w:sz w:val="22"/>
        </w:rPr>
      </w:pPr>
    </w:p>
    <w:p w14:paraId="1C5103ED" w14:textId="77777777" w:rsidR="0097276D" w:rsidRPr="00F97FAC" w:rsidRDefault="0097276D" w:rsidP="00C11142">
      <w:pPr>
        <w:pStyle w:val="Bezmezer"/>
        <w:rPr>
          <w:rFonts w:asciiTheme="minorHAnsi" w:hAnsiTheme="minorHAnsi" w:cstheme="minorHAnsi"/>
          <w:b/>
          <w:sz w:val="22"/>
        </w:rPr>
      </w:pPr>
    </w:p>
    <w:p w14:paraId="6FB3C041" w14:textId="77777777" w:rsidR="0097276D" w:rsidRPr="00F97FAC" w:rsidRDefault="0097276D" w:rsidP="00C11142">
      <w:pPr>
        <w:pStyle w:val="Bezmezer"/>
        <w:rPr>
          <w:rFonts w:asciiTheme="minorHAnsi" w:hAnsiTheme="minorHAnsi" w:cstheme="minorHAnsi"/>
          <w:b/>
          <w:sz w:val="22"/>
        </w:rPr>
      </w:pPr>
    </w:p>
    <w:p w14:paraId="458750F2" w14:textId="77777777" w:rsidR="000F2CF1" w:rsidRPr="00F97FAC" w:rsidRDefault="000F2CF1" w:rsidP="00C11142">
      <w:pPr>
        <w:pStyle w:val="Bezmezer"/>
        <w:rPr>
          <w:rFonts w:asciiTheme="minorHAnsi" w:hAnsiTheme="minorHAnsi" w:cstheme="minorHAnsi"/>
          <w:b/>
          <w:sz w:val="22"/>
        </w:rPr>
      </w:pPr>
    </w:p>
    <w:p w14:paraId="7580010E" w14:textId="77777777" w:rsidR="000F2CF1" w:rsidRPr="00F97FAC" w:rsidRDefault="000F2CF1" w:rsidP="00C11142">
      <w:pPr>
        <w:pStyle w:val="Bezmezer"/>
        <w:rPr>
          <w:rFonts w:asciiTheme="minorHAnsi" w:hAnsiTheme="minorHAnsi" w:cstheme="minorHAnsi"/>
          <w:b/>
          <w:sz w:val="22"/>
        </w:rPr>
      </w:pPr>
    </w:p>
    <w:p w14:paraId="2E374A41" w14:textId="77777777" w:rsidR="000F2CF1" w:rsidRPr="00F97FAC" w:rsidRDefault="000F2CF1" w:rsidP="00C11142">
      <w:pPr>
        <w:pStyle w:val="Bezmezer"/>
        <w:rPr>
          <w:rFonts w:asciiTheme="minorHAnsi" w:hAnsiTheme="minorHAnsi" w:cstheme="minorHAnsi"/>
          <w:b/>
          <w:sz w:val="22"/>
        </w:rPr>
      </w:pPr>
    </w:p>
    <w:p w14:paraId="190DFF43" w14:textId="77777777" w:rsidR="000F2CF1" w:rsidRPr="00F97FAC" w:rsidRDefault="000F2CF1" w:rsidP="00C11142">
      <w:pPr>
        <w:pStyle w:val="Bezmezer"/>
        <w:rPr>
          <w:rFonts w:asciiTheme="minorHAnsi" w:hAnsiTheme="minorHAnsi" w:cstheme="minorHAnsi"/>
          <w:b/>
          <w:sz w:val="22"/>
        </w:rPr>
      </w:pPr>
    </w:p>
    <w:p w14:paraId="15F65581" w14:textId="77777777" w:rsidR="000F2CF1" w:rsidRPr="00F97FAC" w:rsidRDefault="000F2CF1" w:rsidP="00C11142">
      <w:pPr>
        <w:pStyle w:val="Bezmezer"/>
        <w:rPr>
          <w:rFonts w:asciiTheme="minorHAnsi" w:hAnsiTheme="minorHAnsi" w:cstheme="minorHAnsi"/>
          <w:b/>
          <w:sz w:val="22"/>
        </w:rPr>
      </w:pPr>
    </w:p>
    <w:p w14:paraId="3EB18DC9" w14:textId="77777777" w:rsidR="000F2CF1" w:rsidRPr="00F97FAC" w:rsidRDefault="000F2CF1" w:rsidP="00C11142">
      <w:pPr>
        <w:pStyle w:val="Bezmezer"/>
        <w:rPr>
          <w:rFonts w:asciiTheme="minorHAnsi" w:hAnsiTheme="minorHAnsi" w:cstheme="minorHAnsi"/>
          <w:b/>
          <w:sz w:val="22"/>
        </w:rPr>
      </w:pPr>
    </w:p>
    <w:p w14:paraId="59F58F4B" w14:textId="77777777" w:rsidR="000F2CF1" w:rsidRPr="00F97FAC" w:rsidRDefault="000F2CF1" w:rsidP="00C11142">
      <w:pPr>
        <w:pStyle w:val="Bezmezer"/>
        <w:rPr>
          <w:rFonts w:asciiTheme="minorHAnsi" w:hAnsiTheme="minorHAnsi" w:cstheme="minorHAnsi"/>
          <w:b/>
          <w:sz w:val="22"/>
        </w:rPr>
      </w:pPr>
    </w:p>
    <w:p w14:paraId="221B84B4" w14:textId="77777777" w:rsidR="000F2CF1" w:rsidRDefault="000F2CF1" w:rsidP="00C11142">
      <w:pPr>
        <w:pStyle w:val="Bezmezer"/>
        <w:rPr>
          <w:rFonts w:asciiTheme="minorHAnsi" w:hAnsiTheme="minorHAnsi" w:cstheme="minorHAnsi"/>
          <w:b/>
          <w:sz w:val="22"/>
        </w:rPr>
      </w:pPr>
    </w:p>
    <w:p w14:paraId="24FCFCB7" w14:textId="77777777" w:rsidR="003D7068" w:rsidRDefault="003D7068" w:rsidP="00C11142">
      <w:pPr>
        <w:pStyle w:val="Bezmezer"/>
        <w:rPr>
          <w:rFonts w:asciiTheme="minorHAnsi" w:hAnsiTheme="minorHAnsi" w:cstheme="minorHAnsi"/>
          <w:b/>
          <w:sz w:val="22"/>
        </w:rPr>
      </w:pPr>
    </w:p>
    <w:p w14:paraId="759634F3" w14:textId="77777777" w:rsidR="003D7068" w:rsidRDefault="003D7068" w:rsidP="00C11142">
      <w:pPr>
        <w:pStyle w:val="Bezmezer"/>
        <w:rPr>
          <w:rFonts w:asciiTheme="minorHAnsi" w:hAnsiTheme="minorHAnsi" w:cstheme="minorHAnsi"/>
          <w:b/>
          <w:sz w:val="22"/>
        </w:rPr>
      </w:pPr>
    </w:p>
    <w:p w14:paraId="54865D6A" w14:textId="77777777" w:rsidR="003D7068" w:rsidRDefault="003D7068" w:rsidP="00C11142">
      <w:pPr>
        <w:pStyle w:val="Bezmezer"/>
        <w:rPr>
          <w:rFonts w:asciiTheme="minorHAnsi" w:hAnsiTheme="minorHAnsi" w:cstheme="minorHAnsi"/>
          <w:b/>
          <w:sz w:val="22"/>
        </w:rPr>
      </w:pPr>
    </w:p>
    <w:p w14:paraId="51BADAF2" w14:textId="77777777" w:rsidR="00907176" w:rsidRPr="00F97FAC" w:rsidRDefault="00907176" w:rsidP="00C11142">
      <w:pPr>
        <w:pStyle w:val="Bezmezer"/>
        <w:rPr>
          <w:rFonts w:asciiTheme="minorHAnsi" w:hAnsiTheme="minorHAnsi" w:cstheme="minorHAnsi"/>
          <w:b/>
          <w:sz w:val="22"/>
        </w:rPr>
      </w:pPr>
    </w:p>
    <w:p w14:paraId="2FBAC7F0" w14:textId="77777777" w:rsidR="000F2CF1" w:rsidRPr="00F97FAC" w:rsidRDefault="000F2CF1" w:rsidP="00C11142">
      <w:pPr>
        <w:pStyle w:val="Bezmezer"/>
        <w:rPr>
          <w:rFonts w:asciiTheme="minorHAnsi" w:hAnsiTheme="minorHAnsi" w:cstheme="minorHAnsi"/>
          <w:b/>
          <w:sz w:val="22"/>
        </w:rPr>
      </w:pPr>
    </w:p>
    <w:p w14:paraId="12472B62" w14:textId="77777777" w:rsidR="000F2CF1" w:rsidRPr="00F97FAC" w:rsidRDefault="000F2CF1" w:rsidP="00C11142">
      <w:pPr>
        <w:pStyle w:val="Bezmezer"/>
        <w:rPr>
          <w:rFonts w:asciiTheme="minorHAnsi" w:hAnsiTheme="minorHAnsi" w:cstheme="minorHAnsi"/>
          <w:b/>
          <w:sz w:val="22"/>
        </w:rPr>
      </w:pPr>
    </w:p>
    <w:p w14:paraId="7D716FBC" w14:textId="5DE381B6" w:rsidR="00833BFB" w:rsidRPr="00F97FAC" w:rsidRDefault="00BF1FB0" w:rsidP="00C11142">
      <w:pPr>
        <w:pStyle w:val="Bezmezer"/>
        <w:rPr>
          <w:rFonts w:asciiTheme="minorHAnsi" w:hAnsiTheme="minorHAnsi" w:cstheme="minorHAnsi"/>
          <w:b/>
          <w:sz w:val="22"/>
        </w:rPr>
      </w:pPr>
      <w:r w:rsidRPr="00F97FAC">
        <w:rPr>
          <w:rFonts w:asciiTheme="minorHAnsi" w:hAnsiTheme="minorHAnsi" w:cstheme="minorHAnsi"/>
          <w:sz w:val="22"/>
        </w:rPr>
        <w:br w:type="page"/>
      </w:r>
      <w:r w:rsidR="00FB3703" w:rsidRPr="00F97FAC">
        <w:rPr>
          <w:rFonts w:asciiTheme="minorHAnsi" w:hAnsiTheme="minorHAnsi" w:cstheme="minorHAnsi"/>
          <w:b/>
          <w:sz w:val="22"/>
        </w:rPr>
        <w:lastRenderedPageBreak/>
        <w:t xml:space="preserve">Bod č. </w:t>
      </w:r>
      <w:r w:rsidR="00833BFB" w:rsidRPr="00F97FAC">
        <w:rPr>
          <w:rFonts w:asciiTheme="minorHAnsi" w:hAnsiTheme="minorHAnsi" w:cstheme="minorHAnsi"/>
          <w:b/>
          <w:sz w:val="22"/>
        </w:rPr>
        <w:t>1</w:t>
      </w:r>
      <w:r w:rsidR="001F79D6" w:rsidRPr="00F97FAC">
        <w:rPr>
          <w:rFonts w:asciiTheme="minorHAnsi" w:hAnsiTheme="minorHAnsi" w:cstheme="minorHAnsi"/>
          <w:b/>
          <w:sz w:val="22"/>
        </w:rPr>
        <w:t>7</w:t>
      </w:r>
      <w:r w:rsidR="00833BFB" w:rsidRPr="00F97FAC">
        <w:rPr>
          <w:rFonts w:asciiTheme="minorHAnsi" w:hAnsiTheme="minorHAnsi" w:cstheme="minorHAnsi"/>
          <w:b/>
          <w:sz w:val="22"/>
        </w:rPr>
        <w:t xml:space="preserve"> </w:t>
      </w:r>
    </w:p>
    <w:p w14:paraId="03D8819A" w14:textId="77777777" w:rsidR="004C17D7" w:rsidRPr="00F97FAC" w:rsidRDefault="004C17D7" w:rsidP="00C11142">
      <w:pPr>
        <w:pStyle w:val="Bezmezer"/>
        <w:rPr>
          <w:rFonts w:asciiTheme="minorHAnsi" w:hAnsiTheme="minorHAnsi" w:cstheme="minorHAnsi"/>
          <w:b/>
          <w:sz w:val="22"/>
          <w:u w:val="single"/>
        </w:rPr>
      </w:pPr>
    </w:p>
    <w:p w14:paraId="23F09FA1" w14:textId="77777777" w:rsidR="00FB3703" w:rsidRPr="00F97FAC" w:rsidRDefault="00FB3703" w:rsidP="00C11142">
      <w:pPr>
        <w:pStyle w:val="Bezmezer"/>
        <w:rPr>
          <w:rFonts w:asciiTheme="minorHAnsi" w:hAnsiTheme="minorHAnsi" w:cstheme="minorHAnsi"/>
          <w:b/>
          <w:sz w:val="22"/>
          <w:u w:val="single"/>
        </w:rPr>
      </w:pPr>
      <w:r w:rsidRPr="00F97FAC">
        <w:rPr>
          <w:rFonts w:asciiTheme="minorHAnsi" w:hAnsiTheme="minorHAnsi" w:cstheme="minorHAnsi"/>
          <w:b/>
          <w:sz w:val="22"/>
          <w:u w:val="single"/>
        </w:rPr>
        <w:t>Smlouva o zřízení věcného břemene – PREdistribuce, a.s.</w:t>
      </w:r>
    </w:p>
    <w:p w14:paraId="61289D2E"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F97FAC" w14:paraId="3972B93B" w14:textId="77777777" w:rsidTr="00FF2E46">
        <w:tc>
          <w:tcPr>
            <w:tcW w:w="1212" w:type="dxa"/>
          </w:tcPr>
          <w:p w14:paraId="6E22E8AA" w14:textId="77777777" w:rsidR="00006E5F" w:rsidRPr="00F97FAC" w:rsidRDefault="00006E5F" w:rsidP="00C11142">
            <w:pPr>
              <w:pStyle w:val="Bezmezer"/>
              <w:ind w:left="-105"/>
              <w:rPr>
                <w:rFonts w:asciiTheme="minorHAnsi" w:hAnsiTheme="minorHAnsi" w:cstheme="minorHAnsi"/>
                <w:b/>
                <w:sz w:val="22"/>
              </w:rPr>
            </w:pPr>
            <w:r w:rsidRPr="00F97FAC">
              <w:rPr>
                <w:rFonts w:asciiTheme="minorHAnsi" w:hAnsiTheme="minorHAnsi" w:cstheme="minorHAnsi"/>
                <w:b/>
                <w:sz w:val="22"/>
              </w:rPr>
              <w:t>Předkl</w:t>
            </w:r>
            <w:r w:rsidR="00877C64" w:rsidRPr="00F97FAC">
              <w:rPr>
                <w:rFonts w:asciiTheme="minorHAnsi" w:hAnsiTheme="minorHAnsi" w:cstheme="minorHAnsi"/>
                <w:b/>
                <w:sz w:val="22"/>
              </w:rPr>
              <w:t>á</w:t>
            </w:r>
            <w:r w:rsidRPr="00F97FAC">
              <w:rPr>
                <w:rFonts w:asciiTheme="minorHAnsi" w:hAnsiTheme="minorHAnsi" w:cstheme="minorHAnsi"/>
                <w:b/>
                <w:sz w:val="22"/>
              </w:rPr>
              <w:t>dá:</w:t>
            </w:r>
          </w:p>
        </w:tc>
        <w:tc>
          <w:tcPr>
            <w:tcW w:w="3351" w:type="dxa"/>
          </w:tcPr>
          <w:p w14:paraId="053C2742" w14:textId="372E544D" w:rsidR="00006E5F" w:rsidRPr="00F97FAC" w:rsidRDefault="002B0354" w:rsidP="00C11142">
            <w:pPr>
              <w:pStyle w:val="Bezmezer"/>
              <w:rPr>
                <w:rFonts w:asciiTheme="minorHAnsi" w:hAnsiTheme="minorHAnsi" w:cstheme="minorHAnsi"/>
                <w:bCs/>
                <w:sz w:val="22"/>
              </w:rPr>
            </w:pPr>
            <w:r w:rsidRPr="00F97FAC">
              <w:rPr>
                <w:rFonts w:asciiTheme="minorHAnsi" w:hAnsiTheme="minorHAnsi" w:cstheme="minorHAnsi"/>
                <w:bCs/>
                <w:sz w:val="22"/>
              </w:rPr>
              <w:t>Stanislav Nekolný, MBA</w:t>
            </w:r>
          </w:p>
        </w:tc>
        <w:tc>
          <w:tcPr>
            <w:tcW w:w="421" w:type="dxa"/>
          </w:tcPr>
          <w:p w14:paraId="6FBAC2F9" w14:textId="77777777" w:rsidR="00006E5F" w:rsidRPr="00F97FAC" w:rsidRDefault="00006E5F" w:rsidP="00C11142">
            <w:pPr>
              <w:pStyle w:val="Bezmezer"/>
              <w:rPr>
                <w:rFonts w:asciiTheme="minorHAnsi" w:hAnsiTheme="minorHAnsi" w:cstheme="minorHAnsi"/>
                <w:b/>
                <w:sz w:val="22"/>
              </w:rPr>
            </w:pPr>
          </w:p>
        </w:tc>
        <w:tc>
          <w:tcPr>
            <w:tcW w:w="1361" w:type="dxa"/>
          </w:tcPr>
          <w:p w14:paraId="6AD6CCE8"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Zpracov</w:t>
            </w:r>
            <w:r w:rsidR="00FF2E46" w:rsidRPr="00F97FAC">
              <w:rPr>
                <w:rFonts w:asciiTheme="minorHAnsi" w:hAnsiTheme="minorHAnsi" w:cstheme="minorHAnsi"/>
                <w:b/>
                <w:sz w:val="22"/>
              </w:rPr>
              <w:t>áno</w:t>
            </w:r>
            <w:r w:rsidRPr="00F97FAC">
              <w:rPr>
                <w:rFonts w:asciiTheme="minorHAnsi" w:hAnsiTheme="minorHAnsi" w:cstheme="minorHAnsi"/>
                <w:b/>
                <w:sz w:val="22"/>
              </w:rPr>
              <w:t>:</w:t>
            </w:r>
          </w:p>
        </w:tc>
        <w:tc>
          <w:tcPr>
            <w:tcW w:w="3277" w:type="dxa"/>
          </w:tcPr>
          <w:p w14:paraId="4D7FC343" w14:textId="77777777" w:rsidR="00006E5F" w:rsidRPr="00F97FAC" w:rsidRDefault="007542BE" w:rsidP="00C11142">
            <w:pPr>
              <w:pStyle w:val="Bezmezer"/>
              <w:rPr>
                <w:rFonts w:asciiTheme="minorHAnsi" w:hAnsiTheme="minorHAnsi" w:cstheme="minorHAnsi"/>
                <w:bCs/>
                <w:sz w:val="22"/>
              </w:rPr>
            </w:pPr>
            <w:r w:rsidRPr="00F97FAC">
              <w:rPr>
                <w:rFonts w:asciiTheme="minorHAnsi" w:hAnsiTheme="minorHAnsi" w:cstheme="minorHAnsi"/>
                <w:bCs/>
                <w:sz w:val="22"/>
              </w:rPr>
              <w:t>Jarmila Vondrašová</w:t>
            </w:r>
          </w:p>
        </w:tc>
      </w:tr>
    </w:tbl>
    <w:p w14:paraId="0138E8C0" w14:textId="77777777" w:rsidR="00006E5F" w:rsidRPr="00F97FAC" w:rsidRDefault="00006E5F" w:rsidP="00C11142">
      <w:pPr>
        <w:pStyle w:val="Bezmezer"/>
        <w:rPr>
          <w:rFonts w:asciiTheme="minorHAnsi" w:hAnsiTheme="minorHAnsi" w:cstheme="minorHAnsi"/>
          <w:b/>
          <w:sz w:val="22"/>
        </w:rPr>
      </w:pPr>
    </w:p>
    <w:p w14:paraId="7F45B8D5" w14:textId="77777777" w:rsidR="00FB3703" w:rsidRPr="00F97FAC" w:rsidRDefault="00FB3703" w:rsidP="00C11142">
      <w:pPr>
        <w:pStyle w:val="Bezmezer"/>
        <w:rPr>
          <w:rFonts w:asciiTheme="minorHAnsi" w:hAnsiTheme="minorHAnsi" w:cstheme="minorHAnsi"/>
          <w:sz w:val="22"/>
        </w:rPr>
      </w:pPr>
      <w:r w:rsidRPr="00F97FAC">
        <w:rPr>
          <w:rFonts w:asciiTheme="minorHAnsi" w:hAnsiTheme="minorHAnsi" w:cstheme="minorHAnsi"/>
          <w:b/>
          <w:sz w:val="22"/>
        </w:rPr>
        <w:t xml:space="preserve">Odbor: </w:t>
      </w:r>
      <w:r w:rsidRPr="00F97FAC">
        <w:rPr>
          <w:rFonts w:asciiTheme="minorHAnsi" w:hAnsiTheme="minorHAnsi" w:cstheme="minorHAnsi"/>
          <w:sz w:val="22"/>
        </w:rPr>
        <w:t>Odbor správy majetku</w:t>
      </w:r>
      <w:r w:rsidR="00D40DD3" w:rsidRPr="00F97FAC">
        <w:rPr>
          <w:rFonts w:asciiTheme="minorHAnsi" w:hAnsiTheme="minorHAnsi" w:cstheme="minorHAnsi"/>
          <w:sz w:val="22"/>
        </w:rPr>
        <w:tab/>
        <w:t xml:space="preserve">      </w:t>
      </w:r>
    </w:p>
    <w:p w14:paraId="30D0AE3B" w14:textId="77777777" w:rsidR="00FB3703" w:rsidRPr="00F97FAC" w:rsidRDefault="00FB3703" w:rsidP="00C11142">
      <w:pPr>
        <w:pStyle w:val="Bezmezer"/>
        <w:rPr>
          <w:rFonts w:asciiTheme="minorHAnsi" w:hAnsiTheme="minorHAnsi" w:cstheme="minorHAnsi"/>
          <w:b/>
          <w:sz w:val="22"/>
        </w:rPr>
      </w:pPr>
    </w:p>
    <w:p w14:paraId="4F58005A" w14:textId="240F6F18" w:rsidR="000F2CF1" w:rsidRPr="00F97FAC" w:rsidRDefault="000F2CF1" w:rsidP="00C11142">
      <w:pPr>
        <w:pStyle w:val="Bezmezer"/>
        <w:rPr>
          <w:rFonts w:asciiTheme="minorHAnsi" w:hAnsiTheme="minorHAnsi" w:cstheme="minorHAnsi"/>
          <w:b/>
          <w:sz w:val="22"/>
        </w:rPr>
      </w:pPr>
      <w:r w:rsidRPr="00F97FAC">
        <w:rPr>
          <w:rFonts w:asciiTheme="minorHAnsi" w:hAnsiTheme="minorHAnsi" w:cstheme="minorHAnsi"/>
          <w:b/>
          <w:sz w:val="22"/>
        </w:rPr>
        <w:t>Usnesení č. 568/Z22/25</w:t>
      </w:r>
    </w:p>
    <w:p w14:paraId="5CA4E71B" w14:textId="77777777" w:rsidR="00833BFB" w:rsidRPr="00F97FAC" w:rsidRDefault="00833BFB" w:rsidP="00C11142">
      <w:pPr>
        <w:pStyle w:val="Bezmezer"/>
        <w:rPr>
          <w:rFonts w:asciiTheme="minorHAnsi" w:hAnsiTheme="minorHAnsi" w:cstheme="minorHAnsi"/>
          <w:b/>
          <w:sz w:val="22"/>
        </w:rPr>
      </w:pPr>
    </w:p>
    <w:p w14:paraId="3D42DEE2" w14:textId="77777777" w:rsidR="008566BA" w:rsidRPr="00F97FAC" w:rsidRDefault="00833BFB" w:rsidP="00C11142">
      <w:pPr>
        <w:pStyle w:val="Bezmezer"/>
        <w:rPr>
          <w:rFonts w:asciiTheme="minorHAnsi" w:hAnsiTheme="minorHAnsi" w:cstheme="minorHAnsi"/>
          <w:sz w:val="22"/>
        </w:rPr>
      </w:pPr>
      <w:r w:rsidRPr="00F97FAC">
        <w:rPr>
          <w:rFonts w:asciiTheme="minorHAnsi" w:hAnsiTheme="minorHAnsi" w:cstheme="minorHAnsi"/>
          <w:sz w:val="22"/>
        </w:rPr>
        <w:t>Zastupitelstvo městské části Praha 18</w:t>
      </w:r>
    </w:p>
    <w:p w14:paraId="496D6968" w14:textId="77777777" w:rsidR="003605FF" w:rsidRPr="00F97FAC" w:rsidRDefault="003605FF" w:rsidP="00C11142">
      <w:pPr>
        <w:spacing w:after="0" w:line="240" w:lineRule="auto"/>
        <w:divId w:val="1169979003"/>
        <w:rPr>
          <w:rFonts w:eastAsiaTheme="minorEastAsia" w:cstheme="minorHAnsi"/>
          <w:lang w:eastAsia="cs-CZ"/>
        </w:rPr>
      </w:pPr>
    </w:p>
    <w:p w14:paraId="05718471" w14:textId="77777777" w:rsidR="003605FF" w:rsidRPr="00F97FAC" w:rsidRDefault="003605FF" w:rsidP="00C11142">
      <w:pPr>
        <w:pStyle w:val="Normlnweb"/>
        <w:spacing w:before="0" w:after="0"/>
        <w:divId w:val="1169979003"/>
        <w:rPr>
          <w:rFonts w:asciiTheme="minorHAnsi" w:hAnsiTheme="minorHAnsi" w:cstheme="minorHAnsi"/>
          <w:b/>
          <w:bCs/>
          <w:sz w:val="22"/>
          <w:szCs w:val="22"/>
        </w:rPr>
      </w:pPr>
      <w:r w:rsidRPr="00F97FAC">
        <w:rPr>
          <w:rFonts w:asciiTheme="minorHAnsi" w:hAnsiTheme="minorHAnsi" w:cstheme="minorHAnsi"/>
          <w:b/>
          <w:bCs/>
          <w:sz w:val="22"/>
          <w:szCs w:val="22"/>
        </w:rPr>
        <w:t xml:space="preserve">I. schvaluje </w:t>
      </w:r>
    </w:p>
    <w:p w14:paraId="6EF2855E" w14:textId="77777777" w:rsidR="003605FF" w:rsidRPr="00F97FAC" w:rsidRDefault="003605FF" w:rsidP="00C11142">
      <w:pPr>
        <w:pStyle w:val="Normlnweb"/>
        <w:numPr>
          <w:ilvl w:val="0"/>
          <w:numId w:val="18"/>
        </w:numPr>
        <w:ind w:left="570"/>
        <w:jc w:val="both"/>
        <w:divId w:val="1169979002"/>
        <w:rPr>
          <w:rFonts w:asciiTheme="minorHAnsi" w:hAnsiTheme="minorHAnsi" w:cstheme="minorHAnsi"/>
          <w:sz w:val="22"/>
          <w:szCs w:val="22"/>
        </w:rPr>
      </w:pPr>
      <w:r w:rsidRPr="00F97FAC">
        <w:rPr>
          <w:rFonts w:asciiTheme="minorHAnsi" w:hAnsiTheme="minorHAnsi" w:cstheme="minorHAnsi"/>
          <w:sz w:val="22"/>
          <w:szCs w:val="22"/>
        </w:rPr>
        <w:t>uzavření Smlouvy o zřízení věcného břemene, za účelem zřídit, provozovat opravovat a udržovat součást distribuční soustavy kabelového vedení NN v dotčených pozemcích parc. č. 629/138, 629/156, 629/157, 629/251, 629/261, k. ú. Letňany, se společností PREdistribuce, a.s., IČO: 27376516, se sídlem Svornosti 3199/19a, 150 00 Praha 5, za cenu 143.566,50 Kč včetně DPH.</w:t>
      </w:r>
    </w:p>
    <w:p w14:paraId="68F34854" w14:textId="77777777" w:rsidR="006D339E" w:rsidRPr="00F97FAC" w:rsidRDefault="006D339E" w:rsidP="00C11142">
      <w:pPr>
        <w:pStyle w:val="Bezmezer"/>
        <w:rPr>
          <w:rFonts w:asciiTheme="minorHAnsi" w:hAnsiTheme="minorHAnsi" w:cstheme="minorHAnsi"/>
          <w:sz w:val="22"/>
        </w:rPr>
      </w:pPr>
    </w:p>
    <w:p w14:paraId="582AAEFB" w14:textId="77777777" w:rsidR="006D339E" w:rsidRPr="00F97FAC" w:rsidRDefault="006D339E" w:rsidP="00C11142">
      <w:pPr>
        <w:pStyle w:val="Bezmezer"/>
        <w:rPr>
          <w:rFonts w:asciiTheme="minorHAnsi" w:hAnsiTheme="minorHAnsi" w:cstheme="minorHAnsi"/>
          <w:b/>
          <w:bCs/>
          <w:sz w:val="22"/>
        </w:rPr>
      </w:pPr>
      <w:r w:rsidRPr="00F97FAC">
        <w:rPr>
          <w:rFonts w:asciiTheme="minorHAnsi" w:hAnsiTheme="minorHAnsi" w:cstheme="minorHAnsi"/>
          <w:b/>
          <w:bCs/>
          <w:sz w:val="22"/>
        </w:rPr>
        <w:t>Důvodová zpráva:</w:t>
      </w:r>
    </w:p>
    <w:p w14:paraId="7887C5AC" w14:textId="77777777" w:rsidR="002E5BB3" w:rsidRPr="00F97FAC" w:rsidRDefault="002E5BB3" w:rsidP="00C11142">
      <w:pPr>
        <w:pStyle w:val="Normlnweb"/>
        <w:spacing w:before="120"/>
        <w:jc w:val="both"/>
        <w:divId w:val="1169979005"/>
        <w:rPr>
          <w:rFonts w:asciiTheme="minorHAnsi" w:hAnsiTheme="minorHAnsi" w:cstheme="minorHAnsi"/>
          <w:sz w:val="22"/>
          <w:szCs w:val="22"/>
        </w:rPr>
      </w:pPr>
      <w:r w:rsidRPr="00F97FAC">
        <w:rPr>
          <w:rFonts w:asciiTheme="minorHAnsi" w:hAnsiTheme="minorHAnsi" w:cstheme="minorHAnsi"/>
          <w:sz w:val="22"/>
          <w:szCs w:val="22"/>
        </w:rPr>
        <w:t>Použité právní předpisy:</w:t>
      </w:r>
    </w:p>
    <w:p w14:paraId="0BB7464F" w14:textId="77777777" w:rsidR="002E5BB3" w:rsidRPr="00F97FAC" w:rsidRDefault="002E5BB3" w:rsidP="00C11142">
      <w:pPr>
        <w:numPr>
          <w:ilvl w:val="0"/>
          <w:numId w:val="58"/>
        </w:numPr>
        <w:spacing w:after="0" w:line="240" w:lineRule="auto"/>
        <w:ind w:left="714" w:hanging="357"/>
        <w:jc w:val="both"/>
        <w:divId w:val="1169979005"/>
        <w:rPr>
          <w:rFonts w:eastAsiaTheme="minorEastAsia" w:cstheme="minorHAnsi"/>
          <w:lang w:eastAsia="cs-CZ"/>
        </w:rPr>
      </w:pPr>
      <w:r w:rsidRPr="00F97FAC">
        <w:rPr>
          <w:rFonts w:eastAsiaTheme="minorEastAsia" w:cstheme="minorHAnsi"/>
          <w:lang w:eastAsia="cs-CZ"/>
        </w:rPr>
        <w:t>zákon č. 131/2000 Sb., o hlavním městě Praze</w:t>
      </w:r>
    </w:p>
    <w:p w14:paraId="1110EAB1" w14:textId="77777777" w:rsidR="002E5BB3" w:rsidRPr="00F97FAC" w:rsidRDefault="002E5BB3" w:rsidP="00C11142">
      <w:pPr>
        <w:numPr>
          <w:ilvl w:val="0"/>
          <w:numId w:val="58"/>
        </w:numPr>
        <w:spacing w:before="100" w:beforeAutospacing="1" w:after="100" w:afterAutospacing="1" w:line="240" w:lineRule="auto"/>
        <w:jc w:val="both"/>
        <w:divId w:val="1169979005"/>
        <w:rPr>
          <w:rFonts w:eastAsiaTheme="minorEastAsia" w:cstheme="minorHAnsi"/>
          <w:lang w:eastAsia="cs-CZ"/>
        </w:rPr>
      </w:pPr>
      <w:r w:rsidRPr="00F97FAC">
        <w:rPr>
          <w:rFonts w:eastAsiaTheme="minorEastAsia" w:cstheme="minorHAnsi"/>
          <w:lang w:eastAsia="cs-CZ"/>
        </w:rPr>
        <w:t>zákon č. 89/2012 Sb., občanský zákoník</w:t>
      </w:r>
    </w:p>
    <w:p w14:paraId="51083F4C" w14:textId="77777777" w:rsidR="002E5BB3" w:rsidRPr="00F97FAC" w:rsidRDefault="002E5BB3" w:rsidP="00C11142">
      <w:pPr>
        <w:pStyle w:val="Normlnweb"/>
        <w:jc w:val="both"/>
        <w:divId w:val="1169979005"/>
        <w:rPr>
          <w:rFonts w:asciiTheme="minorHAnsi" w:hAnsiTheme="minorHAnsi" w:cstheme="minorHAnsi"/>
          <w:b/>
          <w:bCs/>
          <w:sz w:val="22"/>
          <w:szCs w:val="22"/>
        </w:rPr>
      </w:pPr>
      <w:r w:rsidRPr="00F97FAC">
        <w:rPr>
          <w:rStyle w:val="Siln"/>
          <w:rFonts w:asciiTheme="minorHAnsi" w:hAnsiTheme="minorHAnsi" w:cstheme="minorHAnsi"/>
          <w:b w:val="0"/>
          <w:bCs w:val="0"/>
          <w:sz w:val="22"/>
          <w:szCs w:val="22"/>
        </w:rPr>
        <w:t>Odůvodnění předkladu:</w:t>
      </w:r>
    </w:p>
    <w:p w14:paraId="44712CE3" w14:textId="227B2D3B" w:rsidR="002E5BB3" w:rsidRPr="00F97FAC" w:rsidRDefault="002E5BB3" w:rsidP="00C11142">
      <w:pPr>
        <w:pStyle w:val="Normlnweb"/>
        <w:jc w:val="both"/>
        <w:divId w:val="1169979005"/>
        <w:rPr>
          <w:rFonts w:asciiTheme="minorHAnsi" w:hAnsiTheme="minorHAnsi" w:cstheme="minorHAnsi"/>
          <w:sz w:val="22"/>
          <w:szCs w:val="22"/>
        </w:rPr>
      </w:pPr>
      <w:r w:rsidRPr="00F97FAC">
        <w:rPr>
          <w:rFonts w:asciiTheme="minorHAnsi" w:hAnsiTheme="minorHAnsi" w:cstheme="minorHAnsi"/>
          <w:sz w:val="22"/>
          <w:szCs w:val="22"/>
        </w:rPr>
        <w:t xml:space="preserve">Společnost PREdistribuce, a.s., IČO: 27376516, požádala MČ Praha 18 o uzavření Smlouvy o zřízení věcného břemene , za účelem zřídit, provozovat opravovat a udržovat součásti distribuční soustavy kabelového vedení NN v dotčených pozemcích parc. č. 629/138, 629/156, 629/157, 629/251, 629/261, k. ú. Letňany, v rámci stavební akce: „Tupolevova, č.p. 629/707, DTS, kVN, kNN, chytrá (S-150914)“, v rozsahu vymezeném geometrickým plánem č. 2186-68/2025 pro k. ú. Letňany, který byl potvrzen Katastrálním úřadem pro Hlavní město Prahu, katastrální pracoviště Praha, dne 11.07.2025 pod č. PGP-2981/2025-101. Úplata je stanovena na základě znaleckého posudku č. 083315/2025, vypracovaného </w:t>
      </w:r>
      <w:r w:rsidR="00337D69">
        <w:rPr>
          <w:rFonts w:asciiTheme="minorHAnsi" w:hAnsiTheme="minorHAnsi" w:cstheme="minorHAnsi"/>
          <w:sz w:val="22"/>
          <w:szCs w:val="22"/>
        </w:rPr>
        <w:t>xxxxxxxxxx</w:t>
      </w:r>
      <w:r w:rsidRPr="00F97FAC">
        <w:rPr>
          <w:rFonts w:asciiTheme="minorHAnsi" w:hAnsiTheme="minorHAnsi" w:cstheme="minorHAnsi"/>
          <w:sz w:val="22"/>
          <w:szCs w:val="22"/>
        </w:rPr>
        <w:t>, znalcem z oboru ekonomika, pro odvětví ceny a odhady nemovitostí, cena včetně věcného břemene je 118.650 Kč bez DPH.</w:t>
      </w:r>
    </w:p>
    <w:p w14:paraId="44D3D7FB" w14:textId="77777777" w:rsidR="002E5BB3" w:rsidRPr="00F97FAC" w:rsidRDefault="002E5BB3" w:rsidP="00C11142">
      <w:pPr>
        <w:pStyle w:val="Normlnweb"/>
        <w:jc w:val="both"/>
        <w:divId w:val="1169979005"/>
        <w:rPr>
          <w:rFonts w:asciiTheme="minorHAnsi" w:hAnsiTheme="minorHAnsi" w:cstheme="minorHAnsi"/>
          <w:sz w:val="22"/>
          <w:szCs w:val="22"/>
        </w:rPr>
      </w:pPr>
      <w:r w:rsidRPr="00F97FAC">
        <w:rPr>
          <w:rFonts w:asciiTheme="minorHAnsi" w:hAnsiTheme="minorHAnsi" w:cstheme="minorHAnsi"/>
          <w:sz w:val="22"/>
          <w:szCs w:val="22"/>
        </w:rPr>
        <w:t>Členové VDM doporučují ZMČ schválit uzavření smlouvy o zřízení věcného břemene na pozemky parc. č. 629/138, 629/156, 629/157, 629/251, 629/261, k. ú. Letňany se společností PREdistribuce, a.s.</w:t>
      </w:r>
    </w:p>
    <w:p w14:paraId="0E119805" w14:textId="77777777" w:rsidR="005E6545" w:rsidRPr="00F97FAC" w:rsidRDefault="005E6545" w:rsidP="00C11142">
      <w:pPr>
        <w:pStyle w:val="Normlnweb"/>
        <w:jc w:val="both"/>
        <w:divId w:val="1169979005"/>
        <w:rPr>
          <w:rStyle w:val="Siln"/>
          <w:rFonts w:asciiTheme="minorHAnsi" w:hAnsiTheme="minorHAnsi" w:cstheme="minorHAnsi"/>
          <w:sz w:val="22"/>
          <w:szCs w:val="22"/>
        </w:rPr>
      </w:pPr>
    </w:p>
    <w:p w14:paraId="5401B781" w14:textId="77777777" w:rsidR="002E5BB3" w:rsidRPr="00F97FAC" w:rsidRDefault="002E5BB3" w:rsidP="00C11142">
      <w:pPr>
        <w:pStyle w:val="Normlnweb"/>
        <w:spacing w:before="120" w:after="120"/>
        <w:jc w:val="both"/>
        <w:divId w:val="1169979005"/>
        <w:rPr>
          <w:rFonts w:asciiTheme="minorHAnsi" w:hAnsiTheme="minorHAnsi" w:cstheme="minorHAnsi"/>
          <w:sz w:val="22"/>
          <w:szCs w:val="22"/>
        </w:rPr>
      </w:pPr>
      <w:r w:rsidRPr="00F97FAC">
        <w:rPr>
          <w:rStyle w:val="Siln"/>
          <w:rFonts w:asciiTheme="minorHAnsi" w:hAnsiTheme="minorHAnsi" w:cstheme="minorHAnsi"/>
          <w:sz w:val="22"/>
          <w:szCs w:val="22"/>
        </w:rPr>
        <w:t>Zodpovídá: místostarosta Nekolný - OSM</w:t>
      </w:r>
    </w:p>
    <w:p w14:paraId="5D1047E5" w14:textId="77777777" w:rsidR="005E6545" w:rsidRPr="00F97FAC" w:rsidRDefault="005E6545" w:rsidP="00C11142">
      <w:pPr>
        <w:pStyle w:val="Normlnweb"/>
        <w:spacing w:before="120" w:after="120"/>
        <w:jc w:val="both"/>
        <w:divId w:val="1169979005"/>
        <w:rPr>
          <w:rFonts w:asciiTheme="minorHAnsi" w:hAnsiTheme="minorHAnsi" w:cstheme="minorHAnsi"/>
          <w:sz w:val="22"/>
          <w:szCs w:val="22"/>
        </w:rPr>
      </w:pPr>
    </w:p>
    <w:p w14:paraId="0B1B9EB4" w14:textId="496F0F20" w:rsidR="005E6545" w:rsidRPr="00F97FAC" w:rsidRDefault="005E6545" w:rsidP="00C11142">
      <w:pPr>
        <w:pStyle w:val="Bezmezer"/>
        <w:spacing w:before="120" w:after="120"/>
        <w:divId w:val="1169979005"/>
        <w:rPr>
          <w:rFonts w:asciiTheme="minorHAnsi" w:hAnsiTheme="minorHAnsi" w:cstheme="minorHAnsi"/>
          <w:sz w:val="22"/>
        </w:rPr>
      </w:pPr>
      <w:r w:rsidRPr="00F97FAC">
        <w:rPr>
          <w:rFonts w:asciiTheme="minorHAnsi" w:hAnsiTheme="minorHAnsi" w:cstheme="minorHAnsi"/>
          <w:b/>
          <w:bCs/>
          <w:sz w:val="22"/>
        </w:rPr>
        <w:t>Hlasování:</w:t>
      </w:r>
      <w:r w:rsidRPr="00F97FAC">
        <w:rPr>
          <w:rFonts w:asciiTheme="minorHAnsi" w:hAnsiTheme="minorHAnsi" w:cstheme="minorHAnsi"/>
          <w:sz w:val="22"/>
        </w:rPr>
        <w:t> </w:t>
      </w:r>
      <w:r w:rsidRPr="00F97FAC">
        <w:rPr>
          <w:rFonts w:asciiTheme="minorHAnsi" w:hAnsiTheme="minorHAnsi" w:cstheme="minorHAnsi"/>
          <w:sz w:val="22"/>
        </w:rPr>
        <w:tab/>
        <w:t xml:space="preserve">pro   </w:t>
      </w:r>
      <w:r w:rsidR="005A10B3" w:rsidRPr="00F97FAC">
        <w:rPr>
          <w:rFonts w:asciiTheme="minorHAnsi" w:hAnsiTheme="minorHAnsi" w:cstheme="minorHAnsi"/>
          <w:sz w:val="22"/>
        </w:rPr>
        <w:t>19</w:t>
      </w:r>
      <w:r w:rsidRPr="00F97FAC">
        <w:rPr>
          <w:rFonts w:asciiTheme="minorHAnsi" w:hAnsiTheme="minorHAnsi" w:cstheme="minorHAnsi"/>
          <w:sz w:val="22"/>
        </w:rPr>
        <w:t>  </w:t>
      </w:r>
      <w:r w:rsidRPr="00F97FAC">
        <w:rPr>
          <w:rFonts w:asciiTheme="minorHAnsi" w:hAnsiTheme="minorHAnsi" w:cstheme="minorHAnsi"/>
          <w:sz w:val="22"/>
        </w:rPr>
        <w:tab/>
        <w:t xml:space="preserve">proti   </w:t>
      </w:r>
      <w:r w:rsidR="005A10B3" w:rsidRPr="00F97FAC">
        <w:rPr>
          <w:rFonts w:asciiTheme="minorHAnsi" w:hAnsiTheme="minorHAnsi" w:cstheme="minorHAnsi"/>
          <w:sz w:val="22"/>
        </w:rPr>
        <w:t>1</w:t>
      </w:r>
      <w:r w:rsidRPr="00F97FAC">
        <w:rPr>
          <w:rFonts w:asciiTheme="minorHAnsi" w:hAnsiTheme="minorHAnsi" w:cstheme="minorHAnsi"/>
          <w:sz w:val="22"/>
        </w:rPr>
        <w:t> </w:t>
      </w:r>
      <w:r w:rsidRPr="00F97FAC">
        <w:rPr>
          <w:rFonts w:asciiTheme="minorHAnsi" w:hAnsiTheme="minorHAnsi" w:cstheme="minorHAnsi"/>
          <w:sz w:val="22"/>
        </w:rPr>
        <w:tab/>
        <w:t xml:space="preserve">zdržel se   </w:t>
      </w:r>
      <w:r w:rsidR="005A10B3" w:rsidRPr="00F97FAC">
        <w:rPr>
          <w:rFonts w:asciiTheme="minorHAnsi" w:hAnsiTheme="minorHAnsi" w:cstheme="minorHAnsi"/>
          <w:sz w:val="22"/>
        </w:rPr>
        <w:t>1</w:t>
      </w:r>
      <w:r w:rsidRPr="00F97FAC">
        <w:rPr>
          <w:rFonts w:asciiTheme="minorHAnsi" w:hAnsiTheme="minorHAnsi" w:cstheme="minorHAnsi"/>
          <w:sz w:val="22"/>
        </w:rPr>
        <w:tab/>
      </w:r>
      <w:r w:rsidRPr="00F97FAC">
        <w:rPr>
          <w:rFonts w:asciiTheme="minorHAnsi" w:hAnsiTheme="minorHAnsi" w:cstheme="minorHAnsi"/>
          <w:sz w:val="22"/>
        </w:rPr>
        <w:tab/>
        <w:t xml:space="preserve">nehlasoval   </w:t>
      </w:r>
      <w:r w:rsidR="005A10B3" w:rsidRPr="00F97FAC">
        <w:rPr>
          <w:rFonts w:asciiTheme="minorHAnsi" w:hAnsiTheme="minorHAnsi" w:cstheme="minorHAnsi"/>
          <w:sz w:val="22"/>
        </w:rPr>
        <w:t>0</w:t>
      </w:r>
    </w:p>
    <w:p w14:paraId="3DA409E0" w14:textId="6103403D" w:rsidR="005E6545" w:rsidRPr="00F97FAC" w:rsidRDefault="005E6545" w:rsidP="00C11142">
      <w:pPr>
        <w:pStyle w:val="Bezmezer"/>
        <w:spacing w:before="120" w:after="120"/>
        <w:divId w:val="1169979005"/>
        <w:rPr>
          <w:rFonts w:asciiTheme="minorHAnsi" w:hAnsiTheme="minorHAnsi" w:cstheme="minorHAnsi"/>
          <w:b/>
          <w:bCs/>
          <w:sz w:val="22"/>
        </w:rPr>
      </w:pPr>
      <w:r w:rsidRPr="00F97FAC">
        <w:rPr>
          <w:rFonts w:asciiTheme="minorHAnsi" w:hAnsiTheme="minorHAnsi" w:cstheme="minorHAnsi"/>
          <w:b/>
          <w:bCs/>
          <w:sz w:val="22"/>
        </w:rPr>
        <w:t xml:space="preserve">Usnesení bylo přijato. </w:t>
      </w:r>
    </w:p>
    <w:p w14:paraId="591BAFD7" w14:textId="77777777" w:rsidR="005E6545" w:rsidRPr="00F97FAC" w:rsidRDefault="005E6545" w:rsidP="00C11142">
      <w:pPr>
        <w:pStyle w:val="Normlnweb"/>
        <w:spacing w:before="120" w:after="120"/>
        <w:jc w:val="both"/>
        <w:divId w:val="1169979005"/>
        <w:rPr>
          <w:rFonts w:asciiTheme="minorHAnsi" w:hAnsiTheme="minorHAnsi" w:cstheme="minorHAnsi"/>
          <w:sz w:val="22"/>
          <w:szCs w:val="22"/>
        </w:rPr>
      </w:pPr>
    </w:p>
    <w:p w14:paraId="1635A04D" w14:textId="77777777" w:rsidR="002E5BB3" w:rsidRPr="00F97FAC" w:rsidRDefault="002E5BB3" w:rsidP="00C11142">
      <w:pPr>
        <w:pStyle w:val="Normlnweb"/>
        <w:spacing w:before="120" w:after="120"/>
        <w:jc w:val="both"/>
        <w:divId w:val="1169979005"/>
        <w:rPr>
          <w:rFonts w:asciiTheme="minorHAnsi" w:hAnsiTheme="minorHAnsi" w:cstheme="minorHAnsi"/>
          <w:sz w:val="22"/>
          <w:szCs w:val="22"/>
        </w:rPr>
      </w:pPr>
      <w:r w:rsidRPr="00F97FAC">
        <w:rPr>
          <w:rFonts w:asciiTheme="minorHAnsi" w:hAnsiTheme="minorHAnsi" w:cstheme="minorHAnsi"/>
          <w:sz w:val="22"/>
          <w:szCs w:val="22"/>
        </w:rPr>
        <w:t> </w:t>
      </w:r>
    </w:p>
    <w:p w14:paraId="2253719B" w14:textId="77777777" w:rsidR="006D339E" w:rsidRPr="00F97FAC" w:rsidRDefault="002E5BB3" w:rsidP="00C11142">
      <w:pPr>
        <w:pStyle w:val="Bezmezer"/>
        <w:rPr>
          <w:rFonts w:asciiTheme="minorHAnsi" w:hAnsiTheme="minorHAnsi" w:cstheme="minorHAnsi"/>
          <w:sz w:val="22"/>
        </w:rPr>
      </w:pPr>
      <w:r w:rsidRPr="00F97FAC">
        <w:rPr>
          <w:rFonts w:asciiTheme="minorHAnsi" w:hAnsiTheme="minorHAnsi" w:cstheme="minorHAnsi"/>
          <w:sz w:val="22"/>
        </w:rPr>
        <w:t> </w:t>
      </w:r>
    </w:p>
    <w:p w14:paraId="763A13A8" w14:textId="77777777" w:rsidR="002D1DB1" w:rsidRPr="00F97FAC" w:rsidRDefault="002D1DB1" w:rsidP="00C11142">
      <w:pPr>
        <w:pStyle w:val="Bezmezer"/>
        <w:rPr>
          <w:rFonts w:asciiTheme="minorHAnsi" w:hAnsiTheme="minorHAnsi" w:cstheme="minorHAnsi"/>
          <w:b/>
          <w:sz w:val="22"/>
        </w:rPr>
      </w:pPr>
    </w:p>
    <w:p w14:paraId="2D1117C2" w14:textId="333C95F1" w:rsidR="00833BFB" w:rsidRPr="00F97FAC" w:rsidRDefault="00BF1FB0" w:rsidP="00C11142">
      <w:pPr>
        <w:pStyle w:val="Bezmezer"/>
        <w:rPr>
          <w:rFonts w:asciiTheme="minorHAnsi" w:hAnsiTheme="minorHAnsi" w:cstheme="minorHAnsi"/>
          <w:b/>
          <w:sz w:val="22"/>
        </w:rPr>
      </w:pPr>
      <w:r w:rsidRPr="00F97FAC">
        <w:rPr>
          <w:rFonts w:asciiTheme="minorHAnsi" w:hAnsiTheme="minorHAnsi" w:cstheme="minorHAnsi"/>
          <w:b/>
          <w:sz w:val="22"/>
        </w:rPr>
        <w:br w:type="page"/>
      </w:r>
      <w:r w:rsidR="00FB3703" w:rsidRPr="00F97FAC">
        <w:rPr>
          <w:rFonts w:asciiTheme="minorHAnsi" w:hAnsiTheme="minorHAnsi" w:cstheme="minorHAnsi"/>
          <w:b/>
          <w:sz w:val="22"/>
        </w:rPr>
        <w:lastRenderedPageBreak/>
        <w:t xml:space="preserve">Bod č. </w:t>
      </w:r>
      <w:r w:rsidR="00833BFB" w:rsidRPr="00F97FAC">
        <w:rPr>
          <w:rFonts w:asciiTheme="minorHAnsi" w:hAnsiTheme="minorHAnsi" w:cstheme="minorHAnsi"/>
          <w:b/>
          <w:sz w:val="22"/>
        </w:rPr>
        <w:t>1</w:t>
      </w:r>
      <w:r w:rsidR="001F79D6" w:rsidRPr="00F97FAC">
        <w:rPr>
          <w:rFonts w:asciiTheme="minorHAnsi" w:hAnsiTheme="minorHAnsi" w:cstheme="minorHAnsi"/>
          <w:b/>
          <w:sz w:val="22"/>
        </w:rPr>
        <w:t>8</w:t>
      </w:r>
      <w:r w:rsidR="00833BFB" w:rsidRPr="00F97FAC">
        <w:rPr>
          <w:rFonts w:asciiTheme="minorHAnsi" w:hAnsiTheme="minorHAnsi" w:cstheme="minorHAnsi"/>
          <w:b/>
          <w:sz w:val="22"/>
        </w:rPr>
        <w:t xml:space="preserve"> </w:t>
      </w:r>
    </w:p>
    <w:p w14:paraId="03C92D8B" w14:textId="77777777" w:rsidR="004C17D7" w:rsidRPr="00F97FAC" w:rsidRDefault="004C17D7" w:rsidP="00C11142">
      <w:pPr>
        <w:pStyle w:val="Bezmezer"/>
        <w:rPr>
          <w:rFonts w:asciiTheme="minorHAnsi" w:hAnsiTheme="minorHAnsi" w:cstheme="minorHAnsi"/>
          <w:b/>
          <w:sz w:val="22"/>
          <w:u w:val="single"/>
        </w:rPr>
      </w:pPr>
    </w:p>
    <w:p w14:paraId="57E4EC96" w14:textId="77777777" w:rsidR="00FB3703" w:rsidRPr="00F97FAC" w:rsidRDefault="00FB3703" w:rsidP="00C11142">
      <w:pPr>
        <w:pStyle w:val="Bezmezer"/>
        <w:rPr>
          <w:rFonts w:asciiTheme="minorHAnsi" w:hAnsiTheme="minorHAnsi" w:cstheme="minorHAnsi"/>
          <w:b/>
          <w:sz w:val="22"/>
          <w:u w:val="single"/>
        </w:rPr>
      </w:pPr>
      <w:r w:rsidRPr="00F97FAC">
        <w:rPr>
          <w:rFonts w:asciiTheme="minorHAnsi" w:hAnsiTheme="minorHAnsi" w:cstheme="minorHAnsi"/>
          <w:b/>
          <w:sz w:val="22"/>
          <w:u w:val="single"/>
        </w:rPr>
        <w:t>Prodej pozemku parc. č. 668/1, k. ú. Letňany</w:t>
      </w:r>
    </w:p>
    <w:p w14:paraId="04550E16"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F97FAC" w14:paraId="5DB0DF90" w14:textId="77777777" w:rsidTr="00FF2E46">
        <w:tc>
          <w:tcPr>
            <w:tcW w:w="1212" w:type="dxa"/>
          </w:tcPr>
          <w:p w14:paraId="4E0A226E" w14:textId="77777777" w:rsidR="00006E5F" w:rsidRPr="00F97FAC" w:rsidRDefault="00006E5F" w:rsidP="00C11142">
            <w:pPr>
              <w:pStyle w:val="Bezmezer"/>
              <w:ind w:left="-105"/>
              <w:rPr>
                <w:rFonts w:asciiTheme="minorHAnsi" w:hAnsiTheme="minorHAnsi" w:cstheme="minorHAnsi"/>
                <w:b/>
                <w:sz w:val="22"/>
              </w:rPr>
            </w:pPr>
            <w:r w:rsidRPr="00F97FAC">
              <w:rPr>
                <w:rFonts w:asciiTheme="minorHAnsi" w:hAnsiTheme="minorHAnsi" w:cstheme="minorHAnsi"/>
                <w:b/>
                <w:sz w:val="22"/>
              </w:rPr>
              <w:t>Předkl</w:t>
            </w:r>
            <w:r w:rsidR="00877C64" w:rsidRPr="00F97FAC">
              <w:rPr>
                <w:rFonts w:asciiTheme="minorHAnsi" w:hAnsiTheme="minorHAnsi" w:cstheme="minorHAnsi"/>
                <w:b/>
                <w:sz w:val="22"/>
              </w:rPr>
              <w:t>á</w:t>
            </w:r>
            <w:r w:rsidRPr="00F97FAC">
              <w:rPr>
                <w:rFonts w:asciiTheme="minorHAnsi" w:hAnsiTheme="minorHAnsi" w:cstheme="minorHAnsi"/>
                <w:b/>
                <w:sz w:val="22"/>
              </w:rPr>
              <w:t>dá:</w:t>
            </w:r>
          </w:p>
        </w:tc>
        <w:tc>
          <w:tcPr>
            <w:tcW w:w="3351" w:type="dxa"/>
          </w:tcPr>
          <w:p w14:paraId="75D7B7E4" w14:textId="77777777" w:rsidR="00006E5F" w:rsidRPr="00F97FAC" w:rsidRDefault="002B0354" w:rsidP="00C11142">
            <w:pPr>
              <w:pStyle w:val="Bezmezer"/>
              <w:rPr>
                <w:rFonts w:asciiTheme="minorHAnsi" w:hAnsiTheme="minorHAnsi" w:cstheme="minorHAnsi"/>
                <w:bCs/>
                <w:sz w:val="22"/>
              </w:rPr>
            </w:pPr>
            <w:r w:rsidRPr="00F97FAC">
              <w:rPr>
                <w:rFonts w:asciiTheme="minorHAnsi" w:hAnsiTheme="minorHAnsi" w:cstheme="minorHAnsi"/>
                <w:bCs/>
                <w:sz w:val="22"/>
              </w:rPr>
              <w:t>Ing. Martin Halama</w:t>
            </w:r>
          </w:p>
        </w:tc>
        <w:tc>
          <w:tcPr>
            <w:tcW w:w="421" w:type="dxa"/>
          </w:tcPr>
          <w:p w14:paraId="6FB68F2D" w14:textId="77777777" w:rsidR="00006E5F" w:rsidRPr="00F97FAC" w:rsidRDefault="00006E5F" w:rsidP="00C11142">
            <w:pPr>
              <w:pStyle w:val="Bezmezer"/>
              <w:rPr>
                <w:rFonts w:asciiTheme="minorHAnsi" w:hAnsiTheme="minorHAnsi" w:cstheme="minorHAnsi"/>
                <w:b/>
                <w:sz w:val="22"/>
              </w:rPr>
            </w:pPr>
          </w:p>
        </w:tc>
        <w:tc>
          <w:tcPr>
            <w:tcW w:w="1361" w:type="dxa"/>
          </w:tcPr>
          <w:p w14:paraId="499F9A2C"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Zpracov</w:t>
            </w:r>
            <w:r w:rsidR="00FF2E46" w:rsidRPr="00F97FAC">
              <w:rPr>
                <w:rFonts w:asciiTheme="minorHAnsi" w:hAnsiTheme="minorHAnsi" w:cstheme="minorHAnsi"/>
                <w:b/>
                <w:sz w:val="22"/>
              </w:rPr>
              <w:t>áno</w:t>
            </w:r>
            <w:r w:rsidRPr="00F97FAC">
              <w:rPr>
                <w:rFonts w:asciiTheme="minorHAnsi" w:hAnsiTheme="minorHAnsi" w:cstheme="minorHAnsi"/>
                <w:b/>
                <w:sz w:val="22"/>
              </w:rPr>
              <w:t>:</w:t>
            </w:r>
          </w:p>
        </w:tc>
        <w:tc>
          <w:tcPr>
            <w:tcW w:w="3277" w:type="dxa"/>
          </w:tcPr>
          <w:p w14:paraId="0AEA6853" w14:textId="77777777" w:rsidR="00006E5F" w:rsidRPr="00F97FAC" w:rsidRDefault="007542BE" w:rsidP="00C11142">
            <w:pPr>
              <w:pStyle w:val="Bezmezer"/>
              <w:rPr>
                <w:rFonts w:asciiTheme="minorHAnsi" w:hAnsiTheme="minorHAnsi" w:cstheme="minorHAnsi"/>
                <w:bCs/>
                <w:sz w:val="22"/>
              </w:rPr>
            </w:pPr>
            <w:r w:rsidRPr="00F97FAC">
              <w:rPr>
                <w:rFonts w:asciiTheme="minorHAnsi" w:hAnsiTheme="minorHAnsi" w:cstheme="minorHAnsi"/>
                <w:bCs/>
                <w:sz w:val="22"/>
              </w:rPr>
              <w:t>Jarmila Vondrašová</w:t>
            </w:r>
          </w:p>
        </w:tc>
      </w:tr>
    </w:tbl>
    <w:p w14:paraId="657D85FB" w14:textId="77777777" w:rsidR="00006E5F" w:rsidRPr="00F97FAC" w:rsidRDefault="00006E5F" w:rsidP="00C11142">
      <w:pPr>
        <w:pStyle w:val="Bezmezer"/>
        <w:rPr>
          <w:rFonts w:asciiTheme="minorHAnsi" w:hAnsiTheme="minorHAnsi" w:cstheme="minorHAnsi"/>
          <w:b/>
          <w:sz w:val="22"/>
        </w:rPr>
      </w:pPr>
    </w:p>
    <w:p w14:paraId="1B89D2E4" w14:textId="77777777" w:rsidR="00FB3703" w:rsidRPr="00F97FAC" w:rsidRDefault="00FB3703" w:rsidP="00C11142">
      <w:pPr>
        <w:pStyle w:val="Bezmezer"/>
        <w:rPr>
          <w:rFonts w:asciiTheme="minorHAnsi" w:hAnsiTheme="minorHAnsi" w:cstheme="minorHAnsi"/>
          <w:sz w:val="22"/>
        </w:rPr>
      </w:pPr>
      <w:r w:rsidRPr="00F97FAC">
        <w:rPr>
          <w:rFonts w:asciiTheme="minorHAnsi" w:hAnsiTheme="minorHAnsi" w:cstheme="minorHAnsi"/>
          <w:b/>
          <w:sz w:val="22"/>
        </w:rPr>
        <w:t xml:space="preserve">Odbor: </w:t>
      </w:r>
      <w:r w:rsidRPr="00F97FAC">
        <w:rPr>
          <w:rFonts w:asciiTheme="minorHAnsi" w:hAnsiTheme="minorHAnsi" w:cstheme="minorHAnsi"/>
          <w:sz w:val="22"/>
        </w:rPr>
        <w:t>Odbor správy majetku</w:t>
      </w:r>
      <w:r w:rsidR="00D40DD3" w:rsidRPr="00F97FAC">
        <w:rPr>
          <w:rFonts w:asciiTheme="minorHAnsi" w:hAnsiTheme="minorHAnsi" w:cstheme="minorHAnsi"/>
          <w:sz w:val="22"/>
        </w:rPr>
        <w:tab/>
        <w:t xml:space="preserve">      </w:t>
      </w:r>
    </w:p>
    <w:p w14:paraId="116C2D1A" w14:textId="77777777" w:rsidR="00FB3703" w:rsidRPr="00F97FAC" w:rsidRDefault="00FB3703" w:rsidP="00C11142">
      <w:pPr>
        <w:pStyle w:val="Bezmezer"/>
        <w:rPr>
          <w:rFonts w:asciiTheme="minorHAnsi" w:hAnsiTheme="minorHAnsi" w:cstheme="minorHAnsi"/>
          <w:b/>
          <w:sz w:val="22"/>
        </w:rPr>
      </w:pPr>
    </w:p>
    <w:p w14:paraId="1AE4018F" w14:textId="3C46FDF0" w:rsidR="000F2CF1" w:rsidRPr="00F97FAC" w:rsidRDefault="000F2CF1" w:rsidP="00C11142">
      <w:pPr>
        <w:pStyle w:val="Bezmezer"/>
        <w:rPr>
          <w:rFonts w:asciiTheme="minorHAnsi" w:hAnsiTheme="minorHAnsi" w:cstheme="minorHAnsi"/>
          <w:b/>
          <w:sz w:val="22"/>
        </w:rPr>
      </w:pPr>
      <w:r w:rsidRPr="00F97FAC">
        <w:rPr>
          <w:rFonts w:asciiTheme="minorHAnsi" w:hAnsiTheme="minorHAnsi" w:cstheme="minorHAnsi"/>
          <w:b/>
          <w:sz w:val="22"/>
        </w:rPr>
        <w:t>Usnesení č. 569/Z22/25</w:t>
      </w:r>
    </w:p>
    <w:p w14:paraId="074E411F" w14:textId="77777777" w:rsidR="00833BFB" w:rsidRPr="00F97FAC" w:rsidRDefault="00833BFB" w:rsidP="00C11142">
      <w:pPr>
        <w:pStyle w:val="Bezmezer"/>
        <w:rPr>
          <w:rFonts w:asciiTheme="minorHAnsi" w:hAnsiTheme="minorHAnsi" w:cstheme="minorHAnsi"/>
          <w:b/>
          <w:sz w:val="22"/>
        </w:rPr>
      </w:pPr>
    </w:p>
    <w:p w14:paraId="6025022D" w14:textId="77777777" w:rsidR="008566BA" w:rsidRPr="00F97FAC" w:rsidRDefault="00833BFB" w:rsidP="00C11142">
      <w:pPr>
        <w:pStyle w:val="Bezmezer"/>
        <w:rPr>
          <w:rFonts w:asciiTheme="minorHAnsi" w:hAnsiTheme="minorHAnsi" w:cstheme="minorHAnsi"/>
          <w:sz w:val="22"/>
        </w:rPr>
      </w:pPr>
      <w:r w:rsidRPr="00F97FAC">
        <w:rPr>
          <w:rFonts w:asciiTheme="minorHAnsi" w:hAnsiTheme="minorHAnsi" w:cstheme="minorHAnsi"/>
          <w:sz w:val="22"/>
        </w:rPr>
        <w:t>Zastupitelstvo městské části Praha 18</w:t>
      </w:r>
    </w:p>
    <w:p w14:paraId="06D14FDE" w14:textId="77777777" w:rsidR="00B0772B" w:rsidRPr="00F97FAC" w:rsidRDefault="00B0772B" w:rsidP="00C11142">
      <w:pPr>
        <w:spacing w:after="0" w:line="240" w:lineRule="auto"/>
        <w:divId w:val="1169979026"/>
        <w:rPr>
          <w:rFonts w:eastAsiaTheme="minorEastAsia" w:cstheme="minorHAnsi"/>
          <w:lang w:eastAsia="cs-CZ"/>
        </w:rPr>
      </w:pPr>
    </w:p>
    <w:p w14:paraId="26F1B11F" w14:textId="77777777" w:rsidR="00B0772B" w:rsidRPr="00F97FAC" w:rsidRDefault="00B0772B" w:rsidP="00C11142">
      <w:pPr>
        <w:pStyle w:val="Normlnweb"/>
        <w:spacing w:before="0" w:after="0"/>
        <w:divId w:val="1169979026"/>
        <w:rPr>
          <w:rFonts w:asciiTheme="minorHAnsi" w:hAnsiTheme="minorHAnsi" w:cstheme="minorHAnsi"/>
          <w:b/>
          <w:bCs/>
          <w:sz w:val="22"/>
          <w:szCs w:val="22"/>
        </w:rPr>
      </w:pPr>
      <w:r w:rsidRPr="00F97FAC">
        <w:rPr>
          <w:rFonts w:asciiTheme="minorHAnsi" w:hAnsiTheme="minorHAnsi" w:cstheme="minorHAnsi"/>
          <w:b/>
          <w:bCs/>
          <w:sz w:val="22"/>
          <w:szCs w:val="22"/>
        </w:rPr>
        <w:t xml:space="preserve">I. schvaluje </w:t>
      </w:r>
    </w:p>
    <w:p w14:paraId="2124B1F4" w14:textId="49C61292" w:rsidR="00B0772B" w:rsidRPr="00F97FAC" w:rsidRDefault="00B0772B" w:rsidP="00C11142">
      <w:pPr>
        <w:pStyle w:val="Normlnweb"/>
        <w:numPr>
          <w:ilvl w:val="0"/>
          <w:numId w:val="19"/>
        </w:numPr>
        <w:ind w:left="570"/>
        <w:divId w:val="1169979025"/>
        <w:rPr>
          <w:rFonts w:asciiTheme="minorHAnsi" w:hAnsiTheme="minorHAnsi" w:cstheme="minorHAnsi"/>
          <w:sz w:val="22"/>
          <w:szCs w:val="22"/>
        </w:rPr>
      </w:pPr>
      <w:r w:rsidRPr="00F97FAC">
        <w:rPr>
          <w:rFonts w:asciiTheme="minorHAnsi" w:hAnsiTheme="minorHAnsi" w:cstheme="minorHAnsi"/>
          <w:sz w:val="22"/>
          <w:szCs w:val="22"/>
        </w:rPr>
        <w:t>prodej pozemku parc. č. 668/1, k. ú. Letňany, o výměře 2 m</w:t>
      </w:r>
      <w:r w:rsidRPr="00F97FAC">
        <w:rPr>
          <w:rFonts w:asciiTheme="minorHAnsi" w:hAnsiTheme="minorHAnsi" w:cstheme="minorHAnsi"/>
          <w:sz w:val="22"/>
          <w:szCs w:val="22"/>
          <w:vertAlign w:val="superscript"/>
        </w:rPr>
        <w:t>2</w:t>
      </w:r>
      <w:r w:rsidRPr="00F97FAC">
        <w:rPr>
          <w:rFonts w:asciiTheme="minorHAnsi" w:hAnsiTheme="minorHAnsi" w:cstheme="minorHAnsi"/>
          <w:sz w:val="22"/>
          <w:szCs w:val="22"/>
        </w:rPr>
        <w:t xml:space="preserve">, paní </w:t>
      </w:r>
      <w:r w:rsidR="00337D69">
        <w:rPr>
          <w:rFonts w:asciiTheme="minorHAnsi" w:hAnsiTheme="minorHAnsi" w:cstheme="minorHAnsi"/>
          <w:sz w:val="22"/>
          <w:szCs w:val="22"/>
        </w:rPr>
        <w:t>xxxxxxxxxx</w:t>
      </w:r>
      <w:r w:rsidRPr="00F97FAC">
        <w:rPr>
          <w:rFonts w:asciiTheme="minorHAnsi" w:hAnsiTheme="minorHAnsi" w:cstheme="minorHAnsi"/>
          <w:sz w:val="22"/>
          <w:szCs w:val="22"/>
        </w:rPr>
        <w:t xml:space="preserve">, bytem </w:t>
      </w:r>
      <w:r w:rsidR="00337D69">
        <w:rPr>
          <w:rFonts w:asciiTheme="minorHAnsi" w:hAnsiTheme="minorHAnsi" w:cstheme="minorHAnsi"/>
          <w:sz w:val="22"/>
          <w:szCs w:val="22"/>
        </w:rPr>
        <w:t>xxxxxxxxxxxxxx</w:t>
      </w:r>
      <w:r w:rsidRPr="00F97FAC">
        <w:rPr>
          <w:rFonts w:asciiTheme="minorHAnsi" w:hAnsiTheme="minorHAnsi" w:cstheme="minorHAnsi"/>
          <w:sz w:val="22"/>
          <w:szCs w:val="22"/>
        </w:rPr>
        <w:t>, za cenu dle cenové mapy stavebních pozemků pro rok 2025 ve výši 30.040 Kč s DPH.</w:t>
      </w:r>
    </w:p>
    <w:p w14:paraId="17CBA041" w14:textId="77777777" w:rsidR="005E6545" w:rsidRPr="00F97FAC" w:rsidRDefault="005E6545" w:rsidP="00C11142">
      <w:pPr>
        <w:pStyle w:val="Bezmezer"/>
        <w:rPr>
          <w:rFonts w:asciiTheme="minorHAnsi" w:hAnsiTheme="minorHAnsi" w:cstheme="minorHAnsi"/>
          <w:b/>
          <w:bCs/>
          <w:sz w:val="22"/>
        </w:rPr>
      </w:pPr>
    </w:p>
    <w:p w14:paraId="79CFA371" w14:textId="77777777" w:rsidR="006D339E" w:rsidRPr="00F97FAC" w:rsidRDefault="006D339E" w:rsidP="00C11142">
      <w:pPr>
        <w:pStyle w:val="Bezmezer"/>
        <w:rPr>
          <w:rFonts w:asciiTheme="minorHAnsi" w:hAnsiTheme="minorHAnsi" w:cstheme="minorHAnsi"/>
          <w:b/>
          <w:bCs/>
          <w:sz w:val="22"/>
        </w:rPr>
      </w:pPr>
      <w:r w:rsidRPr="00F97FAC">
        <w:rPr>
          <w:rFonts w:asciiTheme="minorHAnsi" w:hAnsiTheme="minorHAnsi" w:cstheme="minorHAnsi"/>
          <w:b/>
          <w:bCs/>
          <w:sz w:val="22"/>
        </w:rPr>
        <w:t>Důvodová zpráva:</w:t>
      </w:r>
    </w:p>
    <w:p w14:paraId="2DBE3158" w14:textId="77777777" w:rsidR="00575F9C" w:rsidRPr="00F97FAC" w:rsidRDefault="00575F9C" w:rsidP="00C11142">
      <w:pPr>
        <w:pStyle w:val="Normlnweb"/>
        <w:spacing w:before="120"/>
        <w:jc w:val="both"/>
        <w:divId w:val="1169979028"/>
        <w:rPr>
          <w:rFonts w:asciiTheme="minorHAnsi" w:hAnsiTheme="minorHAnsi" w:cstheme="minorHAnsi"/>
          <w:sz w:val="22"/>
          <w:szCs w:val="22"/>
        </w:rPr>
      </w:pPr>
      <w:r w:rsidRPr="00F97FAC">
        <w:rPr>
          <w:rFonts w:asciiTheme="minorHAnsi" w:hAnsiTheme="minorHAnsi" w:cstheme="minorHAnsi"/>
          <w:sz w:val="22"/>
          <w:szCs w:val="22"/>
        </w:rPr>
        <w:t>Použité právní předpisy:</w:t>
      </w:r>
    </w:p>
    <w:p w14:paraId="7477CA38" w14:textId="77777777" w:rsidR="00575F9C" w:rsidRPr="00F97FAC" w:rsidRDefault="00575F9C" w:rsidP="00C11142">
      <w:pPr>
        <w:numPr>
          <w:ilvl w:val="0"/>
          <w:numId w:val="59"/>
        </w:numPr>
        <w:spacing w:after="0" w:line="240" w:lineRule="auto"/>
        <w:ind w:left="714" w:hanging="357"/>
        <w:jc w:val="both"/>
        <w:divId w:val="1169979028"/>
        <w:rPr>
          <w:rFonts w:eastAsiaTheme="minorEastAsia" w:cstheme="minorHAnsi"/>
          <w:lang w:eastAsia="cs-CZ"/>
        </w:rPr>
      </w:pPr>
      <w:r w:rsidRPr="00F97FAC">
        <w:rPr>
          <w:rFonts w:eastAsiaTheme="minorEastAsia" w:cstheme="minorHAnsi"/>
          <w:lang w:eastAsia="cs-CZ"/>
        </w:rPr>
        <w:t>zákon č. 131/2000 Sb., o hlavním městě Praze</w:t>
      </w:r>
    </w:p>
    <w:p w14:paraId="3295AA99" w14:textId="77777777" w:rsidR="00575F9C" w:rsidRPr="00F97FAC" w:rsidRDefault="00575F9C" w:rsidP="00C11142">
      <w:pPr>
        <w:numPr>
          <w:ilvl w:val="0"/>
          <w:numId w:val="59"/>
        </w:numPr>
        <w:spacing w:before="100" w:beforeAutospacing="1" w:after="100" w:afterAutospacing="1" w:line="240" w:lineRule="auto"/>
        <w:jc w:val="both"/>
        <w:divId w:val="1169979028"/>
        <w:rPr>
          <w:rFonts w:eastAsiaTheme="minorEastAsia" w:cstheme="minorHAnsi"/>
          <w:lang w:eastAsia="cs-CZ"/>
        </w:rPr>
      </w:pPr>
      <w:r w:rsidRPr="00F97FAC">
        <w:rPr>
          <w:rFonts w:eastAsiaTheme="minorEastAsia" w:cstheme="minorHAnsi"/>
          <w:lang w:eastAsia="cs-CZ"/>
        </w:rPr>
        <w:t>zákon č. 89/2012 Sb., občanský zákoník</w:t>
      </w:r>
    </w:p>
    <w:p w14:paraId="32BE8AEC" w14:textId="77777777" w:rsidR="00575F9C" w:rsidRPr="00F97FAC" w:rsidRDefault="00575F9C" w:rsidP="00C11142">
      <w:pPr>
        <w:pStyle w:val="Normlnweb"/>
        <w:jc w:val="both"/>
        <w:divId w:val="1169979028"/>
        <w:rPr>
          <w:rFonts w:asciiTheme="minorHAnsi" w:hAnsiTheme="minorHAnsi" w:cstheme="minorHAnsi"/>
          <w:sz w:val="22"/>
          <w:szCs w:val="22"/>
        </w:rPr>
      </w:pPr>
      <w:r w:rsidRPr="00F97FAC">
        <w:rPr>
          <w:rFonts w:asciiTheme="minorHAnsi" w:hAnsiTheme="minorHAnsi" w:cstheme="minorHAnsi"/>
          <w:sz w:val="22"/>
          <w:szCs w:val="22"/>
        </w:rPr>
        <w:t>Odůvodnění předkladu:</w:t>
      </w:r>
    </w:p>
    <w:p w14:paraId="52E44352" w14:textId="4508B25B" w:rsidR="00575F9C" w:rsidRPr="00F97FAC" w:rsidRDefault="00575F9C" w:rsidP="00C11142">
      <w:pPr>
        <w:pStyle w:val="Normlnweb"/>
        <w:jc w:val="both"/>
        <w:divId w:val="1169979028"/>
        <w:rPr>
          <w:rFonts w:asciiTheme="minorHAnsi" w:hAnsiTheme="minorHAnsi" w:cstheme="minorHAnsi"/>
          <w:sz w:val="22"/>
          <w:szCs w:val="22"/>
        </w:rPr>
      </w:pPr>
      <w:r w:rsidRPr="00F97FAC">
        <w:rPr>
          <w:rFonts w:asciiTheme="minorHAnsi" w:hAnsiTheme="minorHAnsi" w:cstheme="minorHAnsi"/>
          <w:sz w:val="22"/>
          <w:szCs w:val="22"/>
        </w:rPr>
        <w:t xml:space="preserve">Paní </w:t>
      </w:r>
      <w:r w:rsidR="00337D69">
        <w:rPr>
          <w:rFonts w:asciiTheme="minorHAnsi" w:hAnsiTheme="minorHAnsi" w:cstheme="minorHAnsi"/>
          <w:sz w:val="22"/>
          <w:szCs w:val="22"/>
        </w:rPr>
        <w:t>xxxxxxxxxxx</w:t>
      </w:r>
      <w:r w:rsidRPr="00F97FAC">
        <w:rPr>
          <w:rFonts w:asciiTheme="minorHAnsi" w:hAnsiTheme="minorHAnsi" w:cstheme="minorHAnsi"/>
          <w:sz w:val="22"/>
          <w:szCs w:val="22"/>
        </w:rPr>
        <w:t xml:space="preserve">, bytem </w:t>
      </w:r>
      <w:r w:rsidR="00337D69">
        <w:rPr>
          <w:rFonts w:asciiTheme="minorHAnsi" w:hAnsiTheme="minorHAnsi" w:cstheme="minorHAnsi"/>
          <w:sz w:val="22"/>
          <w:szCs w:val="22"/>
        </w:rPr>
        <w:t>xxxxxxxxxxxxxxxxxx</w:t>
      </w:r>
      <w:r w:rsidRPr="00F97FAC">
        <w:rPr>
          <w:rFonts w:asciiTheme="minorHAnsi" w:hAnsiTheme="minorHAnsi" w:cstheme="minorHAnsi"/>
          <w:sz w:val="22"/>
          <w:szCs w:val="22"/>
        </w:rPr>
        <w:t>, podala žádost o odkoupení pozemku parc. č. 668/1, k. ú. Letňany, o výměře 2 m</w:t>
      </w:r>
      <w:r w:rsidRPr="00F97FAC">
        <w:rPr>
          <w:rFonts w:asciiTheme="minorHAnsi" w:hAnsiTheme="minorHAnsi" w:cstheme="minorHAnsi"/>
          <w:sz w:val="22"/>
          <w:szCs w:val="22"/>
          <w:vertAlign w:val="superscript"/>
        </w:rPr>
        <w:t>2</w:t>
      </w:r>
      <w:r w:rsidRPr="00F97FAC">
        <w:rPr>
          <w:rFonts w:asciiTheme="minorHAnsi" w:hAnsiTheme="minorHAnsi" w:cstheme="minorHAnsi"/>
          <w:sz w:val="22"/>
          <w:szCs w:val="22"/>
        </w:rPr>
        <w:t xml:space="preserve">. Uvedený pozemek je ve vlastnictví hlavního města Prahy a ve svěřené správě Městské části Praha 18. V katastru nemovitostí je veden jako orná půda. Paní </w:t>
      </w:r>
      <w:r w:rsidR="001464B2">
        <w:rPr>
          <w:rFonts w:asciiTheme="minorHAnsi" w:hAnsiTheme="minorHAnsi" w:cstheme="minorHAnsi"/>
          <w:sz w:val="22"/>
          <w:szCs w:val="22"/>
        </w:rPr>
        <w:t>xxxxxxxxx</w:t>
      </w:r>
      <w:r w:rsidRPr="00F97FAC">
        <w:rPr>
          <w:rFonts w:asciiTheme="minorHAnsi" w:hAnsiTheme="minorHAnsi" w:cstheme="minorHAnsi"/>
          <w:sz w:val="22"/>
          <w:szCs w:val="22"/>
        </w:rPr>
        <w:t xml:space="preserve"> je vlastníkem sousedního pozemku parc. č. 672/11, k. ú. Letňany, a na základě vlastního šetření zjistila, že předmětný pozemek parc. č. 668/1 je fakticky součástí její oplocené zahrady. Z tohoto důvodu žádá o možnost jeho odkoupení za účelem narovnání majetkoprávních vztahů a uvedení skutečného stavu do souladu s právním stavem. Cena pozemku je 15.020 Kč/m</w:t>
      </w:r>
      <w:r w:rsidRPr="00F97FAC">
        <w:rPr>
          <w:rFonts w:asciiTheme="minorHAnsi" w:hAnsiTheme="minorHAnsi" w:cstheme="minorHAnsi"/>
          <w:sz w:val="22"/>
          <w:szCs w:val="22"/>
          <w:vertAlign w:val="superscript"/>
        </w:rPr>
        <w:t>2</w:t>
      </w:r>
      <w:r w:rsidRPr="00F97FAC">
        <w:rPr>
          <w:rFonts w:asciiTheme="minorHAnsi" w:hAnsiTheme="minorHAnsi" w:cstheme="minorHAnsi"/>
          <w:sz w:val="22"/>
          <w:szCs w:val="22"/>
        </w:rPr>
        <w:t xml:space="preserve"> dle cenové mapy stavebních pozemků pro rok 2025.</w:t>
      </w:r>
    </w:p>
    <w:p w14:paraId="19F7747D" w14:textId="315B0D2A" w:rsidR="00575F9C" w:rsidRPr="00F97FAC" w:rsidRDefault="00575F9C" w:rsidP="00C11142">
      <w:pPr>
        <w:pStyle w:val="Normlnweb"/>
        <w:jc w:val="both"/>
        <w:divId w:val="1169979028"/>
        <w:rPr>
          <w:rFonts w:asciiTheme="minorHAnsi" w:hAnsiTheme="minorHAnsi" w:cstheme="minorHAnsi"/>
          <w:sz w:val="22"/>
          <w:szCs w:val="22"/>
        </w:rPr>
      </w:pPr>
      <w:r w:rsidRPr="00F97FAC">
        <w:rPr>
          <w:rFonts w:asciiTheme="minorHAnsi" w:hAnsiTheme="minorHAnsi" w:cstheme="minorHAnsi"/>
          <w:sz w:val="22"/>
          <w:szCs w:val="22"/>
        </w:rPr>
        <w:t>Členové VDM doporučují RMČ a ZMČ prodat pozemek parc. č. 668/1, k. ú. Letňany, za cenu 15.020 Kč/m</w:t>
      </w:r>
      <w:r w:rsidRPr="00F97FAC">
        <w:rPr>
          <w:rFonts w:asciiTheme="minorHAnsi" w:hAnsiTheme="minorHAnsi" w:cstheme="minorHAnsi"/>
          <w:sz w:val="22"/>
          <w:szCs w:val="22"/>
          <w:vertAlign w:val="superscript"/>
        </w:rPr>
        <w:t>2</w:t>
      </w:r>
      <w:r w:rsidRPr="00F97FAC">
        <w:rPr>
          <w:rFonts w:asciiTheme="minorHAnsi" w:hAnsiTheme="minorHAnsi" w:cstheme="minorHAnsi"/>
          <w:sz w:val="22"/>
          <w:szCs w:val="22"/>
        </w:rPr>
        <w:t xml:space="preserve"> dle cenové mapy stavebních pozemků pro rok 2025, paní </w:t>
      </w:r>
      <w:r w:rsidR="001464B2">
        <w:rPr>
          <w:rFonts w:asciiTheme="minorHAnsi" w:hAnsiTheme="minorHAnsi" w:cstheme="minorHAnsi"/>
          <w:sz w:val="22"/>
          <w:szCs w:val="22"/>
        </w:rPr>
        <w:t>xxxxxxxxxxxx</w:t>
      </w:r>
      <w:r w:rsidRPr="00F97FAC">
        <w:rPr>
          <w:rFonts w:asciiTheme="minorHAnsi" w:hAnsiTheme="minorHAnsi" w:cstheme="minorHAnsi"/>
          <w:sz w:val="22"/>
          <w:szCs w:val="22"/>
        </w:rPr>
        <w:t>.</w:t>
      </w:r>
    </w:p>
    <w:p w14:paraId="453C8EC4" w14:textId="77777777" w:rsidR="005E6545" w:rsidRPr="00F97FAC" w:rsidRDefault="005E6545" w:rsidP="00C11142">
      <w:pPr>
        <w:pStyle w:val="Normlnweb"/>
        <w:jc w:val="both"/>
        <w:divId w:val="1169979028"/>
        <w:rPr>
          <w:rStyle w:val="Siln"/>
          <w:rFonts w:asciiTheme="minorHAnsi" w:hAnsiTheme="minorHAnsi" w:cstheme="minorHAnsi"/>
          <w:sz w:val="22"/>
          <w:szCs w:val="22"/>
        </w:rPr>
      </w:pPr>
    </w:p>
    <w:p w14:paraId="3F3DC740" w14:textId="77777777" w:rsidR="00575F9C" w:rsidRPr="00F97FAC" w:rsidRDefault="00575F9C" w:rsidP="00C11142">
      <w:pPr>
        <w:pStyle w:val="Normlnweb"/>
        <w:spacing w:before="120" w:after="120"/>
        <w:jc w:val="both"/>
        <w:divId w:val="1169979028"/>
        <w:rPr>
          <w:rFonts w:asciiTheme="minorHAnsi" w:hAnsiTheme="minorHAnsi" w:cstheme="minorHAnsi"/>
          <w:sz w:val="22"/>
          <w:szCs w:val="22"/>
        </w:rPr>
      </w:pPr>
      <w:r w:rsidRPr="00F97FAC">
        <w:rPr>
          <w:rStyle w:val="Siln"/>
          <w:rFonts w:asciiTheme="minorHAnsi" w:hAnsiTheme="minorHAnsi" w:cstheme="minorHAnsi"/>
          <w:sz w:val="22"/>
          <w:szCs w:val="22"/>
        </w:rPr>
        <w:t xml:space="preserve">Zodpovídá: radní Halama </w:t>
      </w:r>
      <w:r w:rsidR="005E6545" w:rsidRPr="00F97FAC">
        <w:rPr>
          <w:rStyle w:val="Siln"/>
          <w:rFonts w:asciiTheme="minorHAnsi" w:hAnsiTheme="minorHAnsi" w:cstheme="minorHAnsi"/>
          <w:sz w:val="22"/>
          <w:szCs w:val="22"/>
        </w:rPr>
        <w:t>–</w:t>
      </w:r>
      <w:r w:rsidRPr="00F97FAC">
        <w:rPr>
          <w:rStyle w:val="Siln"/>
          <w:rFonts w:asciiTheme="minorHAnsi" w:hAnsiTheme="minorHAnsi" w:cstheme="minorHAnsi"/>
          <w:sz w:val="22"/>
          <w:szCs w:val="22"/>
        </w:rPr>
        <w:t xml:space="preserve"> OSM</w:t>
      </w:r>
    </w:p>
    <w:p w14:paraId="68D0988D" w14:textId="77777777" w:rsidR="005E6545" w:rsidRPr="00F97FAC" w:rsidRDefault="005E6545" w:rsidP="00C11142">
      <w:pPr>
        <w:pStyle w:val="Normlnweb"/>
        <w:spacing w:before="120" w:after="120"/>
        <w:jc w:val="both"/>
        <w:divId w:val="1169979028"/>
        <w:rPr>
          <w:rFonts w:asciiTheme="minorHAnsi" w:hAnsiTheme="minorHAnsi" w:cstheme="minorHAnsi"/>
          <w:sz w:val="22"/>
          <w:szCs w:val="22"/>
        </w:rPr>
      </w:pPr>
    </w:p>
    <w:p w14:paraId="25794ABE" w14:textId="6E425DE1" w:rsidR="005E6545" w:rsidRPr="00F97FAC" w:rsidRDefault="005E6545" w:rsidP="00C11142">
      <w:pPr>
        <w:pStyle w:val="Bezmezer"/>
        <w:spacing w:before="120" w:after="120"/>
        <w:divId w:val="1169979028"/>
        <w:rPr>
          <w:rFonts w:asciiTheme="minorHAnsi" w:hAnsiTheme="minorHAnsi" w:cstheme="minorHAnsi"/>
          <w:sz w:val="22"/>
        </w:rPr>
      </w:pPr>
      <w:r w:rsidRPr="00F97FAC">
        <w:rPr>
          <w:rFonts w:asciiTheme="minorHAnsi" w:hAnsiTheme="minorHAnsi" w:cstheme="minorHAnsi"/>
          <w:b/>
          <w:bCs/>
          <w:sz w:val="22"/>
        </w:rPr>
        <w:t>Hlasování:</w:t>
      </w:r>
      <w:r w:rsidRPr="00F97FAC">
        <w:rPr>
          <w:rFonts w:asciiTheme="minorHAnsi" w:hAnsiTheme="minorHAnsi" w:cstheme="minorHAnsi"/>
          <w:sz w:val="22"/>
        </w:rPr>
        <w:t> </w:t>
      </w:r>
      <w:r w:rsidRPr="00F97FAC">
        <w:rPr>
          <w:rFonts w:asciiTheme="minorHAnsi" w:hAnsiTheme="minorHAnsi" w:cstheme="minorHAnsi"/>
          <w:sz w:val="22"/>
        </w:rPr>
        <w:tab/>
        <w:t xml:space="preserve">pro   </w:t>
      </w:r>
      <w:r w:rsidR="00502741" w:rsidRPr="00F97FAC">
        <w:rPr>
          <w:rFonts w:asciiTheme="minorHAnsi" w:hAnsiTheme="minorHAnsi" w:cstheme="minorHAnsi"/>
          <w:sz w:val="22"/>
        </w:rPr>
        <w:t>20</w:t>
      </w:r>
      <w:r w:rsidRPr="00F97FAC">
        <w:rPr>
          <w:rFonts w:asciiTheme="minorHAnsi" w:hAnsiTheme="minorHAnsi" w:cstheme="minorHAnsi"/>
          <w:sz w:val="22"/>
        </w:rPr>
        <w:t>  </w:t>
      </w:r>
      <w:r w:rsidRPr="00F97FAC">
        <w:rPr>
          <w:rFonts w:asciiTheme="minorHAnsi" w:hAnsiTheme="minorHAnsi" w:cstheme="minorHAnsi"/>
          <w:sz w:val="22"/>
        </w:rPr>
        <w:tab/>
        <w:t xml:space="preserve">proti   </w:t>
      </w:r>
      <w:r w:rsidR="00502741" w:rsidRPr="00F97FAC">
        <w:rPr>
          <w:rFonts w:asciiTheme="minorHAnsi" w:hAnsiTheme="minorHAnsi" w:cstheme="minorHAnsi"/>
          <w:sz w:val="22"/>
        </w:rPr>
        <w:t>0</w:t>
      </w:r>
      <w:r w:rsidRPr="00F97FAC">
        <w:rPr>
          <w:rFonts w:asciiTheme="minorHAnsi" w:hAnsiTheme="minorHAnsi" w:cstheme="minorHAnsi"/>
          <w:sz w:val="22"/>
        </w:rPr>
        <w:t> </w:t>
      </w:r>
      <w:r w:rsidRPr="00F97FAC">
        <w:rPr>
          <w:rFonts w:asciiTheme="minorHAnsi" w:hAnsiTheme="minorHAnsi" w:cstheme="minorHAnsi"/>
          <w:sz w:val="22"/>
        </w:rPr>
        <w:tab/>
        <w:t xml:space="preserve">zdržel se   </w:t>
      </w:r>
      <w:r w:rsidR="00502741" w:rsidRPr="00F97FAC">
        <w:rPr>
          <w:rFonts w:asciiTheme="minorHAnsi" w:hAnsiTheme="minorHAnsi" w:cstheme="minorHAnsi"/>
          <w:sz w:val="22"/>
        </w:rPr>
        <w:t>1</w:t>
      </w:r>
      <w:r w:rsidRPr="00F97FAC">
        <w:rPr>
          <w:rFonts w:asciiTheme="minorHAnsi" w:hAnsiTheme="minorHAnsi" w:cstheme="minorHAnsi"/>
          <w:sz w:val="22"/>
        </w:rPr>
        <w:tab/>
      </w:r>
      <w:r w:rsidRPr="00F97FAC">
        <w:rPr>
          <w:rFonts w:asciiTheme="minorHAnsi" w:hAnsiTheme="minorHAnsi" w:cstheme="minorHAnsi"/>
          <w:sz w:val="22"/>
        </w:rPr>
        <w:tab/>
        <w:t xml:space="preserve">nehlasoval   </w:t>
      </w:r>
      <w:r w:rsidR="00502741" w:rsidRPr="00F97FAC">
        <w:rPr>
          <w:rFonts w:asciiTheme="minorHAnsi" w:hAnsiTheme="minorHAnsi" w:cstheme="minorHAnsi"/>
          <w:sz w:val="22"/>
        </w:rPr>
        <w:t>0</w:t>
      </w:r>
    </w:p>
    <w:p w14:paraId="3935159E" w14:textId="485FD386" w:rsidR="005E6545" w:rsidRPr="00F97FAC" w:rsidRDefault="005E6545" w:rsidP="00C11142">
      <w:pPr>
        <w:pStyle w:val="Bezmezer"/>
        <w:spacing w:before="120" w:after="120"/>
        <w:divId w:val="1169979028"/>
        <w:rPr>
          <w:rFonts w:asciiTheme="minorHAnsi" w:hAnsiTheme="minorHAnsi" w:cstheme="minorHAnsi"/>
          <w:b/>
          <w:bCs/>
          <w:sz w:val="22"/>
        </w:rPr>
      </w:pPr>
      <w:r w:rsidRPr="00F97FAC">
        <w:rPr>
          <w:rFonts w:asciiTheme="minorHAnsi" w:hAnsiTheme="minorHAnsi" w:cstheme="minorHAnsi"/>
          <w:b/>
          <w:bCs/>
          <w:sz w:val="22"/>
        </w:rPr>
        <w:t xml:space="preserve">Usnesení bylo přijato. </w:t>
      </w:r>
    </w:p>
    <w:p w14:paraId="448B29E3" w14:textId="77777777" w:rsidR="005E6545" w:rsidRPr="00F97FAC" w:rsidRDefault="005E6545" w:rsidP="00C11142">
      <w:pPr>
        <w:pStyle w:val="Normlnweb"/>
        <w:spacing w:before="120" w:after="120"/>
        <w:jc w:val="both"/>
        <w:divId w:val="1169979028"/>
        <w:rPr>
          <w:rFonts w:asciiTheme="minorHAnsi" w:hAnsiTheme="minorHAnsi" w:cstheme="minorHAnsi"/>
          <w:sz w:val="22"/>
          <w:szCs w:val="22"/>
        </w:rPr>
      </w:pPr>
    </w:p>
    <w:p w14:paraId="3AA3200D" w14:textId="02C895D7" w:rsidR="00907176" w:rsidRDefault="00575F9C" w:rsidP="0027258C">
      <w:pPr>
        <w:pStyle w:val="Bezmezer"/>
        <w:rPr>
          <w:rFonts w:asciiTheme="minorHAnsi" w:hAnsiTheme="minorHAnsi" w:cstheme="minorHAnsi"/>
          <w:sz w:val="22"/>
        </w:rPr>
      </w:pPr>
      <w:r w:rsidRPr="00F97FAC">
        <w:rPr>
          <w:rFonts w:asciiTheme="minorHAnsi" w:hAnsiTheme="minorHAnsi" w:cstheme="minorHAnsi"/>
          <w:sz w:val="22"/>
        </w:rPr>
        <w:t> </w:t>
      </w:r>
    </w:p>
    <w:p w14:paraId="642910ED" w14:textId="77777777" w:rsidR="0027258C" w:rsidRDefault="0027258C" w:rsidP="0027258C">
      <w:pPr>
        <w:pStyle w:val="Bezmezer"/>
        <w:rPr>
          <w:rFonts w:asciiTheme="minorHAnsi" w:hAnsiTheme="minorHAnsi" w:cstheme="minorHAnsi"/>
          <w:sz w:val="22"/>
        </w:rPr>
      </w:pPr>
    </w:p>
    <w:p w14:paraId="167B3A4E" w14:textId="77777777" w:rsidR="0027258C" w:rsidRDefault="0027258C" w:rsidP="0027258C">
      <w:pPr>
        <w:pStyle w:val="Bezmezer"/>
        <w:rPr>
          <w:rFonts w:cstheme="minorHAnsi"/>
          <w:i/>
          <w:iCs/>
        </w:rPr>
      </w:pPr>
    </w:p>
    <w:p w14:paraId="332A9141" w14:textId="0A00A178" w:rsidR="00833BFB" w:rsidRPr="00F97FAC" w:rsidRDefault="00BF1FB0" w:rsidP="00C11142">
      <w:pPr>
        <w:pStyle w:val="Bezmezer"/>
        <w:rPr>
          <w:rFonts w:asciiTheme="minorHAnsi" w:hAnsiTheme="minorHAnsi" w:cstheme="minorHAnsi"/>
          <w:b/>
          <w:sz w:val="22"/>
        </w:rPr>
      </w:pPr>
      <w:r w:rsidRPr="00F97FAC">
        <w:rPr>
          <w:rFonts w:asciiTheme="minorHAnsi" w:hAnsiTheme="minorHAnsi" w:cstheme="minorHAnsi"/>
          <w:sz w:val="22"/>
        </w:rPr>
        <w:br w:type="page"/>
      </w:r>
      <w:r w:rsidR="00FB3703" w:rsidRPr="00F97FAC">
        <w:rPr>
          <w:rFonts w:asciiTheme="minorHAnsi" w:hAnsiTheme="minorHAnsi" w:cstheme="minorHAnsi"/>
          <w:b/>
          <w:sz w:val="22"/>
        </w:rPr>
        <w:lastRenderedPageBreak/>
        <w:t xml:space="preserve">Bod č. </w:t>
      </w:r>
      <w:r w:rsidR="00833BFB" w:rsidRPr="00F97FAC">
        <w:rPr>
          <w:rFonts w:asciiTheme="minorHAnsi" w:hAnsiTheme="minorHAnsi" w:cstheme="minorHAnsi"/>
          <w:b/>
          <w:sz w:val="22"/>
        </w:rPr>
        <w:t>1</w:t>
      </w:r>
      <w:r w:rsidR="001F79D6" w:rsidRPr="00F97FAC">
        <w:rPr>
          <w:rFonts w:asciiTheme="minorHAnsi" w:hAnsiTheme="minorHAnsi" w:cstheme="minorHAnsi"/>
          <w:b/>
          <w:sz w:val="22"/>
        </w:rPr>
        <w:t>9</w:t>
      </w:r>
      <w:r w:rsidR="00833BFB" w:rsidRPr="00F97FAC">
        <w:rPr>
          <w:rFonts w:asciiTheme="minorHAnsi" w:hAnsiTheme="minorHAnsi" w:cstheme="minorHAnsi"/>
          <w:b/>
          <w:sz w:val="22"/>
        </w:rPr>
        <w:t xml:space="preserve"> </w:t>
      </w:r>
    </w:p>
    <w:p w14:paraId="0313359F" w14:textId="77777777" w:rsidR="004C17D7" w:rsidRPr="00F97FAC" w:rsidRDefault="004C17D7" w:rsidP="00C11142">
      <w:pPr>
        <w:pStyle w:val="Bezmezer"/>
        <w:rPr>
          <w:rFonts w:asciiTheme="minorHAnsi" w:hAnsiTheme="minorHAnsi" w:cstheme="minorHAnsi"/>
          <w:b/>
          <w:sz w:val="22"/>
          <w:u w:val="single"/>
        </w:rPr>
      </w:pPr>
    </w:p>
    <w:p w14:paraId="12FCC16C" w14:textId="77777777" w:rsidR="00FB3703" w:rsidRPr="00F97FAC" w:rsidRDefault="00FB3703" w:rsidP="00C11142">
      <w:pPr>
        <w:pStyle w:val="Bezmezer"/>
        <w:rPr>
          <w:rFonts w:asciiTheme="minorHAnsi" w:hAnsiTheme="minorHAnsi" w:cstheme="minorHAnsi"/>
          <w:b/>
          <w:sz w:val="22"/>
          <w:u w:val="single"/>
        </w:rPr>
      </w:pPr>
      <w:r w:rsidRPr="00F97FAC">
        <w:rPr>
          <w:rFonts w:asciiTheme="minorHAnsi" w:hAnsiTheme="minorHAnsi" w:cstheme="minorHAnsi"/>
          <w:b/>
          <w:sz w:val="22"/>
          <w:u w:val="single"/>
        </w:rPr>
        <w:t xml:space="preserve">Směna pozemků v k. ú. Letňany </w:t>
      </w:r>
    </w:p>
    <w:p w14:paraId="0595099B"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F97FAC" w14:paraId="604D9B93" w14:textId="77777777" w:rsidTr="00FF2E46">
        <w:tc>
          <w:tcPr>
            <w:tcW w:w="1212" w:type="dxa"/>
          </w:tcPr>
          <w:p w14:paraId="419E40B9" w14:textId="77777777" w:rsidR="00006E5F" w:rsidRPr="00F97FAC" w:rsidRDefault="00006E5F" w:rsidP="00C11142">
            <w:pPr>
              <w:pStyle w:val="Bezmezer"/>
              <w:ind w:left="-105"/>
              <w:rPr>
                <w:rFonts w:asciiTheme="minorHAnsi" w:hAnsiTheme="minorHAnsi" w:cstheme="minorHAnsi"/>
                <w:b/>
                <w:sz w:val="22"/>
              </w:rPr>
            </w:pPr>
            <w:r w:rsidRPr="00F97FAC">
              <w:rPr>
                <w:rFonts w:asciiTheme="minorHAnsi" w:hAnsiTheme="minorHAnsi" w:cstheme="minorHAnsi"/>
                <w:b/>
                <w:sz w:val="22"/>
              </w:rPr>
              <w:t>Předkl</w:t>
            </w:r>
            <w:r w:rsidR="00877C64" w:rsidRPr="00F97FAC">
              <w:rPr>
                <w:rFonts w:asciiTheme="minorHAnsi" w:hAnsiTheme="minorHAnsi" w:cstheme="minorHAnsi"/>
                <w:b/>
                <w:sz w:val="22"/>
              </w:rPr>
              <w:t>á</w:t>
            </w:r>
            <w:r w:rsidRPr="00F97FAC">
              <w:rPr>
                <w:rFonts w:asciiTheme="minorHAnsi" w:hAnsiTheme="minorHAnsi" w:cstheme="minorHAnsi"/>
                <w:b/>
                <w:sz w:val="22"/>
              </w:rPr>
              <w:t>dá:</w:t>
            </w:r>
          </w:p>
        </w:tc>
        <w:tc>
          <w:tcPr>
            <w:tcW w:w="3351" w:type="dxa"/>
          </w:tcPr>
          <w:p w14:paraId="6F25C2A2" w14:textId="77777777" w:rsidR="00006E5F" w:rsidRPr="00F97FAC" w:rsidRDefault="002B0354" w:rsidP="00C11142">
            <w:pPr>
              <w:pStyle w:val="Bezmezer"/>
              <w:rPr>
                <w:rFonts w:asciiTheme="minorHAnsi" w:hAnsiTheme="minorHAnsi" w:cstheme="minorHAnsi"/>
                <w:bCs/>
                <w:sz w:val="22"/>
              </w:rPr>
            </w:pPr>
            <w:r w:rsidRPr="00F97FAC">
              <w:rPr>
                <w:rFonts w:asciiTheme="minorHAnsi" w:hAnsiTheme="minorHAnsi" w:cstheme="minorHAnsi"/>
                <w:bCs/>
                <w:sz w:val="22"/>
              </w:rPr>
              <w:t>Ing. Martin Halama</w:t>
            </w:r>
          </w:p>
        </w:tc>
        <w:tc>
          <w:tcPr>
            <w:tcW w:w="421" w:type="dxa"/>
          </w:tcPr>
          <w:p w14:paraId="16A8C15B" w14:textId="77777777" w:rsidR="00006E5F" w:rsidRPr="00F97FAC" w:rsidRDefault="00006E5F" w:rsidP="00C11142">
            <w:pPr>
              <w:pStyle w:val="Bezmezer"/>
              <w:rPr>
                <w:rFonts w:asciiTheme="minorHAnsi" w:hAnsiTheme="minorHAnsi" w:cstheme="minorHAnsi"/>
                <w:b/>
                <w:sz w:val="22"/>
              </w:rPr>
            </w:pPr>
          </w:p>
        </w:tc>
        <w:tc>
          <w:tcPr>
            <w:tcW w:w="1361" w:type="dxa"/>
          </w:tcPr>
          <w:p w14:paraId="630E8750" w14:textId="77777777" w:rsidR="00006E5F" w:rsidRPr="00F97FAC" w:rsidRDefault="00006E5F" w:rsidP="00C11142">
            <w:pPr>
              <w:pStyle w:val="Bezmezer"/>
              <w:rPr>
                <w:rFonts w:asciiTheme="minorHAnsi" w:hAnsiTheme="minorHAnsi" w:cstheme="minorHAnsi"/>
                <w:b/>
                <w:sz w:val="22"/>
              </w:rPr>
            </w:pPr>
            <w:r w:rsidRPr="00F97FAC">
              <w:rPr>
                <w:rFonts w:asciiTheme="minorHAnsi" w:hAnsiTheme="minorHAnsi" w:cstheme="minorHAnsi"/>
                <w:b/>
                <w:sz w:val="22"/>
              </w:rPr>
              <w:t>Zpracov</w:t>
            </w:r>
            <w:r w:rsidR="00FF2E46" w:rsidRPr="00F97FAC">
              <w:rPr>
                <w:rFonts w:asciiTheme="minorHAnsi" w:hAnsiTheme="minorHAnsi" w:cstheme="minorHAnsi"/>
                <w:b/>
                <w:sz w:val="22"/>
              </w:rPr>
              <w:t>áno</w:t>
            </w:r>
            <w:r w:rsidRPr="00F97FAC">
              <w:rPr>
                <w:rFonts w:asciiTheme="minorHAnsi" w:hAnsiTheme="minorHAnsi" w:cstheme="minorHAnsi"/>
                <w:b/>
                <w:sz w:val="22"/>
              </w:rPr>
              <w:t>:</w:t>
            </w:r>
          </w:p>
        </w:tc>
        <w:tc>
          <w:tcPr>
            <w:tcW w:w="3277" w:type="dxa"/>
          </w:tcPr>
          <w:p w14:paraId="3F69FE4D" w14:textId="77777777" w:rsidR="00006E5F" w:rsidRPr="00F97FAC" w:rsidRDefault="007542BE" w:rsidP="00C11142">
            <w:pPr>
              <w:pStyle w:val="Bezmezer"/>
              <w:rPr>
                <w:rFonts w:asciiTheme="minorHAnsi" w:hAnsiTheme="minorHAnsi" w:cstheme="minorHAnsi"/>
                <w:bCs/>
                <w:sz w:val="22"/>
              </w:rPr>
            </w:pPr>
            <w:r w:rsidRPr="00F97FAC">
              <w:rPr>
                <w:rFonts w:asciiTheme="minorHAnsi" w:hAnsiTheme="minorHAnsi" w:cstheme="minorHAnsi"/>
                <w:bCs/>
                <w:sz w:val="22"/>
              </w:rPr>
              <w:t>Jarmila Vondrašová</w:t>
            </w:r>
          </w:p>
        </w:tc>
      </w:tr>
    </w:tbl>
    <w:p w14:paraId="1C563ACF" w14:textId="77777777" w:rsidR="00006E5F" w:rsidRPr="00F97FAC" w:rsidRDefault="00006E5F" w:rsidP="00C11142">
      <w:pPr>
        <w:pStyle w:val="Bezmezer"/>
        <w:rPr>
          <w:rFonts w:asciiTheme="minorHAnsi" w:hAnsiTheme="minorHAnsi" w:cstheme="minorHAnsi"/>
          <w:b/>
          <w:sz w:val="22"/>
        </w:rPr>
      </w:pPr>
    </w:p>
    <w:p w14:paraId="331AD9F6" w14:textId="77777777" w:rsidR="00FB3703" w:rsidRPr="00F97FAC" w:rsidRDefault="00FB3703" w:rsidP="00C11142">
      <w:pPr>
        <w:pStyle w:val="Bezmezer"/>
        <w:rPr>
          <w:rFonts w:asciiTheme="minorHAnsi" w:hAnsiTheme="minorHAnsi" w:cstheme="minorHAnsi"/>
          <w:sz w:val="22"/>
        </w:rPr>
      </w:pPr>
      <w:r w:rsidRPr="00F97FAC">
        <w:rPr>
          <w:rFonts w:asciiTheme="minorHAnsi" w:hAnsiTheme="minorHAnsi" w:cstheme="minorHAnsi"/>
          <w:b/>
          <w:sz w:val="22"/>
        </w:rPr>
        <w:t xml:space="preserve">Odbor: </w:t>
      </w:r>
      <w:r w:rsidRPr="00F97FAC">
        <w:rPr>
          <w:rFonts w:asciiTheme="minorHAnsi" w:hAnsiTheme="minorHAnsi" w:cstheme="minorHAnsi"/>
          <w:sz w:val="22"/>
        </w:rPr>
        <w:t>Odbor správy majetku</w:t>
      </w:r>
      <w:r w:rsidR="00D40DD3" w:rsidRPr="00F97FAC">
        <w:rPr>
          <w:rFonts w:asciiTheme="minorHAnsi" w:hAnsiTheme="minorHAnsi" w:cstheme="minorHAnsi"/>
          <w:sz w:val="22"/>
        </w:rPr>
        <w:tab/>
        <w:t xml:space="preserve">      </w:t>
      </w:r>
    </w:p>
    <w:p w14:paraId="28288624" w14:textId="77777777" w:rsidR="00FB3703" w:rsidRPr="00F97FAC" w:rsidRDefault="00FB3703" w:rsidP="00C11142">
      <w:pPr>
        <w:pStyle w:val="Bezmezer"/>
        <w:rPr>
          <w:rFonts w:asciiTheme="minorHAnsi" w:hAnsiTheme="minorHAnsi" w:cstheme="minorHAnsi"/>
          <w:b/>
          <w:sz w:val="22"/>
        </w:rPr>
      </w:pPr>
    </w:p>
    <w:p w14:paraId="54A4805C" w14:textId="77777777" w:rsidR="00F45FAF" w:rsidRDefault="00F45FAF" w:rsidP="00F45FAF">
      <w:pPr>
        <w:tabs>
          <w:tab w:val="left" w:pos="-1985"/>
        </w:tabs>
        <w:suppressAutoHyphens/>
        <w:spacing w:before="120" w:line="240" w:lineRule="auto"/>
        <w:jc w:val="both"/>
        <w:divId w:val="1169979051"/>
        <w:rPr>
          <w:rFonts w:cstheme="minorHAnsi"/>
          <w:i/>
        </w:rPr>
      </w:pPr>
    </w:p>
    <w:p w14:paraId="7F64FC89" w14:textId="10B39695" w:rsidR="00F45FAF" w:rsidRPr="0063171E" w:rsidRDefault="00F45FAF" w:rsidP="00F45FAF">
      <w:pPr>
        <w:tabs>
          <w:tab w:val="left" w:pos="-1985"/>
        </w:tabs>
        <w:suppressAutoHyphens/>
        <w:spacing w:before="120" w:line="240" w:lineRule="auto"/>
        <w:jc w:val="both"/>
        <w:divId w:val="1169979051"/>
        <w:rPr>
          <w:rFonts w:cstheme="minorHAnsi"/>
          <w:i/>
        </w:rPr>
      </w:pPr>
      <w:r w:rsidRPr="0063171E">
        <w:rPr>
          <w:rFonts w:cstheme="minorHAnsi"/>
          <w:i/>
        </w:rPr>
        <w:t>V průběhu projednávání bodu č. 19 programu jednání předal místostarosta Mgr. Ondřej Lněnička řízení zasedání ZMČ starostovi Mgr. Zdeňku Kučerovi, MBA (17:18 hod.).</w:t>
      </w:r>
    </w:p>
    <w:p w14:paraId="60390403" w14:textId="2BD42EF9" w:rsidR="00F45FAF" w:rsidRPr="0063171E" w:rsidRDefault="00F45FAF" w:rsidP="00F45FAF">
      <w:pPr>
        <w:tabs>
          <w:tab w:val="left" w:pos="-1985"/>
        </w:tabs>
        <w:suppressAutoHyphens/>
        <w:spacing w:before="120" w:line="240" w:lineRule="auto"/>
        <w:jc w:val="both"/>
        <w:divId w:val="1169979051"/>
        <w:rPr>
          <w:rFonts w:cstheme="minorHAnsi"/>
          <w:b/>
        </w:rPr>
      </w:pPr>
      <w:r w:rsidRPr="0063171E">
        <w:rPr>
          <w:rFonts w:cstheme="minorHAnsi"/>
          <w:i/>
        </w:rPr>
        <w:t>Následně starosta Mgr. Zdeněk Kučera, MBA, předal řízení zasedání ZMČ místostarostovi Stanislavu Nekolnému, MBA (17:24 hod.).</w:t>
      </w:r>
    </w:p>
    <w:p w14:paraId="0AA2150E" w14:textId="77777777" w:rsidR="00F45FAF" w:rsidRPr="0063171E" w:rsidRDefault="00F776F9" w:rsidP="009927F3">
      <w:pPr>
        <w:pStyle w:val="Bezmezer"/>
        <w:jc w:val="both"/>
        <w:divId w:val="1169979051"/>
        <w:rPr>
          <w:rFonts w:asciiTheme="minorHAnsi" w:hAnsiTheme="minorHAnsi" w:cstheme="minorHAnsi"/>
          <w:i/>
          <w:iCs/>
          <w:sz w:val="22"/>
        </w:rPr>
      </w:pPr>
      <w:r w:rsidRPr="0063171E">
        <w:rPr>
          <w:rFonts w:asciiTheme="minorHAnsi" w:hAnsiTheme="minorHAnsi" w:cstheme="minorHAnsi"/>
          <w:bCs/>
          <w:i/>
          <w:iCs/>
          <w:sz w:val="22"/>
        </w:rPr>
        <w:t>V 17.26 h přerušil předsedající</w:t>
      </w:r>
      <w:r w:rsidR="00F45FAF" w:rsidRPr="0063171E">
        <w:rPr>
          <w:rFonts w:asciiTheme="minorHAnsi" w:hAnsiTheme="minorHAnsi" w:cstheme="minorHAnsi"/>
          <w:bCs/>
          <w:i/>
          <w:iCs/>
          <w:sz w:val="22"/>
        </w:rPr>
        <w:t xml:space="preserve"> projednávání bodu č. 19 a v 17.30 h zahájil projednávání </w:t>
      </w:r>
      <w:r w:rsidR="00F45FAF" w:rsidRPr="0063171E">
        <w:rPr>
          <w:rFonts w:asciiTheme="minorHAnsi" w:hAnsiTheme="minorHAnsi" w:cstheme="minorHAnsi"/>
          <w:i/>
          <w:sz w:val="22"/>
        </w:rPr>
        <w:t xml:space="preserve">pevného bodu programu jednání II. </w:t>
      </w:r>
      <w:r w:rsidR="00F45FAF" w:rsidRPr="0063171E">
        <w:rPr>
          <w:rFonts w:asciiTheme="minorHAnsi" w:hAnsiTheme="minorHAnsi" w:cstheme="minorHAnsi"/>
          <w:bCs/>
          <w:i/>
          <w:smallCaps/>
          <w:sz w:val="22"/>
        </w:rPr>
        <w:t>Prodej pozemků parc. č. 605/1 a parc. č. 813/7, obou v k. ú. Letňany.</w:t>
      </w:r>
    </w:p>
    <w:p w14:paraId="65506855" w14:textId="070E6B3E" w:rsidR="00F45FAF" w:rsidRPr="0063171E" w:rsidRDefault="00F45FAF" w:rsidP="00C11142">
      <w:pPr>
        <w:spacing w:before="120" w:after="120" w:line="240" w:lineRule="auto"/>
        <w:divId w:val="1169979051"/>
        <w:rPr>
          <w:rFonts w:cstheme="minorHAnsi"/>
          <w:bCs/>
          <w:i/>
          <w:iCs/>
        </w:rPr>
      </w:pPr>
    </w:p>
    <w:p w14:paraId="4598115B" w14:textId="77777777" w:rsidR="00F45FAF" w:rsidRPr="0063171E" w:rsidRDefault="00F45FAF" w:rsidP="00C11142">
      <w:pPr>
        <w:spacing w:before="120" w:after="120" w:line="240" w:lineRule="auto"/>
        <w:divId w:val="1169979051"/>
        <w:rPr>
          <w:rFonts w:cstheme="minorHAnsi"/>
          <w:bCs/>
          <w:i/>
          <w:iCs/>
        </w:rPr>
      </w:pPr>
    </w:p>
    <w:p w14:paraId="77544ED0" w14:textId="77777777" w:rsidR="00F45FAF" w:rsidRPr="0063171E" w:rsidRDefault="00F45FAF" w:rsidP="00C11142">
      <w:pPr>
        <w:spacing w:before="120" w:after="120" w:line="240" w:lineRule="auto"/>
        <w:divId w:val="1169979051"/>
        <w:rPr>
          <w:rFonts w:cstheme="minorHAnsi"/>
          <w:bCs/>
          <w:i/>
          <w:iCs/>
        </w:rPr>
      </w:pPr>
    </w:p>
    <w:p w14:paraId="73CB5325" w14:textId="75DE9703" w:rsidR="00F776F9" w:rsidRPr="0063171E" w:rsidRDefault="00F776F9" w:rsidP="00C11142">
      <w:pPr>
        <w:spacing w:before="120" w:after="120" w:line="240" w:lineRule="auto"/>
        <w:divId w:val="1169979051"/>
        <w:rPr>
          <w:rFonts w:cstheme="minorHAnsi"/>
          <w:bCs/>
          <w:i/>
          <w:iCs/>
        </w:rPr>
      </w:pPr>
      <w:r w:rsidRPr="0063171E">
        <w:rPr>
          <w:rFonts w:cstheme="minorHAnsi"/>
          <w:bCs/>
          <w:i/>
          <w:iCs/>
        </w:rPr>
        <w:t xml:space="preserve"> </w:t>
      </w:r>
    </w:p>
    <w:p w14:paraId="325AD2C4" w14:textId="77777777" w:rsidR="00567C0C" w:rsidRPr="0063171E" w:rsidRDefault="00567C0C" w:rsidP="00C11142">
      <w:pPr>
        <w:pStyle w:val="Bezmezer"/>
        <w:rPr>
          <w:rFonts w:asciiTheme="minorHAnsi" w:hAnsiTheme="minorHAnsi" w:cstheme="minorHAnsi"/>
          <w:i/>
          <w:iCs/>
          <w:color w:val="00B050"/>
          <w:sz w:val="22"/>
          <w:highlight w:val="yellow"/>
        </w:rPr>
      </w:pPr>
    </w:p>
    <w:p w14:paraId="5A5A446C" w14:textId="77777777" w:rsidR="000F2CF1" w:rsidRPr="00F97FAC" w:rsidRDefault="000F2CF1" w:rsidP="00C11142">
      <w:pPr>
        <w:pStyle w:val="Bezmezer"/>
        <w:rPr>
          <w:rFonts w:asciiTheme="minorHAnsi" w:hAnsiTheme="minorHAnsi" w:cstheme="minorHAnsi"/>
          <w:i/>
          <w:iCs/>
          <w:sz w:val="22"/>
        </w:rPr>
      </w:pPr>
    </w:p>
    <w:p w14:paraId="149258C0" w14:textId="77777777" w:rsidR="000F2CF1" w:rsidRPr="00F97FAC" w:rsidRDefault="000F2CF1" w:rsidP="00C11142">
      <w:pPr>
        <w:pStyle w:val="Bezmezer"/>
        <w:rPr>
          <w:rFonts w:asciiTheme="minorHAnsi" w:hAnsiTheme="minorHAnsi" w:cstheme="minorHAnsi"/>
          <w:i/>
          <w:iCs/>
          <w:sz w:val="22"/>
        </w:rPr>
      </w:pPr>
    </w:p>
    <w:p w14:paraId="7C9F3CDB" w14:textId="77777777" w:rsidR="000F2CF1" w:rsidRPr="00F97FAC" w:rsidRDefault="000F2CF1" w:rsidP="00C11142">
      <w:pPr>
        <w:pStyle w:val="Bezmezer"/>
        <w:rPr>
          <w:rFonts w:asciiTheme="minorHAnsi" w:hAnsiTheme="minorHAnsi" w:cstheme="minorHAnsi"/>
          <w:i/>
          <w:iCs/>
          <w:sz w:val="22"/>
        </w:rPr>
      </w:pPr>
    </w:p>
    <w:p w14:paraId="75E77F69" w14:textId="77777777" w:rsidR="000F2CF1" w:rsidRPr="00F97FAC" w:rsidRDefault="000F2CF1" w:rsidP="00C11142">
      <w:pPr>
        <w:pStyle w:val="Bezmezer"/>
        <w:rPr>
          <w:rFonts w:asciiTheme="minorHAnsi" w:hAnsiTheme="minorHAnsi" w:cstheme="minorHAnsi"/>
          <w:i/>
          <w:iCs/>
          <w:sz w:val="22"/>
        </w:rPr>
      </w:pPr>
    </w:p>
    <w:p w14:paraId="6D1A1F67" w14:textId="77777777" w:rsidR="000F2CF1" w:rsidRPr="00F97FAC" w:rsidRDefault="000F2CF1" w:rsidP="00C11142">
      <w:pPr>
        <w:pStyle w:val="Bezmezer"/>
        <w:rPr>
          <w:rFonts w:asciiTheme="minorHAnsi" w:hAnsiTheme="minorHAnsi" w:cstheme="minorHAnsi"/>
          <w:i/>
          <w:iCs/>
          <w:sz w:val="22"/>
        </w:rPr>
      </w:pPr>
    </w:p>
    <w:p w14:paraId="3EB4A264" w14:textId="77777777" w:rsidR="000F2CF1" w:rsidRPr="00F97FAC" w:rsidRDefault="000F2CF1" w:rsidP="00C11142">
      <w:pPr>
        <w:pStyle w:val="Bezmezer"/>
        <w:rPr>
          <w:rFonts w:asciiTheme="minorHAnsi" w:hAnsiTheme="minorHAnsi" w:cstheme="minorHAnsi"/>
          <w:i/>
          <w:iCs/>
          <w:sz w:val="22"/>
        </w:rPr>
      </w:pPr>
    </w:p>
    <w:p w14:paraId="0A899CFF" w14:textId="77777777" w:rsidR="000F2CF1" w:rsidRPr="00F97FAC" w:rsidRDefault="000F2CF1" w:rsidP="00C11142">
      <w:pPr>
        <w:pStyle w:val="Bezmezer"/>
        <w:rPr>
          <w:rFonts w:asciiTheme="minorHAnsi" w:hAnsiTheme="minorHAnsi" w:cstheme="minorHAnsi"/>
          <w:i/>
          <w:iCs/>
          <w:sz w:val="22"/>
        </w:rPr>
      </w:pPr>
    </w:p>
    <w:p w14:paraId="4DC5C53B" w14:textId="77777777" w:rsidR="000F2CF1" w:rsidRDefault="000F2CF1" w:rsidP="00C11142">
      <w:pPr>
        <w:pStyle w:val="Bezmezer"/>
        <w:rPr>
          <w:rFonts w:asciiTheme="minorHAnsi" w:hAnsiTheme="minorHAnsi" w:cstheme="minorHAnsi"/>
          <w:i/>
          <w:iCs/>
          <w:sz w:val="22"/>
        </w:rPr>
      </w:pPr>
    </w:p>
    <w:p w14:paraId="5A5B426E" w14:textId="77777777" w:rsidR="003D7068" w:rsidRDefault="003D7068" w:rsidP="00C11142">
      <w:pPr>
        <w:pStyle w:val="Bezmezer"/>
        <w:rPr>
          <w:rFonts w:asciiTheme="minorHAnsi" w:hAnsiTheme="minorHAnsi" w:cstheme="minorHAnsi"/>
          <w:i/>
          <w:iCs/>
          <w:sz w:val="22"/>
        </w:rPr>
      </w:pPr>
    </w:p>
    <w:p w14:paraId="5E8D403F" w14:textId="77777777" w:rsidR="003D7068" w:rsidRDefault="003D7068" w:rsidP="00C11142">
      <w:pPr>
        <w:pStyle w:val="Bezmezer"/>
        <w:rPr>
          <w:rFonts w:asciiTheme="minorHAnsi" w:hAnsiTheme="minorHAnsi" w:cstheme="minorHAnsi"/>
          <w:i/>
          <w:iCs/>
          <w:sz w:val="22"/>
        </w:rPr>
      </w:pPr>
    </w:p>
    <w:p w14:paraId="09AC2D7C" w14:textId="77777777" w:rsidR="003D7068" w:rsidRPr="00F97FAC" w:rsidRDefault="003D7068" w:rsidP="00C11142">
      <w:pPr>
        <w:pStyle w:val="Bezmezer"/>
        <w:rPr>
          <w:rFonts w:asciiTheme="minorHAnsi" w:hAnsiTheme="minorHAnsi" w:cstheme="minorHAnsi"/>
          <w:i/>
          <w:iCs/>
          <w:sz w:val="22"/>
        </w:rPr>
      </w:pPr>
    </w:p>
    <w:p w14:paraId="3AF106D5" w14:textId="77777777" w:rsidR="000F2CF1" w:rsidRPr="00F97FAC" w:rsidRDefault="000F2CF1" w:rsidP="00C11142">
      <w:pPr>
        <w:pStyle w:val="Bezmezer"/>
        <w:rPr>
          <w:rFonts w:asciiTheme="minorHAnsi" w:hAnsiTheme="minorHAnsi" w:cstheme="minorHAnsi"/>
          <w:i/>
          <w:iCs/>
          <w:sz w:val="22"/>
        </w:rPr>
      </w:pPr>
    </w:p>
    <w:p w14:paraId="4F823CB3" w14:textId="77777777" w:rsidR="000F2CF1" w:rsidRPr="00F97FAC" w:rsidRDefault="000F2CF1" w:rsidP="00C11142">
      <w:pPr>
        <w:pStyle w:val="Bezmezer"/>
        <w:rPr>
          <w:rFonts w:asciiTheme="minorHAnsi" w:hAnsiTheme="minorHAnsi" w:cstheme="minorHAnsi"/>
          <w:i/>
          <w:iCs/>
          <w:sz w:val="22"/>
        </w:rPr>
      </w:pPr>
    </w:p>
    <w:p w14:paraId="356FFA04" w14:textId="77777777" w:rsidR="000F2CF1" w:rsidRPr="00F97FAC" w:rsidRDefault="000F2CF1" w:rsidP="00C11142">
      <w:pPr>
        <w:pStyle w:val="Bezmezer"/>
        <w:rPr>
          <w:rFonts w:asciiTheme="minorHAnsi" w:hAnsiTheme="minorHAnsi" w:cstheme="minorHAnsi"/>
          <w:i/>
          <w:iCs/>
          <w:sz w:val="22"/>
        </w:rPr>
      </w:pPr>
    </w:p>
    <w:p w14:paraId="7196F214" w14:textId="77777777" w:rsidR="000F2CF1" w:rsidRPr="00F97FAC" w:rsidRDefault="000F2CF1" w:rsidP="00C11142">
      <w:pPr>
        <w:pStyle w:val="Bezmezer"/>
        <w:rPr>
          <w:rFonts w:asciiTheme="minorHAnsi" w:hAnsiTheme="minorHAnsi" w:cstheme="minorHAnsi"/>
          <w:i/>
          <w:iCs/>
          <w:sz w:val="22"/>
        </w:rPr>
      </w:pPr>
    </w:p>
    <w:p w14:paraId="5EAD74C8" w14:textId="53320A69" w:rsidR="00D706F4" w:rsidRPr="00D87F57" w:rsidRDefault="000F2CF1" w:rsidP="00C11142">
      <w:pPr>
        <w:spacing w:line="240" w:lineRule="auto"/>
        <w:rPr>
          <w:rFonts w:cs="Calibri"/>
          <w:b/>
          <w:u w:val="single"/>
        </w:rPr>
      </w:pPr>
      <w:r w:rsidRPr="00F97FAC">
        <w:rPr>
          <w:rFonts w:cstheme="minorHAnsi"/>
        </w:rPr>
        <w:br w:type="page"/>
      </w:r>
    </w:p>
    <w:p w14:paraId="3F65FAD7" w14:textId="0A19A187" w:rsidR="00D706F4" w:rsidRPr="00907176" w:rsidRDefault="00907176" w:rsidP="00C11142">
      <w:pPr>
        <w:pStyle w:val="Bezmezer"/>
        <w:rPr>
          <w:rFonts w:asciiTheme="minorHAnsi" w:hAnsiTheme="minorHAnsi" w:cstheme="minorHAnsi"/>
          <w:bCs/>
          <w:sz w:val="22"/>
        </w:rPr>
      </w:pPr>
      <w:r w:rsidRPr="00907176">
        <w:rPr>
          <w:rFonts w:asciiTheme="minorHAnsi" w:hAnsiTheme="minorHAnsi" w:cstheme="minorHAnsi"/>
          <w:b/>
          <w:smallCaps/>
          <w:sz w:val="22"/>
          <w:u w:val="single"/>
        </w:rPr>
        <w:lastRenderedPageBreak/>
        <w:t xml:space="preserve">II. </w:t>
      </w:r>
      <w:r w:rsidR="00D706F4" w:rsidRPr="00907176">
        <w:rPr>
          <w:rFonts w:asciiTheme="minorHAnsi" w:hAnsiTheme="minorHAnsi" w:cstheme="minorHAnsi"/>
          <w:b/>
          <w:smallCaps/>
          <w:sz w:val="22"/>
          <w:u w:val="single"/>
        </w:rPr>
        <w:t>Prodej pozemků parc. č. 605/1 a parc. č. 813/7, obou v k. ú. Letňany</w:t>
      </w:r>
      <w:r w:rsidR="00FC0D8F" w:rsidRPr="00907176">
        <w:rPr>
          <w:rFonts w:asciiTheme="minorHAnsi" w:hAnsiTheme="minorHAnsi" w:cstheme="minorHAnsi"/>
          <w:b/>
          <w:smallCaps/>
          <w:sz w:val="22"/>
          <w:u w:val="single"/>
        </w:rPr>
        <w:t xml:space="preserve"> </w:t>
      </w:r>
    </w:p>
    <w:p w14:paraId="4654F04F" w14:textId="77777777" w:rsidR="00D706F4" w:rsidRPr="00907176" w:rsidRDefault="00D706F4" w:rsidP="00C11142">
      <w:pPr>
        <w:pStyle w:val="Bezmezer"/>
        <w:rPr>
          <w:rFonts w:asciiTheme="minorHAnsi" w:hAnsiTheme="minorHAnsi" w:cstheme="minorHAnsi"/>
          <w:b/>
          <w:sz w:val="22"/>
        </w:rPr>
      </w:pPr>
      <w:r w:rsidRPr="00907176">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D706F4" w:rsidRPr="00907176" w14:paraId="1C6BC45E" w14:textId="77777777" w:rsidTr="00F97FAC">
        <w:tc>
          <w:tcPr>
            <w:tcW w:w="1212" w:type="dxa"/>
          </w:tcPr>
          <w:p w14:paraId="4393D73F" w14:textId="77777777" w:rsidR="00D706F4" w:rsidRPr="00907176" w:rsidRDefault="00D706F4" w:rsidP="00C11142">
            <w:pPr>
              <w:pStyle w:val="Bezmezer"/>
              <w:ind w:left="-105"/>
              <w:rPr>
                <w:rFonts w:asciiTheme="minorHAnsi" w:hAnsiTheme="minorHAnsi" w:cstheme="minorHAnsi"/>
                <w:b/>
                <w:sz w:val="22"/>
              </w:rPr>
            </w:pPr>
            <w:r w:rsidRPr="00907176">
              <w:rPr>
                <w:rFonts w:asciiTheme="minorHAnsi" w:hAnsiTheme="minorHAnsi" w:cstheme="minorHAnsi"/>
                <w:b/>
                <w:sz w:val="22"/>
              </w:rPr>
              <w:t>Předkládá:</w:t>
            </w:r>
          </w:p>
        </w:tc>
        <w:tc>
          <w:tcPr>
            <w:tcW w:w="3351" w:type="dxa"/>
          </w:tcPr>
          <w:p w14:paraId="19B56FD8" w14:textId="77777777" w:rsidR="00D706F4" w:rsidRPr="00907176" w:rsidRDefault="00D706F4" w:rsidP="00C11142">
            <w:pPr>
              <w:pStyle w:val="Bezmezer"/>
              <w:rPr>
                <w:rFonts w:asciiTheme="minorHAnsi" w:hAnsiTheme="minorHAnsi" w:cstheme="minorHAnsi"/>
                <w:bCs/>
                <w:sz w:val="22"/>
              </w:rPr>
            </w:pPr>
            <w:r w:rsidRPr="00907176">
              <w:rPr>
                <w:rFonts w:asciiTheme="minorHAnsi" w:hAnsiTheme="minorHAnsi" w:cstheme="minorHAnsi"/>
                <w:bCs/>
                <w:sz w:val="22"/>
              </w:rPr>
              <w:t>Ing. Martin Halama</w:t>
            </w:r>
          </w:p>
        </w:tc>
        <w:tc>
          <w:tcPr>
            <w:tcW w:w="421" w:type="dxa"/>
          </w:tcPr>
          <w:p w14:paraId="609070C8" w14:textId="77777777" w:rsidR="00D706F4" w:rsidRPr="00907176" w:rsidRDefault="00D706F4" w:rsidP="00C11142">
            <w:pPr>
              <w:pStyle w:val="Bezmezer"/>
              <w:rPr>
                <w:rFonts w:asciiTheme="minorHAnsi" w:hAnsiTheme="minorHAnsi" w:cstheme="minorHAnsi"/>
                <w:b/>
                <w:sz w:val="22"/>
              </w:rPr>
            </w:pPr>
          </w:p>
        </w:tc>
        <w:tc>
          <w:tcPr>
            <w:tcW w:w="1361" w:type="dxa"/>
          </w:tcPr>
          <w:p w14:paraId="20439528" w14:textId="77777777" w:rsidR="00D706F4" w:rsidRPr="00907176" w:rsidRDefault="00D706F4" w:rsidP="00C11142">
            <w:pPr>
              <w:pStyle w:val="Bezmezer"/>
              <w:rPr>
                <w:rFonts w:asciiTheme="minorHAnsi" w:hAnsiTheme="minorHAnsi" w:cstheme="minorHAnsi"/>
                <w:b/>
                <w:sz w:val="22"/>
              </w:rPr>
            </w:pPr>
            <w:r w:rsidRPr="00907176">
              <w:rPr>
                <w:rFonts w:asciiTheme="minorHAnsi" w:hAnsiTheme="minorHAnsi" w:cstheme="minorHAnsi"/>
                <w:b/>
                <w:sz w:val="22"/>
              </w:rPr>
              <w:t>Zpracováno:</w:t>
            </w:r>
          </w:p>
        </w:tc>
        <w:tc>
          <w:tcPr>
            <w:tcW w:w="3277" w:type="dxa"/>
          </w:tcPr>
          <w:p w14:paraId="5BBDD39B" w14:textId="77777777" w:rsidR="00D706F4" w:rsidRPr="00907176" w:rsidRDefault="00D706F4" w:rsidP="00C11142">
            <w:pPr>
              <w:pStyle w:val="Bezmezer"/>
              <w:rPr>
                <w:rFonts w:asciiTheme="minorHAnsi" w:hAnsiTheme="minorHAnsi" w:cstheme="minorHAnsi"/>
                <w:bCs/>
                <w:sz w:val="22"/>
              </w:rPr>
            </w:pPr>
            <w:r w:rsidRPr="00907176">
              <w:rPr>
                <w:rFonts w:asciiTheme="minorHAnsi" w:hAnsiTheme="minorHAnsi" w:cstheme="minorHAnsi"/>
                <w:bCs/>
                <w:sz w:val="22"/>
              </w:rPr>
              <w:t>Zuzana Gladišová</w:t>
            </w:r>
          </w:p>
        </w:tc>
      </w:tr>
    </w:tbl>
    <w:p w14:paraId="6D590291" w14:textId="77777777" w:rsidR="00D706F4" w:rsidRPr="00907176" w:rsidRDefault="00D706F4" w:rsidP="00C11142">
      <w:pPr>
        <w:pStyle w:val="Bezmezer"/>
        <w:rPr>
          <w:rFonts w:asciiTheme="minorHAnsi" w:hAnsiTheme="minorHAnsi" w:cstheme="minorHAnsi"/>
          <w:b/>
          <w:sz w:val="22"/>
        </w:rPr>
      </w:pPr>
    </w:p>
    <w:p w14:paraId="0AC46C44" w14:textId="77777777" w:rsidR="00D706F4" w:rsidRPr="00907176" w:rsidRDefault="00D706F4" w:rsidP="00C11142">
      <w:pPr>
        <w:pStyle w:val="Bezmezer"/>
        <w:rPr>
          <w:rFonts w:asciiTheme="minorHAnsi" w:hAnsiTheme="minorHAnsi" w:cstheme="minorHAnsi"/>
          <w:sz w:val="22"/>
        </w:rPr>
      </w:pPr>
      <w:r w:rsidRPr="00907176">
        <w:rPr>
          <w:rFonts w:asciiTheme="minorHAnsi" w:hAnsiTheme="minorHAnsi" w:cstheme="minorHAnsi"/>
          <w:b/>
          <w:sz w:val="22"/>
        </w:rPr>
        <w:t xml:space="preserve">Odbor: </w:t>
      </w:r>
      <w:r w:rsidRPr="00907176">
        <w:rPr>
          <w:rFonts w:asciiTheme="minorHAnsi" w:hAnsiTheme="minorHAnsi" w:cstheme="minorHAnsi"/>
          <w:sz w:val="22"/>
        </w:rPr>
        <w:t>Odbor správy majetku</w:t>
      </w:r>
      <w:r w:rsidRPr="00907176">
        <w:rPr>
          <w:rFonts w:asciiTheme="minorHAnsi" w:hAnsiTheme="minorHAnsi" w:cstheme="minorHAnsi"/>
          <w:sz w:val="22"/>
        </w:rPr>
        <w:tab/>
        <w:t xml:space="preserve">      </w:t>
      </w:r>
    </w:p>
    <w:p w14:paraId="2C7A1C49" w14:textId="77777777" w:rsidR="00D706F4" w:rsidRPr="00907176" w:rsidRDefault="00D706F4" w:rsidP="00C11142">
      <w:pPr>
        <w:pStyle w:val="Bezmezer"/>
        <w:rPr>
          <w:rFonts w:asciiTheme="minorHAnsi" w:hAnsiTheme="minorHAnsi" w:cstheme="minorHAnsi"/>
          <w:b/>
          <w:sz w:val="22"/>
        </w:rPr>
      </w:pPr>
    </w:p>
    <w:p w14:paraId="4C79826A" w14:textId="7A517DC8" w:rsidR="00FC0D8F" w:rsidRPr="00907176" w:rsidRDefault="00FC0D8F" w:rsidP="00C11142">
      <w:pPr>
        <w:pStyle w:val="Bezmezer"/>
        <w:rPr>
          <w:rFonts w:asciiTheme="minorHAnsi" w:hAnsiTheme="minorHAnsi" w:cstheme="minorHAnsi"/>
          <w:b/>
          <w:sz w:val="22"/>
        </w:rPr>
      </w:pPr>
      <w:r w:rsidRPr="00907176">
        <w:rPr>
          <w:rFonts w:asciiTheme="minorHAnsi" w:hAnsiTheme="minorHAnsi" w:cstheme="minorHAnsi"/>
          <w:b/>
          <w:sz w:val="22"/>
        </w:rPr>
        <w:t>Usnesení č. 571/Z22/25</w:t>
      </w:r>
    </w:p>
    <w:p w14:paraId="6D7E44AD" w14:textId="77777777" w:rsidR="00D706F4" w:rsidRPr="00907176" w:rsidRDefault="00D706F4" w:rsidP="00C11142">
      <w:pPr>
        <w:pStyle w:val="Bezmezer"/>
        <w:rPr>
          <w:rFonts w:asciiTheme="minorHAnsi" w:hAnsiTheme="minorHAnsi" w:cstheme="minorHAnsi"/>
          <w:b/>
          <w:sz w:val="22"/>
        </w:rPr>
      </w:pPr>
    </w:p>
    <w:p w14:paraId="201D81F5" w14:textId="77777777" w:rsidR="00D706F4" w:rsidRPr="00907176" w:rsidRDefault="00D706F4" w:rsidP="00C11142">
      <w:pPr>
        <w:pStyle w:val="Bezmezer"/>
        <w:rPr>
          <w:rFonts w:asciiTheme="minorHAnsi" w:hAnsiTheme="minorHAnsi" w:cstheme="minorHAnsi"/>
          <w:sz w:val="22"/>
        </w:rPr>
      </w:pPr>
      <w:r w:rsidRPr="00907176">
        <w:rPr>
          <w:rFonts w:asciiTheme="minorHAnsi" w:hAnsiTheme="minorHAnsi" w:cstheme="minorHAnsi"/>
          <w:sz w:val="22"/>
        </w:rPr>
        <w:t>Zastupitelstvo městské části Praha 18</w:t>
      </w:r>
    </w:p>
    <w:p w14:paraId="270F5711" w14:textId="77777777" w:rsidR="00D706F4" w:rsidRPr="00907176" w:rsidRDefault="00D706F4" w:rsidP="00C11142">
      <w:pPr>
        <w:spacing w:after="0" w:line="240" w:lineRule="auto"/>
        <w:rPr>
          <w:rFonts w:eastAsiaTheme="minorEastAsia" w:cstheme="minorHAnsi"/>
          <w:lang w:eastAsia="cs-CZ"/>
        </w:rPr>
      </w:pPr>
    </w:p>
    <w:p w14:paraId="128BF075" w14:textId="77777777" w:rsidR="00D706F4" w:rsidRPr="00907176" w:rsidRDefault="00D706F4" w:rsidP="00C11142">
      <w:pPr>
        <w:pStyle w:val="Normlnweb"/>
        <w:spacing w:before="0" w:after="0"/>
        <w:rPr>
          <w:rFonts w:asciiTheme="minorHAnsi" w:hAnsiTheme="minorHAnsi" w:cstheme="minorHAnsi"/>
          <w:b/>
          <w:bCs/>
          <w:sz w:val="22"/>
          <w:szCs w:val="22"/>
        </w:rPr>
      </w:pPr>
      <w:r w:rsidRPr="00907176">
        <w:rPr>
          <w:rFonts w:asciiTheme="minorHAnsi" w:hAnsiTheme="minorHAnsi" w:cstheme="minorHAnsi"/>
          <w:b/>
          <w:bCs/>
          <w:sz w:val="22"/>
          <w:szCs w:val="22"/>
        </w:rPr>
        <w:t xml:space="preserve">I. schvaluje </w:t>
      </w:r>
    </w:p>
    <w:p w14:paraId="1D9484B5" w14:textId="77777777" w:rsidR="00D706F4" w:rsidRPr="00907176" w:rsidRDefault="00D706F4" w:rsidP="00C11142">
      <w:pPr>
        <w:pStyle w:val="Normlnweb"/>
        <w:numPr>
          <w:ilvl w:val="0"/>
          <w:numId w:val="22"/>
        </w:numPr>
        <w:ind w:left="570"/>
        <w:jc w:val="both"/>
        <w:rPr>
          <w:rFonts w:asciiTheme="minorHAnsi" w:hAnsiTheme="minorHAnsi" w:cstheme="minorHAnsi"/>
          <w:sz w:val="22"/>
          <w:szCs w:val="22"/>
        </w:rPr>
      </w:pPr>
      <w:r w:rsidRPr="00907176">
        <w:rPr>
          <w:rFonts w:asciiTheme="minorHAnsi" w:hAnsiTheme="minorHAnsi" w:cstheme="minorHAnsi"/>
          <w:sz w:val="22"/>
          <w:szCs w:val="22"/>
        </w:rPr>
        <w:t>prodej pozemků parc. č. 605/1 a parc. č. 813/7 vše k. ú. Letňany s firmou JTH Apartments Novoveská s.r.o., IČO: 22793062 se sídlem Krupská 33/20, 415 01 Teplice, za kupní cenu 38.100.000 Kč bez DPH.</w:t>
      </w:r>
    </w:p>
    <w:p w14:paraId="411F23DE" w14:textId="77777777" w:rsidR="00D706F4" w:rsidRPr="00907176" w:rsidRDefault="00D706F4" w:rsidP="00C11142">
      <w:pPr>
        <w:pStyle w:val="Bezmezer"/>
        <w:rPr>
          <w:rFonts w:asciiTheme="minorHAnsi" w:hAnsiTheme="minorHAnsi" w:cstheme="minorHAnsi"/>
          <w:sz w:val="22"/>
        </w:rPr>
      </w:pPr>
    </w:p>
    <w:p w14:paraId="62AFD26A" w14:textId="77777777" w:rsidR="00D706F4" w:rsidRPr="00907176" w:rsidRDefault="00D706F4" w:rsidP="00C11142">
      <w:pPr>
        <w:pStyle w:val="Bezmezer"/>
        <w:rPr>
          <w:rFonts w:asciiTheme="minorHAnsi" w:hAnsiTheme="minorHAnsi" w:cstheme="minorHAnsi"/>
          <w:b/>
          <w:bCs/>
          <w:sz w:val="22"/>
        </w:rPr>
      </w:pPr>
      <w:r w:rsidRPr="00907176">
        <w:rPr>
          <w:rFonts w:asciiTheme="minorHAnsi" w:hAnsiTheme="minorHAnsi" w:cstheme="minorHAnsi"/>
          <w:b/>
          <w:bCs/>
          <w:sz w:val="22"/>
        </w:rPr>
        <w:t>Důvodová zpráva:</w:t>
      </w:r>
    </w:p>
    <w:p w14:paraId="0E281363" w14:textId="77777777" w:rsidR="00D706F4" w:rsidRPr="00907176" w:rsidRDefault="00D706F4" w:rsidP="00C11142">
      <w:pPr>
        <w:pStyle w:val="Normlnweb"/>
        <w:spacing w:before="120"/>
        <w:rPr>
          <w:rFonts w:asciiTheme="minorHAnsi" w:hAnsiTheme="minorHAnsi" w:cstheme="minorHAnsi"/>
          <w:sz w:val="22"/>
          <w:szCs w:val="22"/>
        </w:rPr>
      </w:pPr>
      <w:r w:rsidRPr="00907176">
        <w:rPr>
          <w:rFonts w:asciiTheme="minorHAnsi" w:hAnsiTheme="minorHAnsi" w:cstheme="minorHAnsi"/>
          <w:sz w:val="22"/>
          <w:szCs w:val="22"/>
        </w:rPr>
        <w:t>Použité právní předpisy:</w:t>
      </w:r>
    </w:p>
    <w:p w14:paraId="327C7F81" w14:textId="77777777" w:rsidR="00D706F4" w:rsidRPr="00907176" w:rsidRDefault="00D706F4" w:rsidP="00C11142">
      <w:pPr>
        <w:numPr>
          <w:ilvl w:val="0"/>
          <w:numId w:val="62"/>
        </w:numPr>
        <w:spacing w:after="0" w:line="240" w:lineRule="auto"/>
        <w:ind w:left="714" w:hanging="357"/>
        <w:rPr>
          <w:rFonts w:eastAsiaTheme="minorEastAsia" w:cstheme="minorHAnsi"/>
          <w:lang w:eastAsia="cs-CZ"/>
        </w:rPr>
      </w:pPr>
      <w:r w:rsidRPr="00907176">
        <w:rPr>
          <w:rFonts w:eastAsiaTheme="minorEastAsia" w:cstheme="minorHAnsi"/>
          <w:lang w:eastAsia="cs-CZ"/>
        </w:rPr>
        <w:t>zákon č. 131/2000 Sb., o hlavním městě Praze</w:t>
      </w:r>
    </w:p>
    <w:p w14:paraId="6D3436BA" w14:textId="77777777" w:rsidR="00D706F4" w:rsidRPr="00907176" w:rsidRDefault="00D706F4" w:rsidP="00C11142">
      <w:pPr>
        <w:numPr>
          <w:ilvl w:val="0"/>
          <w:numId w:val="62"/>
        </w:numPr>
        <w:spacing w:before="100" w:beforeAutospacing="1" w:after="100" w:afterAutospacing="1" w:line="240" w:lineRule="auto"/>
        <w:rPr>
          <w:rFonts w:eastAsiaTheme="minorEastAsia" w:cstheme="minorHAnsi"/>
          <w:lang w:eastAsia="cs-CZ"/>
        </w:rPr>
      </w:pPr>
      <w:r w:rsidRPr="00907176">
        <w:rPr>
          <w:rFonts w:eastAsiaTheme="minorEastAsia" w:cstheme="minorHAnsi"/>
          <w:lang w:eastAsia="cs-CZ"/>
        </w:rPr>
        <w:t>zákon č. 89/2012 Sb. občanský zákoník</w:t>
      </w:r>
    </w:p>
    <w:p w14:paraId="072466A0" w14:textId="77777777" w:rsidR="00D706F4" w:rsidRPr="00907176" w:rsidRDefault="00D706F4" w:rsidP="00C11142">
      <w:pPr>
        <w:pStyle w:val="Normlnweb"/>
        <w:rPr>
          <w:rFonts w:asciiTheme="minorHAnsi" w:hAnsiTheme="minorHAnsi" w:cstheme="minorHAnsi"/>
          <w:sz w:val="22"/>
          <w:szCs w:val="22"/>
        </w:rPr>
      </w:pPr>
      <w:r w:rsidRPr="00907176">
        <w:rPr>
          <w:rFonts w:asciiTheme="minorHAnsi" w:hAnsiTheme="minorHAnsi" w:cstheme="minorHAnsi"/>
          <w:sz w:val="22"/>
          <w:szCs w:val="22"/>
        </w:rPr>
        <w:t>Odůvodnění předkladu:</w:t>
      </w:r>
    </w:p>
    <w:p w14:paraId="1A81AEB7" w14:textId="77777777" w:rsidR="00D706F4" w:rsidRPr="00907176" w:rsidRDefault="00D706F4" w:rsidP="00C11142">
      <w:pPr>
        <w:pStyle w:val="Normlnweb"/>
        <w:jc w:val="both"/>
        <w:rPr>
          <w:rFonts w:asciiTheme="minorHAnsi" w:hAnsiTheme="minorHAnsi" w:cstheme="minorHAnsi"/>
          <w:sz w:val="22"/>
          <w:szCs w:val="22"/>
        </w:rPr>
      </w:pPr>
      <w:r w:rsidRPr="00907176">
        <w:rPr>
          <w:rFonts w:asciiTheme="minorHAnsi" w:hAnsiTheme="minorHAnsi" w:cstheme="minorHAnsi"/>
          <w:sz w:val="22"/>
          <w:szCs w:val="22"/>
        </w:rPr>
        <w:t>RMČ svým usnesením č. 391/20/25 ze dne 08.10.2025 schválila záměr prodeje pozemků parc. č. 605/1 a parc. č. 813/7 vše k. ú. Letňany formou veřejné soutěže o nejvhodnější nabídku, kdy výše nabízené kupní ceny je nejméně 37.000.000 Kč.</w:t>
      </w:r>
    </w:p>
    <w:p w14:paraId="7C186ADC" w14:textId="77777777" w:rsidR="00D706F4" w:rsidRPr="00907176" w:rsidRDefault="00D706F4" w:rsidP="00C11142">
      <w:pPr>
        <w:pStyle w:val="Normlnweb"/>
        <w:jc w:val="both"/>
        <w:rPr>
          <w:rFonts w:asciiTheme="minorHAnsi" w:hAnsiTheme="minorHAnsi" w:cstheme="minorHAnsi"/>
          <w:sz w:val="22"/>
          <w:szCs w:val="22"/>
        </w:rPr>
      </w:pPr>
      <w:r w:rsidRPr="00907176">
        <w:rPr>
          <w:rFonts w:asciiTheme="minorHAnsi" w:hAnsiTheme="minorHAnsi" w:cstheme="minorHAnsi"/>
          <w:sz w:val="22"/>
          <w:szCs w:val="22"/>
        </w:rPr>
        <w:t>Otevírání obálek se uskutečnilo 29.10.2025 od 15:00 hodin za přítomnosti předsedy komise pro otevírání obálek, která byla zřízena usnesením RMČ č. 466/21/25 ze dne 24.10.2025, pana Karla Slavaty, předsedy výboru ZMČ pro dopravu a majetek, paní Heleny Lukešové, radní a paní Zuzany Gladišové, vedoucí odboru správy majetku, ÚMČ Praha 18.</w:t>
      </w:r>
    </w:p>
    <w:p w14:paraId="4FC86598" w14:textId="77777777" w:rsidR="00D706F4" w:rsidRPr="00907176" w:rsidRDefault="00D706F4" w:rsidP="00C11142">
      <w:pPr>
        <w:pStyle w:val="Normlnweb"/>
        <w:jc w:val="both"/>
        <w:rPr>
          <w:rFonts w:asciiTheme="minorHAnsi" w:hAnsiTheme="minorHAnsi" w:cstheme="minorHAnsi"/>
          <w:sz w:val="22"/>
          <w:szCs w:val="22"/>
        </w:rPr>
      </w:pPr>
      <w:r w:rsidRPr="00907176">
        <w:rPr>
          <w:rFonts w:asciiTheme="minorHAnsi" w:hAnsiTheme="minorHAnsi" w:cstheme="minorHAnsi"/>
          <w:sz w:val="22"/>
          <w:szCs w:val="22"/>
        </w:rPr>
        <w:t>Z otevírání obálek byl sepsán protokol, který je přílohou tohoto předkladu. Byly obdrženy dvě nabídky:</w:t>
      </w:r>
    </w:p>
    <w:p w14:paraId="55EE52CE" w14:textId="77777777" w:rsidR="00D706F4" w:rsidRPr="00907176" w:rsidRDefault="00D706F4" w:rsidP="00C11142">
      <w:pPr>
        <w:numPr>
          <w:ilvl w:val="0"/>
          <w:numId w:val="23"/>
        </w:numPr>
        <w:spacing w:before="100" w:beforeAutospacing="1" w:after="100" w:afterAutospacing="1" w:line="240" w:lineRule="auto"/>
        <w:jc w:val="both"/>
        <w:rPr>
          <w:rFonts w:eastAsiaTheme="minorEastAsia" w:cstheme="minorHAnsi"/>
          <w:lang w:eastAsia="cs-CZ"/>
        </w:rPr>
      </w:pPr>
      <w:r w:rsidRPr="00907176">
        <w:rPr>
          <w:rFonts w:eastAsiaTheme="minorEastAsia" w:cstheme="minorHAnsi"/>
          <w:lang w:eastAsia="cs-CZ"/>
        </w:rPr>
        <w:t>dne 29.10.2025, 11:23 hodin od spol. JTH Apartments Novoveská s.r.o., nabízená kupní cena ve výši 38.100.000 Kč;</w:t>
      </w:r>
    </w:p>
    <w:p w14:paraId="32EB99D4" w14:textId="77777777" w:rsidR="00D706F4" w:rsidRPr="00907176" w:rsidRDefault="00D706F4" w:rsidP="00C11142">
      <w:pPr>
        <w:numPr>
          <w:ilvl w:val="0"/>
          <w:numId w:val="23"/>
        </w:numPr>
        <w:spacing w:before="100" w:beforeAutospacing="1" w:after="100" w:afterAutospacing="1" w:line="240" w:lineRule="auto"/>
        <w:jc w:val="both"/>
        <w:rPr>
          <w:rFonts w:eastAsiaTheme="minorEastAsia" w:cstheme="minorHAnsi"/>
          <w:lang w:eastAsia="cs-CZ"/>
        </w:rPr>
      </w:pPr>
      <w:r w:rsidRPr="00907176">
        <w:rPr>
          <w:rFonts w:eastAsiaTheme="minorEastAsia" w:cstheme="minorHAnsi"/>
          <w:lang w:eastAsia="cs-CZ"/>
        </w:rPr>
        <w:t>dne 29.10.2025, 11:32 hodin od společnosti bez právní subjektivity „Společnost pro výstavbu BD Letňany“, nabízená kupní cena ve výši 40.100.000 Kč.</w:t>
      </w:r>
    </w:p>
    <w:p w14:paraId="13793090" w14:textId="77777777" w:rsidR="00D706F4" w:rsidRPr="00907176" w:rsidRDefault="00D706F4" w:rsidP="00C11142">
      <w:pPr>
        <w:pStyle w:val="Normlnweb"/>
        <w:jc w:val="both"/>
        <w:rPr>
          <w:rFonts w:asciiTheme="minorHAnsi" w:hAnsiTheme="minorHAnsi" w:cstheme="minorHAnsi"/>
          <w:sz w:val="22"/>
          <w:szCs w:val="22"/>
        </w:rPr>
      </w:pPr>
      <w:r w:rsidRPr="00907176">
        <w:rPr>
          <w:rFonts w:asciiTheme="minorHAnsi" w:hAnsiTheme="minorHAnsi" w:cstheme="minorHAnsi"/>
          <w:sz w:val="22"/>
          <w:szCs w:val="22"/>
        </w:rPr>
        <w:t>Komise pro otevírání obálek u každé nabídky ověřovala, zda obsahuje všechny požadované náležitosti:</w:t>
      </w:r>
    </w:p>
    <w:p w14:paraId="2B48AFEC" w14:textId="77777777" w:rsidR="00D706F4" w:rsidRPr="00907176" w:rsidRDefault="00D706F4" w:rsidP="00C11142">
      <w:pPr>
        <w:numPr>
          <w:ilvl w:val="0"/>
          <w:numId w:val="24"/>
        </w:numPr>
        <w:spacing w:before="100" w:beforeAutospacing="1" w:after="100" w:afterAutospacing="1" w:line="240" w:lineRule="auto"/>
        <w:jc w:val="both"/>
        <w:rPr>
          <w:rFonts w:eastAsiaTheme="minorEastAsia" w:cstheme="minorHAnsi"/>
          <w:lang w:eastAsia="cs-CZ"/>
        </w:rPr>
      </w:pPr>
      <w:r w:rsidRPr="00907176">
        <w:rPr>
          <w:rFonts w:eastAsiaTheme="minorEastAsia" w:cstheme="minorHAnsi"/>
          <w:lang w:eastAsia="cs-CZ"/>
        </w:rPr>
        <w:t>nabídka společnost JTH Apartments Novoveská s.r.o. splnila všechny vyžadované podmínky a kvalifikační předpoklady;</w:t>
      </w:r>
    </w:p>
    <w:p w14:paraId="1E91BFA3" w14:textId="77777777" w:rsidR="00D706F4" w:rsidRPr="00907176" w:rsidRDefault="00D706F4" w:rsidP="00C11142">
      <w:pPr>
        <w:numPr>
          <w:ilvl w:val="0"/>
          <w:numId w:val="24"/>
        </w:numPr>
        <w:spacing w:before="100" w:beforeAutospacing="1" w:after="100" w:afterAutospacing="1" w:line="240" w:lineRule="auto"/>
        <w:ind w:left="709" w:hanging="283"/>
        <w:jc w:val="both"/>
        <w:rPr>
          <w:rFonts w:eastAsiaTheme="minorEastAsia" w:cstheme="minorHAnsi"/>
          <w:lang w:eastAsia="cs-CZ"/>
        </w:rPr>
      </w:pPr>
      <w:r w:rsidRPr="00907176">
        <w:rPr>
          <w:rFonts w:eastAsiaTheme="minorEastAsia" w:cstheme="minorHAnsi"/>
          <w:lang w:eastAsia="cs-CZ"/>
        </w:rPr>
        <w:t xml:space="preserve">nabídka společnosti bez právní subjektivity “Společnost pro výstavbu BD Letňany” nesplnila kvalifikační předpoklad právní formy dle článku V. odstavec (5) veřejné soutěže, neboť se nejedná o fyzickou nebo právnickou osobu a současně ani jeden z účastníků (společníků) této společnosti (firmy Stone Hill a.s. a UNISTAV CONSTRUCTION a.s.) nesplňuje samostatně veškeré kvalifikační předpoklady dle článku V. odstavec (5), jmenovitě pod písm. f), resp. g) veřejné soutěže, což bylo po každém z uchazečů vyžadováno. </w:t>
      </w:r>
    </w:p>
    <w:p w14:paraId="58718DF4" w14:textId="77777777" w:rsidR="00D706F4" w:rsidRPr="00907176" w:rsidRDefault="00D706F4" w:rsidP="00C11142">
      <w:pPr>
        <w:pStyle w:val="Normlnweb"/>
        <w:jc w:val="both"/>
        <w:rPr>
          <w:rFonts w:asciiTheme="minorHAnsi" w:hAnsiTheme="minorHAnsi" w:cstheme="minorHAnsi"/>
          <w:sz w:val="22"/>
          <w:szCs w:val="22"/>
        </w:rPr>
      </w:pPr>
      <w:r w:rsidRPr="00907176">
        <w:rPr>
          <w:rFonts w:asciiTheme="minorHAnsi" w:hAnsiTheme="minorHAnsi" w:cstheme="minorHAnsi"/>
          <w:sz w:val="22"/>
          <w:szCs w:val="22"/>
        </w:rPr>
        <w:t xml:space="preserve">Spolu s nabídkou “Společnosti pro výstavbu BD Letňany” byla předložena Smlouva o společnosti, v níž se ujednává, že má být mimo jiné rozsah činnosti, hospodaření a účtování společníků dohodnut v dodatku, přičemž ale firma Stone Hill a.s., která nesplňuje kvalifikační předpoklad dle článku V. odstavec (5), písmeno f) veřejné soutěže, má mít účast na dané společnosti bez právní subjektivity ve formě podílu 99 % a má zřídit účet, na němž mají být soustřeďovány prostředky a firma UNISTAV CONSTRUCTION a.s., která nesplňuje kvalifikační předpoklad dle článku V. odstavec (5), písmeno g) veřejné soutěže, má účast na dané společnosti bez právní subjektivity ve formě podílu 1 %). Současně však byla předložena spolu s nabídkou i Smlouva o </w:t>
      </w:r>
      <w:r w:rsidRPr="00907176">
        <w:rPr>
          <w:rFonts w:asciiTheme="minorHAnsi" w:hAnsiTheme="minorHAnsi" w:cstheme="minorHAnsi"/>
          <w:sz w:val="22"/>
          <w:szCs w:val="22"/>
        </w:rPr>
        <w:lastRenderedPageBreak/>
        <w:t xml:space="preserve">spolupráci mezi firmami Stone Hill a.s. a UNISTAV CONSTRUCTION a.s., ze které vyplývá, že se firma Stone Hill a.s. a firma UNISTAV CONSTRUCTION a.s. mají v případě úspěchu v veřejné soutěži dohodnout na následné akvizici a rozvoji projektu prostřednictvím zvláštní právnické osoby nebo jiné formy spolupráce, což ale nemá zakládat nárok firmy UNISTAV CONSTRUCTION a.s. na vlastnickém nebo finančním výsledku projektu, pokud nebude mezi danými firmami dohodnuto jinak. </w:t>
      </w:r>
    </w:p>
    <w:p w14:paraId="175FBD42" w14:textId="77777777" w:rsidR="00D706F4" w:rsidRPr="00907176" w:rsidRDefault="00D706F4" w:rsidP="00C11142">
      <w:pPr>
        <w:pStyle w:val="Normlnweb"/>
        <w:jc w:val="both"/>
        <w:rPr>
          <w:rFonts w:asciiTheme="minorHAnsi" w:hAnsiTheme="minorHAnsi" w:cstheme="minorHAnsi"/>
          <w:sz w:val="22"/>
          <w:szCs w:val="22"/>
        </w:rPr>
      </w:pPr>
      <w:r w:rsidRPr="00907176">
        <w:rPr>
          <w:rFonts w:asciiTheme="minorHAnsi" w:hAnsiTheme="minorHAnsi" w:cstheme="minorHAnsi"/>
          <w:sz w:val="22"/>
          <w:szCs w:val="22"/>
        </w:rPr>
        <w:t>Právě zmíněné smlouvy (o společnosti a o spolupráci) uzavřené ve stejný den si tak vzájemně odporují, když ujednání Smlouvy o spolupráci odporují také podmínkám veřejné soutěže, a to čl. III. odst. 2 písm. a), dle kterého má vystavět bytový dům kupující – účastník soutěže (navrhovatel), nikoli tedy případně jiná zvláštní právnická osoba, dále čl. III. odst. 2 písm. e), dle kterého nesmí kupující – účastník soutěže (navrhovatel) nikomu jinému nabídnout nabytí vlastnického práva k žádné z nově vznikajících (stavěných) bytových jednotek, než nabídku učiní MČ P18 a dále čl. III. odst. 2 písm. i), dle kterého nesmí kupující – účastník soutěže (navrhovatel) pozemky po nabytí vlastnického práva k nim zcizit bez předchozího písemného souhlasu MČ P18. Zmíněné právní nesrovnalosti až neurčitosti přímo implikují vysokou míru rizika možných sporů, jimž je nutné vždy a od samého počátku předcházet, resp. se jim vyvarovat, a to tím spíše tam, kde MČ není povolána k řešení takových nesrovnalostí (sporů).</w:t>
      </w:r>
    </w:p>
    <w:p w14:paraId="4EEC4ADE" w14:textId="77777777" w:rsidR="00D706F4" w:rsidRPr="00907176" w:rsidRDefault="00D706F4" w:rsidP="00C11142">
      <w:pPr>
        <w:pStyle w:val="Normlnweb"/>
        <w:jc w:val="both"/>
        <w:rPr>
          <w:rFonts w:asciiTheme="minorHAnsi" w:hAnsiTheme="minorHAnsi" w:cstheme="minorHAnsi"/>
          <w:sz w:val="22"/>
          <w:szCs w:val="22"/>
        </w:rPr>
      </w:pPr>
      <w:r w:rsidRPr="00907176">
        <w:rPr>
          <w:rFonts w:asciiTheme="minorHAnsi" w:hAnsiTheme="minorHAnsi" w:cstheme="minorHAnsi"/>
          <w:sz w:val="22"/>
          <w:szCs w:val="22"/>
        </w:rPr>
        <w:t>Z výše uvedených důvodů byla nabídka této společnosti bez právní subjektivity (“Společnost pro výstavbu BD Letňany”) vyřazena, neboť nebylo prokázáno splnění kvalifikace a veškerých dalších vyžadovaných podmínek dle zadání veřejné soutěže, od nichž se není možné odchýlit, ze strany každého z účastníků, čímž by vůči ostatním uchazečům vznikala nerovnost, a to s tím dovětkem, že podanou nabídku není možné měnit ani doplňovat. Komise ve shodě s RMČ nabídku společnosti bez právní subjektivity (“Společnost pro výstavbu BD Letňany”) vnímá jako účelovou snahu o obcházení podmínek a kvalifikačních předpokladů veřejné soutěže, které tak nebyly beze zbytku naplněny, jak bylo po každém z jednotlivém uchazeči požadováno.</w:t>
      </w:r>
    </w:p>
    <w:p w14:paraId="5A0101D6" w14:textId="77777777" w:rsidR="00D706F4" w:rsidRPr="00907176" w:rsidRDefault="00D706F4" w:rsidP="00C11142">
      <w:pPr>
        <w:pStyle w:val="Normlnweb"/>
        <w:jc w:val="both"/>
        <w:rPr>
          <w:rFonts w:asciiTheme="minorHAnsi" w:hAnsiTheme="minorHAnsi" w:cstheme="minorHAnsi"/>
          <w:sz w:val="22"/>
          <w:szCs w:val="22"/>
        </w:rPr>
      </w:pPr>
      <w:r w:rsidRPr="00907176">
        <w:rPr>
          <w:rFonts w:asciiTheme="minorHAnsi" w:hAnsiTheme="minorHAnsi" w:cstheme="minorHAnsi"/>
          <w:sz w:val="22"/>
          <w:szCs w:val="22"/>
        </w:rPr>
        <w:t>Komise doporučila RMČ odmítnout nabídku společnosti bez právní subjektivity “Společnost pro výstavbu BD Letňany” a vybrat nabídku společnosti JTH Apartments Novoveská s.r.o.  za nabídnutou cenu 38.100.000 Kč, což RMČ akceptovala a navrhuje se rozhodnout, jak se shora podává ve výrokové části tohoto usnesení ZMČ.</w:t>
      </w:r>
    </w:p>
    <w:p w14:paraId="73B04AC0" w14:textId="77777777" w:rsidR="00D706F4" w:rsidRPr="00907176" w:rsidRDefault="00D706F4" w:rsidP="00C11142">
      <w:pPr>
        <w:pStyle w:val="Normlnweb"/>
        <w:spacing w:before="120" w:after="120"/>
        <w:rPr>
          <w:rStyle w:val="Siln"/>
          <w:rFonts w:asciiTheme="minorHAnsi" w:hAnsiTheme="minorHAnsi" w:cstheme="minorHAnsi"/>
          <w:sz w:val="22"/>
          <w:szCs w:val="22"/>
        </w:rPr>
      </w:pPr>
    </w:p>
    <w:p w14:paraId="4D30AA0D" w14:textId="77777777" w:rsidR="00D706F4" w:rsidRPr="00907176" w:rsidRDefault="00D706F4" w:rsidP="00C11142">
      <w:pPr>
        <w:pStyle w:val="Normlnweb"/>
        <w:spacing w:before="120" w:after="120"/>
        <w:rPr>
          <w:rFonts w:asciiTheme="minorHAnsi" w:hAnsiTheme="minorHAnsi" w:cstheme="minorHAnsi"/>
          <w:sz w:val="22"/>
          <w:szCs w:val="22"/>
        </w:rPr>
      </w:pPr>
      <w:r w:rsidRPr="00907176">
        <w:rPr>
          <w:rStyle w:val="Siln"/>
          <w:rFonts w:asciiTheme="minorHAnsi" w:hAnsiTheme="minorHAnsi" w:cstheme="minorHAnsi"/>
          <w:sz w:val="22"/>
          <w:szCs w:val="22"/>
        </w:rPr>
        <w:t>Zodpovídá: radní Halama - OSM, EO</w:t>
      </w:r>
    </w:p>
    <w:p w14:paraId="1C69AA85" w14:textId="77777777" w:rsidR="00D706F4" w:rsidRPr="00907176" w:rsidRDefault="00D706F4" w:rsidP="00C11142">
      <w:pPr>
        <w:pStyle w:val="Bezmezer"/>
        <w:spacing w:before="120" w:after="120"/>
        <w:rPr>
          <w:rFonts w:asciiTheme="minorHAnsi" w:hAnsiTheme="minorHAnsi" w:cstheme="minorHAnsi"/>
          <w:sz w:val="22"/>
        </w:rPr>
      </w:pPr>
    </w:p>
    <w:p w14:paraId="1CBF6033" w14:textId="77777777" w:rsidR="00D706F4" w:rsidRPr="00907176" w:rsidRDefault="00D706F4" w:rsidP="00C11142">
      <w:pPr>
        <w:pStyle w:val="Bezmezer"/>
        <w:spacing w:before="120" w:after="120"/>
        <w:rPr>
          <w:rFonts w:asciiTheme="minorHAnsi" w:hAnsiTheme="minorHAnsi" w:cstheme="minorHAnsi"/>
          <w:sz w:val="22"/>
        </w:rPr>
      </w:pPr>
      <w:r w:rsidRPr="00907176">
        <w:rPr>
          <w:rFonts w:asciiTheme="minorHAnsi" w:hAnsiTheme="minorHAnsi" w:cstheme="minorHAnsi"/>
          <w:b/>
          <w:bCs/>
          <w:sz w:val="22"/>
        </w:rPr>
        <w:t>Hlasování:</w:t>
      </w:r>
      <w:r w:rsidRPr="00907176">
        <w:rPr>
          <w:rFonts w:asciiTheme="minorHAnsi" w:hAnsiTheme="minorHAnsi" w:cstheme="minorHAnsi"/>
          <w:sz w:val="22"/>
        </w:rPr>
        <w:t> </w:t>
      </w:r>
      <w:r w:rsidRPr="00907176">
        <w:rPr>
          <w:rFonts w:asciiTheme="minorHAnsi" w:hAnsiTheme="minorHAnsi" w:cstheme="minorHAnsi"/>
          <w:sz w:val="22"/>
        </w:rPr>
        <w:tab/>
        <w:t>pro   13  </w:t>
      </w:r>
      <w:r w:rsidRPr="00907176">
        <w:rPr>
          <w:rFonts w:asciiTheme="minorHAnsi" w:hAnsiTheme="minorHAnsi" w:cstheme="minorHAnsi"/>
          <w:sz w:val="22"/>
        </w:rPr>
        <w:tab/>
        <w:t>proti   8 </w:t>
      </w:r>
      <w:r w:rsidRPr="00907176">
        <w:rPr>
          <w:rFonts w:asciiTheme="minorHAnsi" w:hAnsiTheme="minorHAnsi" w:cstheme="minorHAnsi"/>
          <w:sz w:val="22"/>
        </w:rPr>
        <w:tab/>
        <w:t>zdržel se   0</w:t>
      </w:r>
      <w:r w:rsidRPr="00907176">
        <w:rPr>
          <w:rFonts w:asciiTheme="minorHAnsi" w:hAnsiTheme="minorHAnsi" w:cstheme="minorHAnsi"/>
          <w:sz w:val="22"/>
        </w:rPr>
        <w:tab/>
      </w:r>
      <w:r w:rsidRPr="00907176">
        <w:rPr>
          <w:rFonts w:asciiTheme="minorHAnsi" w:hAnsiTheme="minorHAnsi" w:cstheme="minorHAnsi"/>
          <w:sz w:val="22"/>
        </w:rPr>
        <w:tab/>
        <w:t>nehlasoval   0</w:t>
      </w:r>
    </w:p>
    <w:p w14:paraId="74DA3A9F" w14:textId="77777777" w:rsidR="00D706F4" w:rsidRPr="00907176" w:rsidRDefault="00D706F4" w:rsidP="00C11142">
      <w:pPr>
        <w:pStyle w:val="Bezmezer"/>
        <w:spacing w:before="120" w:after="120"/>
        <w:rPr>
          <w:rFonts w:asciiTheme="minorHAnsi" w:hAnsiTheme="minorHAnsi" w:cstheme="minorHAnsi"/>
          <w:b/>
          <w:bCs/>
          <w:sz w:val="22"/>
        </w:rPr>
      </w:pPr>
      <w:r w:rsidRPr="00907176">
        <w:rPr>
          <w:rFonts w:asciiTheme="minorHAnsi" w:hAnsiTheme="minorHAnsi" w:cstheme="minorHAnsi"/>
          <w:b/>
          <w:bCs/>
          <w:sz w:val="22"/>
        </w:rPr>
        <w:t xml:space="preserve">Usnesení bylo přijato. </w:t>
      </w:r>
    </w:p>
    <w:p w14:paraId="3A436DB9" w14:textId="77777777" w:rsidR="0097276D" w:rsidRPr="00907176" w:rsidRDefault="0097276D" w:rsidP="00C11142">
      <w:pPr>
        <w:pStyle w:val="Bezmezer"/>
        <w:spacing w:before="120" w:after="120"/>
        <w:rPr>
          <w:rFonts w:asciiTheme="minorHAnsi" w:hAnsiTheme="minorHAnsi" w:cstheme="minorHAnsi"/>
          <w:b/>
          <w:sz w:val="22"/>
        </w:rPr>
      </w:pPr>
    </w:p>
    <w:p w14:paraId="2E180712" w14:textId="77777777" w:rsidR="00FC0D8F" w:rsidRPr="00907176" w:rsidRDefault="00FC0D8F" w:rsidP="00C11142">
      <w:pPr>
        <w:pStyle w:val="Zkladntext"/>
        <w:spacing w:line="240" w:lineRule="auto"/>
        <w:rPr>
          <w:rFonts w:cstheme="minorHAnsi"/>
          <w:bCs/>
          <w:i/>
          <w:iCs/>
        </w:rPr>
      </w:pPr>
    </w:p>
    <w:p w14:paraId="60F44B10" w14:textId="77777777" w:rsidR="00FC0D8F" w:rsidRPr="00907176" w:rsidRDefault="00FC0D8F" w:rsidP="00C11142">
      <w:pPr>
        <w:pStyle w:val="Zkladntext"/>
        <w:spacing w:line="240" w:lineRule="auto"/>
        <w:rPr>
          <w:rFonts w:cstheme="minorHAnsi"/>
          <w:bCs/>
          <w:i/>
          <w:iCs/>
        </w:rPr>
      </w:pPr>
    </w:p>
    <w:p w14:paraId="24069508" w14:textId="77777777" w:rsidR="00FC0D8F" w:rsidRPr="00907176" w:rsidRDefault="00FC0D8F" w:rsidP="00C11142">
      <w:pPr>
        <w:pStyle w:val="Zkladntext"/>
        <w:spacing w:line="240" w:lineRule="auto"/>
        <w:rPr>
          <w:rFonts w:cstheme="minorHAnsi"/>
          <w:bCs/>
          <w:i/>
          <w:iCs/>
        </w:rPr>
      </w:pPr>
    </w:p>
    <w:p w14:paraId="419C9040" w14:textId="77777777" w:rsidR="003D7068" w:rsidRPr="00907176" w:rsidRDefault="003D7068" w:rsidP="00C11142">
      <w:pPr>
        <w:pStyle w:val="Zkladntext"/>
        <w:spacing w:line="240" w:lineRule="auto"/>
        <w:rPr>
          <w:rFonts w:cstheme="minorHAnsi"/>
          <w:bCs/>
          <w:i/>
          <w:iCs/>
        </w:rPr>
      </w:pPr>
    </w:p>
    <w:p w14:paraId="1048AAE1" w14:textId="77777777" w:rsidR="00FC0D8F" w:rsidRPr="00907176" w:rsidRDefault="00FC0D8F" w:rsidP="00C11142">
      <w:pPr>
        <w:pStyle w:val="Zkladntext"/>
        <w:spacing w:line="240" w:lineRule="auto"/>
        <w:rPr>
          <w:rFonts w:cstheme="minorHAnsi"/>
          <w:bCs/>
          <w:i/>
          <w:iCs/>
        </w:rPr>
      </w:pPr>
    </w:p>
    <w:p w14:paraId="21A8BC92" w14:textId="77777777" w:rsidR="00FC0D8F" w:rsidRPr="00567C0C" w:rsidRDefault="00FC0D8F" w:rsidP="00C11142">
      <w:pPr>
        <w:pStyle w:val="Zkladntext"/>
        <w:spacing w:line="240" w:lineRule="auto"/>
        <w:rPr>
          <w:rFonts w:cstheme="minorHAnsi"/>
          <w:bCs/>
          <w:i/>
          <w:iCs/>
        </w:rPr>
      </w:pPr>
    </w:p>
    <w:p w14:paraId="5FFDD672" w14:textId="77777777" w:rsidR="00FC0D8F" w:rsidRPr="00567C0C" w:rsidRDefault="00FC0D8F" w:rsidP="00C11142">
      <w:pPr>
        <w:pStyle w:val="Zkladntext"/>
        <w:spacing w:line="240" w:lineRule="auto"/>
        <w:rPr>
          <w:rFonts w:cstheme="minorHAnsi"/>
          <w:bCs/>
          <w:i/>
          <w:iCs/>
        </w:rPr>
      </w:pPr>
    </w:p>
    <w:p w14:paraId="7C6FE547" w14:textId="1C1160F9" w:rsidR="00D706F4" w:rsidRPr="00567C0C" w:rsidRDefault="00FC0D8F" w:rsidP="00C11142">
      <w:pPr>
        <w:pStyle w:val="Zkladntext"/>
        <w:spacing w:line="240" w:lineRule="auto"/>
        <w:jc w:val="both"/>
        <w:rPr>
          <w:rFonts w:cstheme="minorHAnsi"/>
          <w:bCs/>
          <w:i/>
          <w:iCs/>
        </w:rPr>
      </w:pPr>
      <w:r w:rsidRPr="00567C0C">
        <w:rPr>
          <w:rFonts w:cstheme="minorHAnsi"/>
          <w:bCs/>
          <w:i/>
          <w:iCs/>
        </w:rPr>
        <w:t>P</w:t>
      </w:r>
      <w:r w:rsidR="00D706F4" w:rsidRPr="00567C0C">
        <w:rPr>
          <w:rFonts w:cstheme="minorHAnsi"/>
          <w:bCs/>
          <w:i/>
          <w:iCs/>
        </w:rPr>
        <w:t>ředsedající místostarosta Stanislav Nekolný, MBA</w:t>
      </w:r>
      <w:r w:rsidR="00567C0C" w:rsidRPr="00567C0C">
        <w:rPr>
          <w:rFonts w:cstheme="minorHAnsi"/>
          <w:bCs/>
          <w:i/>
          <w:iCs/>
        </w:rPr>
        <w:t>,</w:t>
      </w:r>
      <w:r w:rsidR="00D706F4" w:rsidRPr="00567C0C">
        <w:rPr>
          <w:rFonts w:cstheme="minorHAnsi"/>
          <w:bCs/>
          <w:i/>
          <w:iCs/>
        </w:rPr>
        <w:t xml:space="preserve"> přerušil v 19:17 hod. zasedání ZMČ do 1</w:t>
      </w:r>
      <w:r w:rsidRPr="00567C0C">
        <w:rPr>
          <w:rFonts w:cstheme="minorHAnsi"/>
          <w:bCs/>
          <w:i/>
          <w:iCs/>
        </w:rPr>
        <w:t>9</w:t>
      </w:r>
      <w:r w:rsidR="00D706F4" w:rsidRPr="00567C0C">
        <w:rPr>
          <w:rFonts w:cstheme="minorHAnsi"/>
          <w:bCs/>
          <w:i/>
          <w:iCs/>
        </w:rPr>
        <w:t>:</w:t>
      </w:r>
      <w:r w:rsidR="00A03699">
        <w:rPr>
          <w:rFonts w:cstheme="minorHAnsi"/>
          <w:bCs/>
          <w:i/>
          <w:iCs/>
        </w:rPr>
        <w:t>3</w:t>
      </w:r>
      <w:r w:rsidR="00D706F4" w:rsidRPr="00567C0C">
        <w:rPr>
          <w:rFonts w:cstheme="minorHAnsi"/>
          <w:bCs/>
          <w:i/>
          <w:iCs/>
        </w:rPr>
        <w:t>0 hod</w:t>
      </w:r>
      <w:r w:rsidR="004738CC">
        <w:rPr>
          <w:rFonts w:cstheme="minorHAnsi"/>
          <w:bCs/>
          <w:i/>
          <w:iCs/>
        </w:rPr>
        <w:t>.</w:t>
      </w:r>
    </w:p>
    <w:p w14:paraId="7449DA8A" w14:textId="3CBDF7DC" w:rsidR="00D706F4" w:rsidRPr="00567C0C" w:rsidRDefault="00D706F4" w:rsidP="003D7068">
      <w:pPr>
        <w:spacing w:before="120" w:line="240" w:lineRule="auto"/>
        <w:jc w:val="both"/>
      </w:pPr>
      <w:r w:rsidRPr="00567C0C">
        <w:rPr>
          <w:rFonts w:cstheme="minorHAnsi"/>
          <w:bCs/>
          <w:i/>
          <w:iCs/>
        </w:rPr>
        <w:t>V 19:</w:t>
      </w:r>
      <w:r w:rsidR="00F94C80" w:rsidRPr="00567C0C">
        <w:rPr>
          <w:rFonts w:cstheme="minorHAnsi"/>
          <w:bCs/>
          <w:i/>
          <w:iCs/>
        </w:rPr>
        <w:t>32</w:t>
      </w:r>
      <w:r w:rsidRPr="00567C0C">
        <w:rPr>
          <w:rFonts w:cstheme="minorHAnsi"/>
          <w:bCs/>
          <w:i/>
          <w:iCs/>
        </w:rPr>
        <w:t xml:space="preserve"> hod. zahájil předsedající místostarosta Stanislav Nekolný, MBA</w:t>
      </w:r>
      <w:r w:rsidR="00907176" w:rsidRPr="00567C0C">
        <w:rPr>
          <w:rFonts w:cstheme="minorHAnsi"/>
          <w:bCs/>
          <w:i/>
          <w:iCs/>
        </w:rPr>
        <w:t>,</w:t>
      </w:r>
      <w:r w:rsidRPr="00567C0C">
        <w:rPr>
          <w:rFonts w:cstheme="minorHAnsi"/>
          <w:bCs/>
          <w:i/>
          <w:iCs/>
        </w:rPr>
        <w:t xml:space="preserve"> opětovně zasedání ZMČ</w:t>
      </w:r>
      <w:r w:rsidR="00B4510C" w:rsidRPr="00567C0C">
        <w:rPr>
          <w:rFonts w:cstheme="minorHAnsi"/>
          <w:bCs/>
          <w:i/>
          <w:iCs/>
        </w:rPr>
        <w:t xml:space="preserve"> </w:t>
      </w:r>
      <w:r w:rsidR="00A03699">
        <w:rPr>
          <w:rFonts w:cstheme="minorHAnsi"/>
          <w:bCs/>
          <w:i/>
          <w:iCs/>
        </w:rPr>
        <w:t xml:space="preserve">pokračováním </w:t>
      </w:r>
      <w:r w:rsidR="00B4510C" w:rsidRPr="00567C0C">
        <w:rPr>
          <w:rFonts w:cstheme="minorHAnsi"/>
          <w:bCs/>
          <w:i/>
          <w:iCs/>
        </w:rPr>
        <w:t xml:space="preserve">projednávání bodu č. </w:t>
      </w:r>
      <w:r w:rsidR="00A03699">
        <w:rPr>
          <w:rFonts w:cstheme="minorHAnsi"/>
          <w:bCs/>
          <w:i/>
          <w:iCs/>
        </w:rPr>
        <w:t>19</w:t>
      </w:r>
      <w:r w:rsidR="00B4510C" w:rsidRPr="00567C0C">
        <w:rPr>
          <w:rFonts w:cstheme="minorHAnsi"/>
          <w:bCs/>
          <w:i/>
          <w:iCs/>
        </w:rPr>
        <w:t xml:space="preserve"> programu jednání</w:t>
      </w:r>
      <w:r w:rsidRPr="00567C0C">
        <w:rPr>
          <w:rFonts w:cstheme="minorHAnsi"/>
          <w:bCs/>
          <w:i/>
          <w:iCs/>
        </w:rPr>
        <w:t xml:space="preserve">.  </w:t>
      </w:r>
    </w:p>
    <w:p w14:paraId="01F02A5F" w14:textId="77777777" w:rsidR="00A03699" w:rsidRPr="00F97FAC" w:rsidRDefault="00BF1FB0" w:rsidP="00A03699">
      <w:pPr>
        <w:pStyle w:val="Bezmezer"/>
        <w:rPr>
          <w:rFonts w:asciiTheme="minorHAnsi" w:hAnsiTheme="minorHAnsi" w:cstheme="minorHAnsi"/>
          <w:b/>
          <w:sz w:val="22"/>
        </w:rPr>
      </w:pPr>
      <w:r w:rsidRPr="00567C0C">
        <w:rPr>
          <w:sz w:val="22"/>
        </w:rPr>
        <w:br w:type="page"/>
      </w:r>
      <w:r w:rsidR="00A03699" w:rsidRPr="00F97FAC">
        <w:rPr>
          <w:rFonts w:asciiTheme="minorHAnsi" w:hAnsiTheme="minorHAnsi" w:cstheme="minorHAnsi"/>
          <w:b/>
          <w:sz w:val="22"/>
        </w:rPr>
        <w:lastRenderedPageBreak/>
        <w:t xml:space="preserve">Bod č. 19 </w:t>
      </w:r>
    </w:p>
    <w:p w14:paraId="75963C40" w14:textId="77777777" w:rsidR="00A03699" w:rsidRPr="00F97FAC" w:rsidRDefault="00A03699" w:rsidP="00A03699">
      <w:pPr>
        <w:pStyle w:val="Bezmezer"/>
        <w:rPr>
          <w:rFonts w:asciiTheme="minorHAnsi" w:hAnsiTheme="minorHAnsi" w:cstheme="minorHAnsi"/>
          <w:b/>
          <w:sz w:val="22"/>
          <w:u w:val="single"/>
        </w:rPr>
      </w:pPr>
    </w:p>
    <w:p w14:paraId="1F9256DE" w14:textId="77777777" w:rsidR="00A03699" w:rsidRPr="00F97FAC" w:rsidRDefault="00A03699" w:rsidP="00A03699">
      <w:pPr>
        <w:pStyle w:val="Bezmezer"/>
        <w:rPr>
          <w:rFonts w:asciiTheme="minorHAnsi" w:hAnsiTheme="minorHAnsi" w:cstheme="minorHAnsi"/>
          <w:b/>
          <w:sz w:val="22"/>
          <w:u w:val="single"/>
        </w:rPr>
      </w:pPr>
      <w:r w:rsidRPr="00F97FAC">
        <w:rPr>
          <w:rFonts w:asciiTheme="minorHAnsi" w:hAnsiTheme="minorHAnsi" w:cstheme="minorHAnsi"/>
          <w:b/>
          <w:sz w:val="22"/>
          <w:u w:val="single"/>
        </w:rPr>
        <w:t xml:space="preserve">Směna pozemků v k. ú. Letňany </w:t>
      </w:r>
    </w:p>
    <w:p w14:paraId="4C1B578B" w14:textId="77777777" w:rsidR="00A03699" w:rsidRPr="00F97FAC" w:rsidRDefault="00A03699" w:rsidP="00A03699">
      <w:pPr>
        <w:pStyle w:val="Bezmezer"/>
        <w:rPr>
          <w:rFonts w:asciiTheme="minorHAnsi" w:hAnsiTheme="minorHAnsi" w:cstheme="minorHAnsi"/>
          <w:b/>
          <w:sz w:val="22"/>
        </w:rPr>
      </w:pPr>
      <w:r w:rsidRPr="00F97FA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A03699" w:rsidRPr="00F97FAC" w14:paraId="433EF621" w14:textId="77777777" w:rsidTr="009D0EE5">
        <w:tc>
          <w:tcPr>
            <w:tcW w:w="1212" w:type="dxa"/>
          </w:tcPr>
          <w:p w14:paraId="4FFA419E" w14:textId="77777777" w:rsidR="00A03699" w:rsidRPr="00F97FAC" w:rsidRDefault="00A03699" w:rsidP="009D0EE5">
            <w:pPr>
              <w:pStyle w:val="Bezmezer"/>
              <w:ind w:left="-105"/>
              <w:rPr>
                <w:rFonts w:asciiTheme="minorHAnsi" w:hAnsiTheme="minorHAnsi" w:cstheme="minorHAnsi"/>
                <w:b/>
                <w:sz w:val="22"/>
              </w:rPr>
            </w:pPr>
            <w:r w:rsidRPr="00F97FAC">
              <w:rPr>
                <w:rFonts w:asciiTheme="minorHAnsi" w:hAnsiTheme="minorHAnsi" w:cstheme="minorHAnsi"/>
                <w:b/>
                <w:sz w:val="22"/>
              </w:rPr>
              <w:t>Předkládá:</w:t>
            </w:r>
          </w:p>
        </w:tc>
        <w:tc>
          <w:tcPr>
            <w:tcW w:w="3351" w:type="dxa"/>
          </w:tcPr>
          <w:p w14:paraId="4EB4273C" w14:textId="77777777" w:rsidR="00A03699" w:rsidRPr="00F97FAC" w:rsidRDefault="00A03699" w:rsidP="009D0EE5">
            <w:pPr>
              <w:pStyle w:val="Bezmezer"/>
              <w:rPr>
                <w:rFonts w:asciiTheme="minorHAnsi" w:hAnsiTheme="minorHAnsi" w:cstheme="minorHAnsi"/>
                <w:bCs/>
                <w:sz w:val="22"/>
              </w:rPr>
            </w:pPr>
            <w:r w:rsidRPr="00F97FAC">
              <w:rPr>
                <w:rFonts w:asciiTheme="minorHAnsi" w:hAnsiTheme="minorHAnsi" w:cstheme="minorHAnsi"/>
                <w:bCs/>
                <w:sz w:val="22"/>
              </w:rPr>
              <w:t>Ing. Martin Halama</w:t>
            </w:r>
          </w:p>
        </w:tc>
        <w:tc>
          <w:tcPr>
            <w:tcW w:w="421" w:type="dxa"/>
          </w:tcPr>
          <w:p w14:paraId="705204A8" w14:textId="77777777" w:rsidR="00A03699" w:rsidRPr="00F97FAC" w:rsidRDefault="00A03699" w:rsidP="009D0EE5">
            <w:pPr>
              <w:pStyle w:val="Bezmezer"/>
              <w:rPr>
                <w:rFonts w:asciiTheme="minorHAnsi" w:hAnsiTheme="minorHAnsi" w:cstheme="minorHAnsi"/>
                <w:b/>
                <w:sz w:val="22"/>
              </w:rPr>
            </w:pPr>
          </w:p>
        </w:tc>
        <w:tc>
          <w:tcPr>
            <w:tcW w:w="1361" w:type="dxa"/>
          </w:tcPr>
          <w:p w14:paraId="15899566" w14:textId="77777777" w:rsidR="00A03699" w:rsidRPr="00F97FAC" w:rsidRDefault="00A03699" w:rsidP="009D0EE5">
            <w:pPr>
              <w:pStyle w:val="Bezmezer"/>
              <w:rPr>
                <w:rFonts w:asciiTheme="minorHAnsi" w:hAnsiTheme="minorHAnsi" w:cstheme="minorHAnsi"/>
                <w:b/>
                <w:sz w:val="22"/>
              </w:rPr>
            </w:pPr>
            <w:r w:rsidRPr="00F97FAC">
              <w:rPr>
                <w:rFonts w:asciiTheme="minorHAnsi" w:hAnsiTheme="minorHAnsi" w:cstheme="minorHAnsi"/>
                <w:b/>
                <w:sz w:val="22"/>
              </w:rPr>
              <w:t>Zpracováno:</w:t>
            </w:r>
          </w:p>
        </w:tc>
        <w:tc>
          <w:tcPr>
            <w:tcW w:w="3277" w:type="dxa"/>
          </w:tcPr>
          <w:p w14:paraId="5A3520FA" w14:textId="77777777" w:rsidR="00A03699" w:rsidRPr="00F97FAC" w:rsidRDefault="00A03699" w:rsidP="009D0EE5">
            <w:pPr>
              <w:pStyle w:val="Bezmezer"/>
              <w:rPr>
                <w:rFonts w:asciiTheme="minorHAnsi" w:hAnsiTheme="minorHAnsi" w:cstheme="minorHAnsi"/>
                <w:bCs/>
                <w:sz w:val="22"/>
              </w:rPr>
            </w:pPr>
            <w:r w:rsidRPr="00F97FAC">
              <w:rPr>
                <w:rFonts w:asciiTheme="minorHAnsi" w:hAnsiTheme="minorHAnsi" w:cstheme="minorHAnsi"/>
                <w:bCs/>
                <w:sz w:val="22"/>
              </w:rPr>
              <w:t>Jarmila Vondrašová</w:t>
            </w:r>
          </w:p>
        </w:tc>
      </w:tr>
    </w:tbl>
    <w:p w14:paraId="61752BA0" w14:textId="77777777" w:rsidR="00A03699" w:rsidRPr="00F97FAC" w:rsidRDefault="00A03699" w:rsidP="00A03699">
      <w:pPr>
        <w:pStyle w:val="Bezmezer"/>
        <w:rPr>
          <w:rFonts w:asciiTheme="minorHAnsi" w:hAnsiTheme="minorHAnsi" w:cstheme="minorHAnsi"/>
          <w:b/>
          <w:sz w:val="22"/>
        </w:rPr>
      </w:pPr>
    </w:p>
    <w:p w14:paraId="67177895" w14:textId="77777777" w:rsidR="00A03699" w:rsidRPr="00F97FAC" w:rsidRDefault="00A03699" w:rsidP="00A03699">
      <w:pPr>
        <w:pStyle w:val="Bezmezer"/>
        <w:rPr>
          <w:rFonts w:asciiTheme="minorHAnsi" w:hAnsiTheme="minorHAnsi" w:cstheme="minorHAnsi"/>
          <w:sz w:val="22"/>
        </w:rPr>
      </w:pPr>
      <w:r w:rsidRPr="00F97FAC">
        <w:rPr>
          <w:rFonts w:asciiTheme="minorHAnsi" w:hAnsiTheme="minorHAnsi" w:cstheme="minorHAnsi"/>
          <w:b/>
          <w:sz w:val="22"/>
        </w:rPr>
        <w:t xml:space="preserve">Odbor: </w:t>
      </w:r>
      <w:r w:rsidRPr="00F97FAC">
        <w:rPr>
          <w:rFonts w:asciiTheme="minorHAnsi" w:hAnsiTheme="minorHAnsi" w:cstheme="minorHAnsi"/>
          <w:sz w:val="22"/>
        </w:rPr>
        <w:t>Odbor správy majetku</w:t>
      </w:r>
      <w:r w:rsidRPr="00F97FAC">
        <w:rPr>
          <w:rFonts w:asciiTheme="minorHAnsi" w:hAnsiTheme="minorHAnsi" w:cstheme="minorHAnsi"/>
          <w:sz w:val="22"/>
        </w:rPr>
        <w:tab/>
        <w:t xml:space="preserve">      </w:t>
      </w:r>
    </w:p>
    <w:p w14:paraId="0A79D5B5" w14:textId="77777777" w:rsidR="00A03699" w:rsidRPr="00F97FAC" w:rsidRDefault="00A03699" w:rsidP="00A03699">
      <w:pPr>
        <w:pStyle w:val="Bezmezer"/>
        <w:rPr>
          <w:rFonts w:asciiTheme="minorHAnsi" w:hAnsiTheme="minorHAnsi" w:cstheme="minorHAnsi"/>
          <w:b/>
          <w:sz w:val="22"/>
        </w:rPr>
      </w:pPr>
    </w:p>
    <w:p w14:paraId="7F08319B" w14:textId="77777777" w:rsidR="00A03699" w:rsidRPr="00F97FAC" w:rsidRDefault="00A03699" w:rsidP="00A03699">
      <w:pPr>
        <w:pStyle w:val="Bezmezer"/>
        <w:rPr>
          <w:rFonts w:asciiTheme="minorHAnsi" w:hAnsiTheme="minorHAnsi" w:cstheme="minorHAnsi"/>
          <w:b/>
          <w:sz w:val="22"/>
        </w:rPr>
      </w:pPr>
      <w:r w:rsidRPr="00F97FAC">
        <w:rPr>
          <w:rFonts w:asciiTheme="minorHAnsi" w:hAnsiTheme="minorHAnsi" w:cstheme="minorHAnsi"/>
          <w:b/>
          <w:sz w:val="22"/>
        </w:rPr>
        <w:t>Usnesení č. 570/Z22/25</w:t>
      </w:r>
    </w:p>
    <w:p w14:paraId="7863F1A1" w14:textId="77777777" w:rsidR="00A03699" w:rsidRPr="00F97FAC" w:rsidRDefault="00A03699" w:rsidP="00A03699">
      <w:pPr>
        <w:pStyle w:val="Bezmezer"/>
        <w:rPr>
          <w:rFonts w:asciiTheme="minorHAnsi" w:hAnsiTheme="minorHAnsi" w:cstheme="minorHAnsi"/>
          <w:b/>
          <w:sz w:val="22"/>
        </w:rPr>
      </w:pPr>
    </w:p>
    <w:p w14:paraId="2D39A41A" w14:textId="77777777" w:rsidR="00A03699" w:rsidRPr="00F97FAC" w:rsidRDefault="00A03699" w:rsidP="00A03699">
      <w:pPr>
        <w:pStyle w:val="Bezmezer"/>
        <w:rPr>
          <w:rFonts w:asciiTheme="minorHAnsi" w:hAnsiTheme="minorHAnsi" w:cstheme="minorHAnsi"/>
          <w:sz w:val="22"/>
        </w:rPr>
      </w:pPr>
      <w:r w:rsidRPr="00F97FAC">
        <w:rPr>
          <w:rFonts w:asciiTheme="minorHAnsi" w:hAnsiTheme="minorHAnsi" w:cstheme="minorHAnsi"/>
          <w:sz w:val="22"/>
        </w:rPr>
        <w:t>Zastupitelstvo městské části Praha 18</w:t>
      </w:r>
    </w:p>
    <w:p w14:paraId="1759419B" w14:textId="77777777" w:rsidR="00A03699" w:rsidRPr="00F97FAC" w:rsidRDefault="00A03699" w:rsidP="00A03699">
      <w:pPr>
        <w:spacing w:after="0" w:line="240" w:lineRule="auto"/>
        <w:rPr>
          <w:rFonts w:eastAsiaTheme="minorEastAsia" w:cstheme="minorHAnsi"/>
          <w:lang w:eastAsia="cs-CZ"/>
        </w:rPr>
      </w:pPr>
    </w:p>
    <w:p w14:paraId="563687B6" w14:textId="77777777" w:rsidR="00A03699" w:rsidRPr="00F97FAC" w:rsidRDefault="00A03699" w:rsidP="00A03699">
      <w:pPr>
        <w:pStyle w:val="Normlnweb"/>
        <w:spacing w:before="0" w:after="0"/>
        <w:rPr>
          <w:rFonts w:asciiTheme="minorHAnsi" w:hAnsiTheme="minorHAnsi" w:cstheme="minorHAnsi"/>
          <w:b/>
          <w:bCs/>
          <w:sz w:val="22"/>
          <w:szCs w:val="22"/>
        </w:rPr>
      </w:pPr>
      <w:r w:rsidRPr="00F97FAC">
        <w:rPr>
          <w:rFonts w:asciiTheme="minorHAnsi" w:hAnsiTheme="minorHAnsi" w:cstheme="minorHAnsi"/>
          <w:b/>
          <w:bCs/>
          <w:sz w:val="22"/>
          <w:szCs w:val="22"/>
        </w:rPr>
        <w:t xml:space="preserve">I. schvaluje </w:t>
      </w:r>
    </w:p>
    <w:p w14:paraId="050137FF" w14:textId="3997DB29" w:rsidR="00A03699" w:rsidRPr="00F97FAC" w:rsidRDefault="00A03699" w:rsidP="00A03699">
      <w:pPr>
        <w:pStyle w:val="Normlnweb"/>
        <w:numPr>
          <w:ilvl w:val="0"/>
          <w:numId w:val="20"/>
        </w:numPr>
        <w:ind w:left="570"/>
        <w:jc w:val="both"/>
        <w:rPr>
          <w:rFonts w:asciiTheme="minorHAnsi" w:hAnsiTheme="minorHAnsi" w:cstheme="minorHAnsi"/>
          <w:sz w:val="22"/>
          <w:szCs w:val="22"/>
        </w:rPr>
      </w:pPr>
      <w:r w:rsidRPr="00F97FAC">
        <w:rPr>
          <w:rFonts w:asciiTheme="minorHAnsi" w:hAnsiTheme="minorHAnsi" w:cstheme="minorHAnsi"/>
          <w:sz w:val="22"/>
          <w:szCs w:val="22"/>
        </w:rPr>
        <w:t xml:space="preserve">uzavření směnné smlouvy mezi Městskou částí Praha 18, IČO: 00231321 na jedné straně a panem </w:t>
      </w:r>
      <w:r w:rsidR="001464B2">
        <w:rPr>
          <w:rFonts w:asciiTheme="minorHAnsi" w:hAnsiTheme="minorHAnsi" w:cstheme="minorHAnsi"/>
          <w:sz w:val="22"/>
          <w:szCs w:val="22"/>
        </w:rPr>
        <w:t>xxxxxxxxxxxxxx</w:t>
      </w:r>
      <w:r w:rsidRPr="00F97FAC">
        <w:rPr>
          <w:rFonts w:asciiTheme="minorHAnsi" w:hAnsiTheme="minorHAnsi" w:cstheme="minorHAnsi"/>
          <w:sz w:val="22"/>
          <w:szCs w:val="22"/>
        </w:rPr>
        <w:t xml:space="preserve">, bytem </w:t>
      </w:r>
      <w:r w:rsidR="001464B2">
        <w:rPr>
          <w:rFonts w:asciiTheme="minorHAnsi" w:hAnsiTheme="minorHAnsi" w:cstheme="minorHAnsi"/>
          <w:sz w:val="22"/>
          <w:szCs w:val="22"/>
        </w:rPr>
        <w:t>xxxxxxxxxxxxxxxxxx</w:t>
      </w:r>
      <w:r w:rsidRPr="00F97FAC">
        <w:rPr>
          <w:rFonts w:asciiTheme="minorHAnsi" w:hAnsiTheme="minorHAnsi" w:cstheme="minorHAnsi"/>
          <w:sz w:val="22"/>
          <w:szCs w:val="22"/>
        </w:rPr>
        <w:t xml:space="preserve"> na straně druhé. Předmětem směny jsou nově vzniklé pozemky parc. č. 778/43 a parc. č. 778/44 včetně přilehlé komunikace - chodníku oddělené z pozemku parc. č. 778/27, k. ú. Letňany, ve svěřené správě, za 1/6 spoluvlastnického podílu pozemku bez komunikace parc. č. 799/1, k. ú. Letňany, ve vlastnictví pana </w:t>
      </w:r>
      <w:r w:rsidR="001464B2">
        <w:rPr>
          <w:rFonts w:asciiTheme="minorHAnsi" w:hAnsiTheme="minorHAnsi" w:cstheme="minorHAnsi"/>
          <w:sz w:val="22"/>
          <w:szCs w:val="22"/>
        </w:rPr>
        <w:t>xxxxxxxxxxx</w:t>
      </w:r>
      <w:r w:rsidRPr="00F97FAC">
        <w:rPr>
          <w:rFonts w:asciiTheme="minorHAnsi" w:hAnsiTheme="minorHAnsi" w:cstheme="minorHAnsi"/>
          <w:sz w:val="22"/>
          <w:szCs w:val="22"/>
        </w:rPr>
        <w:t xml:space="preserve">. Rozdíl v ceně ve výši 8.167,50 Kč včetně DPH stanovený dle znaleckého posudku č. 043814/2025 uhradí pan </w:t>
      </w:r>
      <w:r w:rsidR="001464B2">
        <w:rPr>
          <w:rFonts w:asciiTheme="minorHAnsi" w:hAnsiTheme="minorHAnsi" w:cstheme="minorHAnsi"/>
          <w:sz w:val="22"/>
          <w:szCs w:val="22"/>
        </w:rPr>
        <w:t>xxxxxxxxx</w:t>
      </w:r>
      <w:r w:rsidRPr="00F97FAC">
        <w:rPr>
          <w:rFonts w:asciiTheme="minorHAnsi" w:hAnsiTheme="minorHAnsi" w:cstheme="minorHAnsi"/>
          <w:sz w:val="22"/>
          <w:szCs w:val="22"/>
        </w:rPr>
        <w:t xml:space="preserve"> ve prospěch městské části. Znění směnné smlouvy tvoří přílohu tohoto usnesení (dále jen „smlouva směnná“).</w:t>
      </w:r>
    </w:p>
    <w:p w14:paraId="1ACDF42D" w14:textId="77777777" w:rsidR="00A03699" w:rsidRPr="00F97FAC" w:rsidRDefault="00A03699" w:rsidP="00A03699">
      <w:pPr>
        <w:pStyle w:val="Bezmezer"/>
        <w:rPr>
          <w:rFonts w:asciiTheme="minorHAnsi" w:hAnsiTheme="minorHAnsi" w:cstheme="minorHAnsi"/>
          <w:sz w:val="22"/>
        </w:rPr>
      </w:pPr>
    </w:p>
    <w:p w14:paraId="6A1D2136" w14:textId="77777777" w:rsidR="00A03699" w:rsidRPr="00F97FAC" w:rsidRDefault="00A03699" w:rsidP="00A03699">
      <w:pPr>
        <w:pStyle w:val="Bezmezer"/>
        <w:rPr>
          <w:rFonts w:asciiTheme="minorHAnsi" w:hAnsiTheme="minorHAnsi" w:cstheme="minorHAnsi"/>
          <w:b/>
          <w:bCs/>
          <w:sz w:val="22"/>
        </w:rPr>
      </w:pPr>
      <w:r w:rsidRPr="00F97FAC">
        <w:rPr>
          <w:rFonts w:asciiTheme="minorHAnsi" w:hAnsiTheme="minorHAnsi" w:cstheme="minorHAnsi"/>
          <w:b/>
          <w:bCs/>
          <w:sz w:val="22"/>
        </w:rPr>
        <w:t>Důvodová zpráva:</w:t>
      </w:r>
    </w:p>
    <w:p w14:paraId="7A8FFDAA" w14:textId="77777777" w:rsidR="00A03699" w:rsidRPr="00F97FAC" w:rsidRDefault="00A03699" w:rsidP="00A03699">
      <w:pPr>
        <w:pStyle w:val="Normlnweb"/>
        <w:spacing w:before="120"/>
        <w:jc w:val="both"/>
        <w:rPr>
          <w:rFonts w:asciiTheme="minorHAnsi" w:hAnsiTheme="minorHAnsi" w:cstheme="minorHAnsi"/>
          <w:sz w:val="22"/>
          <w:szCs w:val="22"/>
        </w:rPr>
      </w:pPr>
      <w:r w:rsidRPr="00F97FAC">
        <w:rPr>
          <w:rFonts w:asciiTheme="minorHAnsi" w:hAnsiTheme="minorHAnsi" w:cstheme="minorHAnsi"/>
          <w:sz w:val="22"/>
          <w:szCs w:val="22"/>
        </w:rPr>
        <w:t>Použité právní předpisy:</w:t>
      </w:r>
    </w:p>
    <w:p w14:paraId="010355ED" w14:textId="77777777" w:rsidR="00A03699" w:rsidRPr="00F97FAC" w:rsidRDefault="00A03699" w:rsidP="00A03699">
      <w:pPr>
        <w:numPr>
          <w:ilvl w:val="0"/>
          <w:numId w:val="60"/>
        </w:numPr>
        <w:spacing w:after="0" w:line="240" w:lineRule="auto"/>
        <w:ind w:left="714" w:hanging="357"/>
        <w:jc w:val="both"/>
        <w:rPr>
          <w:rFonts w:eastAsiaTheme="minorEastAsia" w:cstheme="minorHAnsi"/>
          <w:lang w:eastAsia="cs-CZ"/>
        </w:rPr>
      </w:pPr>
      <w:r w:rsidRPr="00F97FAC">
        <w:rPr>
          <w:rFonts w:eastAsiaTheme="minorEastAsia" w:cstheme="minorHAnsi"/>
          <w:lang w:eastAsia="cs-CZ"/>
        </w:rPr>
        <w:t>zákon č. 131/2000 Sb., o hlavním městě Praze</w:t>
      </w:r>
    </w:p>
    <w:p w14:paraId="78041F9D" w14:textId="77777777" w:rsidR="00A03699" w:rsidRPr="00F97FAC" w:rsidRDefault="00A03699" w:rsidP="00A03699">
      <w:pPr>
        <w:numPr>
          <w:ilvl w:val="0"/>
          <w:numId w:val="60"/>
        </w:numPr>
        <w:spacing w:before="100" w:beforeAutospacing="1" w:after="100" w:afterAutospacing="1" w:line="240" w:lineRule="auto"/>
        <w:jc w:val="both"/>
        <w:rPr>
          <w:rFonts w:eastAsiaTheme="minorEastAsia" w:cstheme="minorHAnsi"/>
          <w:lang w:eastAsia="cs-CZ"/>
        </w:rPr>
      </w:pPr>
      <w:r w:rsidRPr="00F97FAC">
        <w:rPr>
          <w:rFonts w:eastAsiaTheme="minorEastAsia" w:cstheme="minorHAnsi"/>
          <w:lang w:eastAsia="cs-CZ"/>
        </w:rPr>
        <w:t>zákon č. 183/2006 Sb., územní plánování a stavební řád</w:t>
      </w:r>
    </w:p>
    <w:p w14:paraId="513DC4EB" w14:textId="77777777" w:rsidR="00A03699" w:rsidRPr="00F97FAC" w:rsidRDefault="00A03699" w:rsidP="00A03699">
      <w:pPr>
        <w:numPr>
          <w:ilvl w:val="0"/>
          <w:numId w:val="60"/>
        </w:numPr>
        <w:spacing w:before="100" w:beforeAutospacing="1" w:after="100" w:afterAutospacing="1" w:line="240" w:lineRule="auto"/>
        <w:jc w:val="both"/>
        <w:rPr>
          <w:rFonts w:eastAsiaTheme="minorEastAsia" w:cstheme="minorHAnsi"/>
          <w:lang w:eastAsia="cs-CZ"/>
        </w:rPr>
      </w:pPr>
      <w:r w:rsidRPr="00F97FAC">
        <w:rPr>
          <w:rFonts w:eastAsiaTheme="minorEastAsia" w:cstheme="minorHAnsi"/>
          <w:lang w:eastAsia="cs-CZ"/>
        </w:rPr>
        <w:t>zákon č. 89/2012 Sb., občanský zákoník</w:t>
      </w:r>
    </w:p>
    <w:p w14:paraId="49B84C8E" w14:textId="77777777" w:rsidR="00A03699" w:rsidRPr="00F97FAC" w:rsidRDefault="00A03699" w:rsidP="00A03699">
      <w:pPr>
        <w:pStyle w:val="Normlnweb"/>
        <w:jc w:val="both"/>
        <w:rPr>
          <w:rFonts w:asciiTheme="minorHAnsi" w:hAnsiTheme="minorHAnsi" w:cstheme="minorHAnsi"/>
          <w:sz w:val="22"/>
          <w:szCs w:val="22"/>
        </w:rPr>
      </w:pPr>
      <w:r w:rsidRPr="00F97FAC">
        <w:rPr>
          <w:rFonts w:asciiTheme="minorHAnsi" w:hAnsiTheme="minorHAnsi" w:cstheme="minorHAnsi"/>
          <w:sz w:val="22"/>
          <w:szCs w:val="22"/>
        </w:rPr>
        <w:t>Odůvodnění předkladu:</w:t>
      </w:r>
    </w:p>
    <w:p w14:paraId="3E5DAD9E" w14:textId="58F7A850" w:rsidR="00A03699" w:rsidRPr="00F97FAC" w:rsidRDefault="00A03699" w:rsidP="00A03699">
      <w:pPr>
        <w:pStyle w:val="Normlnweb"/>
        <w:jc w:val="both"/>
        <w:rPr>
          <w:rFonts w:asciiTheme="minorHAnsi" w:hAnsiTheme="minorHAnsi" w:cstheme="minorHAnsi"/>
          <w:sz w:val="22"/>
          <w:szCs w:val="22"/>
        </w:rPr>
      </w:pPr>
      <w:r w:rsidRPr="00F97FAC">
        <w:rPr>
          <w:rFonts w:asciiTheme="minorHAnsi" w:hAnsiTheme="minorHAnsi" w:cstheme="minorHAnsi"/>
          <w:sz w:val="22"/>
          <w:szCs w:val="22"/>
        </w:rPr>
        <w:t xml:space="preserve">Pan </w:t>
      </w:r>
      <w:r w:rsidR="001464B2">
        <w:rPr>
          <w:rFonts w:asciiTheme="minorHAnsi" w:hAnsiTheme="minorHAnsi" w:cstheme="minorHAnsi"/>
          <w:sz w:val="22"/>
          <w:szCs w:val="22"/>
        </w:rPr>
        <w:t>xxxxxxxxxxx</w:t>
      </w:r>
      <w:r w:rsidRPr="00F97FAC">
        <w:rPr>
          <w:rFonts w:asciiTheme="minorHAnsi" w:hAnsiTheme="minorHAnsi" w:cstheme="minorHAnsi"/>
          <w:sz w:val="22"/>
          <w:szCs w:val="22"/>
        </w:rPr>
        <w:t xml:space="preserve">, bytem </w:t>
      </w:r>
      <w:r w:rsidR="001464B2">
        <w:rPr>
          <w:rFonts w:asciiTheme="minorHAnsi" w:hAnsiTheme="minorHAnsi" w:cstheme="minorHAnsi"/>
          <w:sz w:val="22"/>
          <w:szCs w:val="22"/>
        </w:rPr>
        <w:t>xxxxxxxxxxxxxxxxx</w:t>
      </w:r>
      <w:r w:rsidRPr="00F97FAC">
        <w:rPr>
          <w:rFonts w:asciiTheme="minorHAnsi" w:hAnsiTheme="minorHAnsi" w:cstheme="minorHAnsi"/>
          <w:sz w:val="22"/>
          <w:szCs w:val="22"/>
        </w:rPr>
        <w:t xml:space="preserve"> je vlastníkem 1/6 spoluvlastnického podílu pozemku bez komunikace parc. č. 799/1, z celkové výměry 212 m</w:t>
      </w:r>
      <w:r w:rsidRPr="00F97FAC">
        <w:rPr>
          <w:rFonts w:asciiTheme="minorHAnsi" w:hAnsiTheme="minorHAnsi" w:cstheme="minorHAnsi"/>
          <w:sz w:val="22"/>
          <w:szCs w:val="22"/>
          <w:vertAlign w:val="superscript"/>
        </w:rPr>
        <w:t>2</w:t>
      </w:r>
      <w:r w:rsidRPr="00F97FAC">
        <w:rPr>
          <w:rFonts w:asciiTheme="minorHAnsi" w:hAnsiTheme="minorHAnsi" w:cstheme="minorHAnsi"/>
          <w:sz w:val="22"/>
          <w:szCs w:val="22"/>
        </w:rPr>
        <w:t xml:space="preserve"> (druh pozemku – ostatní plocha), zbylých 5/6 spoluvlastnického podílu uvedeného pozemku je ve svěřené správě nemovitostí ve vlastnictví MČ Praha 18 (komunikace Ašská). Pozemek parc. č. 778/27, k. ú. Letňany, o celkové výměře 534 m</w:t>
      </w:r>
      <w:r w:rsidRPr="00F97FAC">
        <w:rPr>
          <w:rFonts w:asciiTheme="minorHAnsi" w:hAnsiTheme="minorHAnsi" w:cstheme="minorHAnsi"/>
          <w:sz w:val="22"/>
          <w:szCs w:val="22"/>
          <w:vertAlign w:val="superscript"/>
        </w:rPr>
        <w:t>2</w:t>
      </w:r>
      <w:r w:rsidRPr="00F97FAC">
        <w:rPr>
          <w:rFonts w:asciiTheme="minorHAnsi" w:hAnsiTheme="minorHAnsi" w:cstheme="minorHAnsi"/>
          <w:sz w:val="22"/>
          <w:szCs w:val="22"/>
        </w:rPr>
        <w:t xml:space="preserve"> (druh pozemku – ostatní plocha), je ve svěřené správě nemovitostí ve vlastnictví MČ Praha 18, a přímo sousedí s pozemkem parc. č. 472/2, k. ú. Letňany, ve vlastnictví pana Kubelky, kde vlastní nemovitost a provozuje autoservis. Pan </w:t>
      </w:r>
      <w:r w:rsidR="001464B2">
        <w:rPr>
          <w:rFonts w:asciiTheme="minorHAnsi" w:hAnsiTheme="minorHAnsi" w:cstheme="minorHAnsi"/>
          <w:sz w:val="22"/>
          <w:szCs w:val="22"/>
        </w:rPr>
        <w:t>xxxxxxxxxxx</w:t>
      </w:r>
      <w:r w:rsidRPr="00F97FAC">
        <w:rPr>
          <w:rFonts w:asciiTheme="minorHAnsi" w:hAnsiTheme="minorHAnsi" w:cstheme="minorHAnsi"/>
          <w:sz w:val="22"/>
          <w:szCs w:val="22"/>
        </w:rPr>
        <w:t xml:space="preserve"> má zájem vyřešit vypořádání vzájemných vlastnických vztahů, a to tak, že by převedl spoluvlastnický podíl na pozemku parc. č. 799/1, k. ú. Letňany, na vlastníka Hlavní město Prahu, IČO: 00064581, se svěřenou správou nemovitostí ve vlastnictví MČ Praha 18, výměnou za nově vzniklé pozemky parc. č. 778/43 o výměře 14 m</w:t>
      </w:r>
      <w:r w:rsidRPr="00F97FAC">
        <w:rPr>
          <w:rFonts w:asciiTheme="minorHAnsi" w:hAnsiTheme="minorHAnsi" w:cstheme="minorHAnsi"/>
          <w:sz w:val="22"/>
          <w:szCs w:val="22"/>
          <w:vertAlign w:val="superscript"/>
        </w:rPr>
        <w:t>2</w:t>
      </w:r>
      <w:r w:rsidRPr="00F97FAC">
        <w:rPr>
          <w:rFonts w:asciiTheme="minorHAnsi" w:hAnsiTheme="minorHAnsi" w:cstheme="minorHAnsi"/>
          <w:sz w:val="22"/>
          <w:szCs w:val="22"/>
        </w:rPr>
        <w:t xml:space="preserve"> a parc. č. 778/44 o výměře 20 m</w:t>
      </w:r>
      <w:r w:rsidRPr="00F97FAC">
        <w:rPr>
          <w:rFonts w:asciiTheme="minorHAnsi" w:hAnsiTheme="minorHAnsi" w:cstheme="minorHAnsi"/>
          <w:sz w:val="22"/>
          <w:szCs w:val="22"/>
          <w:vertAlign w:val="superscript"/>
        </w:rPr>
        <w:t>2</w:t>
      </w:r>
      <w:r w:rsidRPr="00F97FAC">
        <w:rPr>
          <w:rFonts w:asciiTheme="minorHAnsi" w:hAnsiTheme="minorHAnsi" w:cstheme="minorHAnsi"/>
          <w:sz w:val="22"/>
          <w:szCs w:val="22"/>
        </w:rPr>
        <w:t xml:space="preserve"> včetně komunikace - chodníku v rozsahu vymezeném geometrickým plánem č. 1981-133/2024 pro k. ú. Letňany, který byl potvrzen Katastrálním úřadem pro Hlavní město Prahu, katastrální pracoviště Praha, dne 23.08.2024 pod č. PGP-4135/2024-101, z pozemku parc. č. 778/27, k. ú. Letňany. Cena směňovaných pozemků byla stanovena na základě znaleckého posudku č. 043814/2025, vypracovaného </w:t>
      </w:r>
      <w:r w:rsidR="001464B2">
        <w:rPr>
          <w:rFonts w:asciiTheme="minorHAnsi" w:hAnsiTheme="minorHAnsi" w:cstheme="minorHAnsi"/>
          <w:sz w:val="22"/>
          <w:szCs w:val="22"/>
        </w:rPr>
        <w:t>xxxxxxxxxxxxxxx</w:t>
      </w:r>
      <w:r w:rsidRPr="00F97FAC">
        <w:rPr>
          <w:rFonts w:asciiTheme="minorHAnsi" w:hAnsiTheme="minorHAnsi" w:cstheme="minorHAnsi"/>
          <w:sz w:val="22"/>
          <w:szCs w:val="22"/>
        </w:rPr>
        <w:t xml:space="preserve">, znalcem z oboru ekonomika, pro odvětví ceny a odhady nemovitostí. Obvyklá cena pozemku ve svěřené správě MČ byla stanovena na 143.600 Kč bez DPH, zatímco obvyklá cena ve vlastnictví pana </w:t>
      </w:r>
      <w:r w:rsidR="001464B2">
        <w:rPr>
          <w:rFonts w:asciiTheme="minorHAnsi" w:hAnsiTheme="minorHAnsi" w:cstheme="minorHAnsi"/>
          <w:sz w:val="22"/>
          <w:szCs w:val="22"/>
        </w:rPr>
        <w:t>xxxxxxxxxxxx</w:t>
      </w:r>
      <w:r w:rsidRPr="00F97FAC">
        <w:rPr>
          <w:rFonts w:asciiTheme="minorHAnsi" w:hAnsiTheme="minorHAnsi" w:cstheme="minorHAnsi"/>
          <w:sz w:val="22"/>
          <w:szCs w:val="22"/>
        </w:rPr>
        <w:t xml:space="preserve"> činí 136.850 Kč bez DPH. Rozdíl v ceně ve výši 6.750 Kč bez DPH bude uhrazen panem </w:t>
      </w:r>
      <w:r w:rsidR="001464B2">
        <w:rPr>
          <w:rFonts w:asciiTheme="minorHAnsi" w:hAnsiTheme="minorHAnsi" w:cstheme="minorHAnsi"/>
          <w:sz w:val="22"/>
          <w:szCs w:val="22"/>
        </w:rPr>
        <w:t>xxxxxxxxxxxxx</w:t>
      </w:r>
      <w:r w:rsidRPr="00F97FAC">
        <w:rPr>
          <w:rFonts w:asciiTheme="minorHAnsi" w:hAnsiTheme="minorHAnsi" w:cstheme="minorHAnsi"/>
          <w:sz w:val="22"/>
          <w:szCs w:val="22"/>
        </w:rPr>
        <w:t>. Záměr byl zveřejněn od 25.08.2025 do 09.09.2025. Nikdo se k němu nevyjádřil.</w:t>
      </w:r>
    </w:p>
    <w:p w14:paraId="2ADA4B8F" w14:textId="3AA68A7A" w:rsidR="00A03699" w:rsidRPr="00F97FAC" w:rsidRDefault="00A03699" w:rsidP="00A03699">
      <w:pPr>
        <w:pStyle w:val="Normlnweb"/>
        <w:jc w:val="both"/>
        <w:rPr>
          <w:rFonts w:asciiTheme="minorHAnsi" w:hAnsiTheme="minorHAnsi" w:cstheme="minorHAnsi"/>
          <w:sz w:val="22"/>
          <w:szCs w:val="22"/>
        </w:rPr>
      </w:pPr>
      <w:r w:rsidRPr="00F97FAC">
        <w:rPr>
          <w:rFonts w:asciiTheme="minorHAnsi" w:hAnsiTheme="minorHAnsi" w:cstheme="minorHAnsi"/>
          <w:sz w:val="22"/>
          <w:szCs w:val="22"/>
        </w:rPr>
        <w:t xml:space="preserve">Členové VDM doporučují ZMČ schválit směnu pozemků parc. č. 799/1 v k. ú. Letňany za nově vzniklé pozemky parc. č. 778/43 a parc. č. 778/44 v k. ú. Letňany včetně komunikace – chodníku. Rozdíl v ceně ve výši 6.750 Kč bez DPH bude uhrazen panem </w:t>
      </w:r>
      <w:r w:rsidR="001464B2">
        <w:rPr>
          <w:rFonts w:asciiTheme="minorHAnsi" w:hAnsiTheme="minorHAnsi" w:cstheme="minorHAnsi"/>
          <w:sz w:val="22"/>
          <w:szCs w:val="22"/>
        </w:rPr>
        <w:t>xxxxxxxxxxxxxx</w:t>
      </w:r>
      <w:r w:rsidRPr="00F97FAC">
        <w:rPr>
          <w:rFonts w:asciiTheme="minorHAnsi" w:hAnsiTheme="minorHAnsi" w:cstheme="minorHAnsi"/>
          <w:sz w:val="22"/>
          <w:szCs w:val="22"/>
        </w:rPr>
        <w:t>. VDM dále doporučuje zachovat křížení chodníku formou chodníkového přejezdu v souladu s ČSN 73 6110.</w:t>
      </w:r>
    </w:p>
    <w:p w14:paraId="123B29DF" w14:textId="77777777" w:rsidR="00F45FAF" w:rsidRPr="00F97FAC" w:rsidRDefault="00F45FAF" w:rsidP="00F45FAF">
      <w:pPr>
        <w:pStyle w:val="Normlnweb"/>
        <w:spacing w:before="120" w:after="120"/>
        <w:jc w:val="both"/>
        <w:rPr>
          <w:rFonts w:asciiTheme="minorHAnsi" w:hAnsiTheme="minorHAnsi" w:cstheme="minorHAnsi"/>
          <w:sz w:val="22"/>
          <w:szCs w:val="22"/>
        </w:rPr>
      </w:pPr>
      <w:r w:rsidRPr="00F97FAC">
        <w:rPr>
          <w:rStyle w:val="Siln"/>
          <w:rFonts w:asciiTheme="minorHAnsi" w:hAnsiTheme="minorHAnsi" w:cstheme="minorHAnsi"/>
          <w:sz w:val="22"/>
          <w:szCs w:val="22"/>
        </w:rPr>
        <w:lastRenderedPageBreak/>
        <w:t>Zodpovídá: radní Halama - OSM</w:t>
      </w:r>
    </w:p>
    <w:p w14:paraId="0D5E08C9" w14:textId="77777777" w:rsidR="00F45FAF" w:rsidRPr="00567C0C" w:rsidRDefault="00F45FAF" w:rsidP="00F45FAF">
      <w:pPr>
        <w:pStyle w:val="Normlnweb"/>
        <w:spacing w:before="120" w:after="120"/>
        <w:jc w:val="both"/>
        <w:rPr>
          <w:rFonts w:asciiTheme="minorHAnsi" w:hAnsiTheme="minorHAnsi" w:cstheme="minorHAnsi"/>
          <w:sz w:val="22"/>
          <w:szCs w:val="22"/>
        </w:rPr>
      </w:pPr>
    </w:p>
    <w:p w14:paraId="6B83CE46" w14:textId="77777777" w:rsidR="00F45FAF" w:rsidRPr="004738CC" w:rsidRDefault="00F45FAF" w:rsidP="00F45FAF">
      <w:pPr>
        <w:pStyle w:val="Bezmezer"/>
        <w:spacing w:before="120" w:after="120"/>
        <w:rPr>
          <w:rFonts w:asciiTheme="minorHAnsi" w:hAnsiTheme="minorHAnsi" w:cstheme="minorHAnsi"/>
          <w:sz w:val="22"/>
        </w:rPr>
      </w:pPr>
      <w:r w:rsidRPr="004738CC">
        <w:rPr>
          <w:rFonts w:asciiTheme="minorHAnsi" w:hAnsiTheme="minorHAnsi" w:cstheme="minorHAnsi"/>
          <w:b/>
          <w:bCs/>
          <w:sz w:val="22"/>
        </w:rPr>
        <w:t>Hlasování:</w:t>
      </w:r>
      <w:r w:rsidRPr="004738CC">
        <w:rPr>
          <w:rFonts w:asciiTheme="minorHAnsi" w:hAnsiTheme="minorHAnsi" w:cstheme="minorHAnsi"/>
          <w:sz w:val="22"/>
        </w:rPr>
        <w:t> </w:t>
      </w:r>
      <w:r w:rsidRPr="004738CC">
        <w:rPr>
          <w:rFonts w:asciiTheme="minorHAnsi" w:hAnsiTheme="minorHAnsi" w:cstheme="minorHAnsi"/>
          <w:sz w:val="22"/>
        </w:rPr>
        <w:tab/>
        <w:t>pro   13</w:t>
      </w:r>
      <w:r w:rsidRPr="004738CC">
        <w:rPr>
          <w:rFonts w:asciiTheme="minorHAnsi" w:hAnsiTheme="minorHAnsi" w:cstheme="minorHAnsi"/>
          <w:sz w:val="22"/>
        </w:rPr>
        <w:tab/>
      </w:r>
      <w:r w:rsidRPr="004738CC">
        <w:rPr>
          <w:rFonts w:asciiTheme="minorHAnsi" w:hAnsiTheme="minorHAnsi" w:cstheme="minorHAnsi"/>
          <w:sz w:val="22"/>
        </w:rPr>
        <w:tab/>
        <w:t>proti   7 </w:t>
      </w:r>
      <w:r w:rsidRPr="004738CC">
        <w:rPr>
          <w:rFonts w:asciiTheme="minorHAnsi" w:hAnsiTheme="minorHAnsi" w:cstheme="minorHAnsi"/>
          <w:sz w:val="22"/>
        </w:rPr>
        <w:tab/>
        <w:t>zdržel se   1</w:t>
      </w:r>
      <w:r w:rsidRPr="004738CC">
        <w:rPr>
          <w:rFonts w:asciiTheme="minorHAnsi" w:hAnsiTheme="minorHAnsi" w:cstheme="minorHAnsi"/>
          <w:sz w:val="22"/>
        </w:rPr>
        <w:tab/>
      </w:r>
      <w:r w:rsidRPr="004738CC">
        <w:rPr>
          <w:rFonts w:asciiTheme="minorHAnsi" w:hAnsiTheme="minorHAnsi" w:cstheme="minorHAnsi"/>
          <w:sz w:val="22"/>
        </w:rPr>
        <w:tab/>
        <w:t>nehlasoval   0</w:t>
      </w:r>
    </w:p>
    <w:p w14:paraId="3A8D49AB" w14:textId="77777777" w:rsidR="00F45FAF" w:rsidRPr="004738CC" w:rsidRDefault="00F45FAF" w:rsidP="00F45FAF">
      <w:pPr>
        <w:pStyle w:val="Bezmezer"/>
        <w:spacing w:before="120" w:after="120"/>
        <w:rPr>
          <w:rFonts w:asciiTheme="minorHAnsi" w:hAnsiTheme="minorHAnsi" w:cstheme="minorHAnsi"/>
          <w:b/>
          <w:bCs/>
          <w:sz w:val="22"/>
        </w:rPr>
      </w:pPr>
      <w:r w:rsidRPr="004738CC">
        <w:rPr>
          <w:rFonts w:asciiTheme="minorHAnsi" w:hAnsiTheme="minorHAnsi" w:cstheme="minorHAnsi"/>
          <w:b/>
          <w:bCs/>
          <w:sz w:val="22"/>
        </w:rPr>
        <w:t xml:space="preserve">Usnesení bylo přijato. </w:t>
      </w:r>
    </w:p>
    <w:p w14:paraId="01B34698" w14:textId="6AD88D5A" w:rsidR="00F45FAF" w:rsidRDefault="00F45FAF">
      <w:pPr>
        <w:rPr>
          <w:rFonts w:ascii="Times New Roman" w:eastAsiaTheme="minorEastAsia" w:hAnsi="Times New Roman"/>
          <w:lang w:eastAsia="cs-CZ"/>
        </w:rPr>
      </w:pPr>
      <w:r>
        <w:br w:type="page"/>
      </w:r>
    </w:p>
    <w:p w14:paraId="59A5B7B9" w14:textId="0F9FD4CC" w:rsidR="00833BFB" w:rsidRPr="00567C0C" w:rsidRDefault="00FB3703" w:rsidP="00C11142">
      <w:pPr>
        <w:pStyle w:val="Bezmezer"/>
        <w:rPr>
          <w:rFonts w:asciiTheme="minorHAnsi" w:hAnsiTheme="minorHAnsi" w:cs="Calibri"/>
          <w:b/>
          <w:sz w:val="22"/>
        </w:rPr>
      </w:pPr>
      <w:r w:rsidRPr="00567C0C">
        <w:rPr>
          <w:rFonts w:asciiTheme="minorHAnsi" w:hAnsiTheme="minorHAnsi" w:cs="Calibri"/>
          <w:b/>
          <w:sz w:val="22"/>
        </w:rPr>
        <w:lastRenderedPageBreak/>
        <w:t xml:space="preserve">Bod č. </w:t>
      </w:r>
      <w:r w:rsidR="001F79D6" w:rsidRPr="00567C0C">
        <w:rPr>
          <w:rFonts w:asciiTheme="minorHAnsi" w:hAnsiTheme="minorHAnsi" w:cs="Calibri"/>
          <w:b/>
          <w:sz w:val="22"/>
        </w:rPr>
        <w:t>20</w:t>
      </w:r>
      <w:r w:rsidR="00833BFB" w:rsidRPr="00567C0C">
        <w:rPr>
          <w:rFonts w:asciiTheme="minorHAnsi" w:hAnsiTheme="minorHAnsi" w:cs="Calibri"/>
          <w:b/>
          <w:sz w:val="22"/>
        </w:rPr>
        <w:t xml:space="preserve"> </w:t>
      </w:r>
    </w:p>
    <w:p w14:paraId="458608A7" w14:textId="77777777" w:rsidR="004C17D7" w:rsidRPr="00567C0C" w:rsidRDefault="004C17D7" w:rsidP="00C11142">
      <w:pPr>
        <w:pStyle w:val="Bezmezer"/>
        <w:rPr>
          <w:rFonts w:asciiTheme="minorHAnsi" w:hAnsiTheme="minorHAnsi" w:cs="Calibri"/>
          <w:b/>
          <w:sz w:val="22"/>
          <w:u w:val="single"/>
        </w:rPr>
      </w:pPr>
    </w:p>
    <w:p w14:paraId="4206BD58" w14:textId="77777777" w:rsidR="00FB3703" w:rsidRPr="00567C0C" w:rsidRDefault="00FB3703" w:rsidP="00C11142">
      <w:pPr>
        <w:pStyle w:val="Bezmezer"/>
        <w:rPr>
          <w:rFonts w:asciiTheme="minorHAnsi" w:hAnsiTheme="minorHAnsi" w:cs="Calibri"/>
          <w:b/>
          <w:sz w:val="22"/>
          <w:u w:val="single"/>
        </w:rPr>
      </w:pPr>
      <w:r w:rsidRPr="00567C0C">
        <w:rPr>
          <w:rFonts w:asciiTheme="minorHAnsi" w:hAnsiTheme="minorHAnsi" w:cs="Calibri"/>
          <w:b/>
          <w:sz w:val="22"/>
          <w:u w:val="single"/>
        </w:rPr>
        <w:t>Svěření pozemků parc. č. 834/1 a parc. č. 834/11, k. ú. Letňany</w:t>
      </w:r>
    </w:p>
    <w:p w14:paraId="179AA82C" w14:textId="77777777" w:rsidR="00006E5F" w:rsidRPr="00567C0C" w:rsidRDefault="00006E5F" w:rsidP="00C11142">
      <w:pPr>
        <w:pStyle w:val="Bezmezer"/>
        <w:rPr>
          <w:rFonts w:asciiTheme="minorHAnsi" w:hAnsiTheme="minorHAnsi" w:cs="Calibri"/>
          <w:b/>
          <w:sz w:val="22"/>
        </w:rPr>
      </w:pPr>
      <w:r w:rsidRPr="00567C0C">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567C0C" w14:paraId="3F3F1887" w14:textId="77777777" w:rsidTr="00FF2E46">
        <w:tc>
          <w:tcPr>
            <w:tcW w:w="1212" w:type="dxa"/>
          </w:tcPr>
          <w:p w14:paraId="2332533D" w14:textId="77777777" w:rsidR="00006E5F" w:rsidRPr="00567C0C" w:rsidRDefault="00006E5F" w:rsidP="00C11142">
            <w:pPr>
              <w:pStyle w:val="Bezmezer"/>
              <w:ind w:left="-105"/>
              <w:rPr>
                <w:rFonts w:asciiTheme="minorHAnsi" w:hAnsiTheme="minorHAnsi" w:cs="Calibri"/>
                <w:b/>
                <w:sz w:val="22"/>
              </w:rPr>
            </w:pPr>
            <w:r w:rsidRPr="00567C0C">
              <w:rPr>
                <w:rFonts w:asciiTheme="minorHAnsi" w:hAnsiTheme="minorHAnsi" w:cs="Calibri"/>
                <w:b/>
                <w:sz w:val="22"/>
              </w:rPr>
              <w:t>Předkl</w:t>
            </w:r>
            <w:r w:rsidR="00877C64" w:rsidRPr="00567C0C">
              <w:rPr>
                <w:rFonts w:asciiTheme="minorHAnsi" w:hAnsiTheme="minorHAnsi" w:cs="Calibri"/>
                <w:b/>
                <w:sz w:val="22"/>
              </w:rPr>
              <w:t>á</w:t>
            </w:r>
            <w:r w:rsidRPr="00567C0C">
              <w:rPr>
                <w:rFonts w:asciiTheme="minorHAnsi" w:hAnsiTheme="minorHAnsi" w:cs="Calibri"/>
                <w:b/>
                <w:sz w:val="22"/>
              </w:rPr>
              <w:t>dá:</w:t>
            </w:r>
          </w:p>
        </w:tc>
        <w:tc>
          <w:tcPr>
            <w:tcW w:w="3351" w:type="dxa"/>
          </w:tcPr>
          <w:p w14:paraId="5CB007ED" w14:textId="77777777" w:rsidR="00006E5F" w:rsidRPr="00567C0C" w:rsidRDefault="002B0354" w:rsidP="00C11142">
            <w:pPr>
              <w:pStyle w:val="Bezmezer"/>
              <w:rPr>
                <w:rFonts w:asciiTheme="minorHAnsi" w:hAnsiTheme="minorHAnsi" w:cs="Calibri"/>
                <w:bCs/>
                <w:sz w:val="22"/>
              </w:rPr>
            </w:pPr>
            <w:r w:rsidRPr="00567C0C">
              <w:rPr>
                <w:rFonts w:asciiTheme="minorHAnsi" w:hAnsiTheme="minorHAnsi" w:cs="Calibri"/>
                <w:bCs/>
                <w:sz w:val="22"/>
              </w:rPr>
              <w:t>Ing. Martin Halama</w:t>
            </w:r>
          </w:p>
        </w:tc>
        <w:tc>
          <w:tcPr>
            <w:tcW w:w="421" w:type="dxa"/>
          </w:tcPr>
          <w:p w14:paraId="682CF4D9" w14:textId="77777777" w:rsidR="00006E5F" w:rsidRPr="00567C0C" w:rsidRDefault="00006E5F" w:rsidP="00C11142">
            <w:pPr>
              <w:pStyle w:val="Bezmezer"/>
              <w:rPr>
                <w:rFonts w:asciiTheme="minorHAnsi" w:hAnsiTheme="minorHAnsi" w:cs="Calibri"/>
                <w:b/>
                <w:sz w:val="22"/>
              </w:rPr>
            </w:pPr>
          </w:p>
        </w:tc>
        <w:tc>
          <w:tcPr>
            <w:tcW w:w="1361" w:type="dxa"/>
          </w:tcPr>
          <w:p w14:paraId="1FBA1C4C" w14:textId="77777777" w:rsidR="00006E5F" w:rsidRPr="00567C0C" w:rsidRDefault="00006E5F" w:rsidP="00C11142">
            <w:pPr>
              <w:pStyle w:val="Bezmezer"/>
              <w:rPr>
                <w:rFonts w:asciiTheme="minorHAnsi" w:hAnsiTheme="minorHAnsi" w:cs="Calibri"/>
                <w:b/>
                <w:sz w:val="22"/>
              </w:rPr>
            </w:pPr>
            <w:r w:rsidRPr="00567C0C">
              <w:rPr>
                <w:rFonts w:asciiTheme="minorHAnsi" w:hAnsiTheme="minorHAnsi" w:cs="Calibri"/>
                <w:b/>
                <w:sz w:val="22"/>
              </w:rPr>
              <w:t>Zpracov</w:t>
            </w:r>
            <w:r w:rsidR="00FF2E46" w:rsidRPr="00567C0C">
              <w:rPr>
                <w:rFonts w:asciiTheme="minorHAnsi" w:hAnsiTheme="minorHAnsi" w:cs="Calibri"/>
                <w:b/>
                <w:sz w:val="22"/>
              </w:rPr>
              <w:t>áno</w:t>
            </w:r>
            <w:r w:rsidRPr="00567C0C">
              <w:rPr>
                <w:rFonts w:asciiTheme="minorHAnsi" w:hAnsiTheme="minorHAnsi" w:cs="Calibri"/>
                <w:b/>
                <w:sz w:val="22"/>
              </w:rPr>
              <w:t>:</w:t>
            </w:r>
          </w:p>
        </w:tc>
        <w:tc>
          <w:tcPr>
            <w:tcW w:w="3277" w:type="dxa"/>
          </w:tcPr>
          <w:p w14:paraId="41DC65ED" w14:textId="77777777" w:rsidR="00006E5F" w:rsidRPr="00567C0C" w:rsidRDefault="007542BE" w:rsidP="00C11142">
            <w:pPr>
              <w:pStyle w:val="Bezmezer"/>
              <w:rPr>
                <w:rFonts w:asciiTheme="minorHAnsi" w:hAnsiTheme="minorHAnsi" w:cs="Calibri"/>
                <w:bCs/>
                <w:sz w:val="22"/>
              </w:rPr>
            </w:pPr>
            <w:r w:rsidRPr="00567C0C">
              <w:rPr>
                <w:rFonts w:asciiTheme="minorHAnsi" w:hAnsiTheme="minorHAnsi" w:cs="Calibri"/>
                <w:bCs/>
                <w:sz w:val="22"/>
              </w:rPr>
              <w:t>Jarmila Vondrašová</w:t>
            </w:r>
          </w:p>
        </w:tc>
      </w:tr>
    </w:tbl>
    <w:p w14:paraId="729CCE4E" w14:textId="77777777" w:rsidR="00006E5F" w:rsidRPr="00567C0C" w:rsidRDefault="00006E5F" w:rsidP="00C11142">
      <w:pPr>
        <w:pStyle w:val="Bezmezer"/>
        <w:rPr>
          <w:rFonts w:asciiTheme="minorHAnsi" w:hAnsiTheme="minorHAnsi" w:cs="Calibri"/>
          <w:b/>
          <w:sz w:val="22"/>
        </w:rPr>
      </w:pPr>
    </w:p>
    <w:p w14:paraId="04A36952" w14:textId="77777777" w:rsidR="00FB3703" w:rsidRPr="00567C0C" w:rsidRDefault="00FB3703" w:rsidP="00C11142">
      <w:pPr>
        <w:pStyle w:val="Bezmezer"/>
        <w:rPr>
          <w:rFonts w:asciiTheme="minorHAnsi" w:hAnsiTheme="minorHAnsi" w:cs="Calibri"/>
          <w:sz w:val="22"/>
        </w:rPr>
      </w:pPr>
      <w:r w:rsidRPr="00567C0C">
        <w:rPr>
          <w:rFonts w:asciiTheme="minorHAnsi" w:hAnsiTheme="minorHAnsi" w:cs="Calibri"/>
          <w:b/>
          <w:sz w:val="22"/>
        </w:rPr>
        <w:t xml:space="preserve">Odbor: </w:t>
      </w:r>
      <w:r w:rsidRPr="00567C0C">
        <w:rPr>
          <w:rFonts w:asciiTheme="minorHAnsi" w:hAnsiTheme="minorHAnsi" w:cs="Calibri"/>
          <w:sz w:val="22"/>
        </w:rPr>
        <w:t>Odbor správy majetku</w:t>
      </w:r>
      <w:r w:rsidR="00D40DD3" w:rsidRPr="00567C0C">
        <w:rPr>
          <w:rFonts w:asciiTheme="minorHAnsi" w:hAnsiTheme="minorHAnsi" w:cs="Calibri"/>
          <w:sz w:val="22"/>
        </w:rPr>
        <w:tab/>
        <w:t xml:space="preserve">      </w:t>
      </w:r>
    </w:p>
    <w:p w14:paraId="0C0C2052" w14:textId="77777777" w:rsidR="00FB3703" w:rsidRPr="00567C0C" w:rsidRDefault="00FB3703" w:rsidP="00C11142">
      <w:pPr>
        <w:pStyle w:val="Bezmezer"/>
        <w:rPr>
          <w:rFonts w:asciiTheme="minorHAnsi" w:hAnsiTheme="minorHAnsi" w:cs="Calibri"/>
          <w:b/>
          <w:sz w:val="22"/>
        </w:rPr>
      </w:pPr>
    </w:p>
    <w:p w14:paraId="77E9D5D0" w14:textId="3D1205B5" w:rsidR="00554FB4" w:rsidRPr="00567C0C" w:rsidRDefault="00554FB4" w:rsidP="00C11142">
      <w:pPr>
        <w:pStyle w:val="Bezmezer"/>
        <w:rPr>
          <w:rFonts w:asciiTheme="minorHAnsi" w:hAnsiTheme="minorHAnsi" w:cs="Calibri"/>
          <w:b/>
          <w:sz w:val="22"/>
        </w:rPr>
      </w:pPr>
      <w:r w:rsidRPr="00567C0C">
        <w:rPr>
          <w:rFonts w:asciiTheme="minorHAnsi" w:hAnsiTheme="minorHAnsi" w:cs="Calibri"/>
          <w:b/>
          <w:sz w:val="22"/>
        </w:rPr>
        <w:t>Usnesení č. 572/Z22/25</w:t>
      </w:r>
    </w:p>
    <w:p w14:paraId="723CE71B" w14:textId="77777777" w:rsidR="00833BFB" w:rsidRPr="00567C0C" w:rsidRDefault="00833BFB" w:rsidP="00C11142">
      <w:pPr>
        <w:pStyle w:val="Bezmezer"/>
        <w:rPr>
          <w:rFonts w:asciiTheme="minorHAnsi" w:hAnsiTheme="minorHAnsi" w:cs="Calibri"/>
          <w:b/>
          <w:sz w:val="22"/>
        </w:rPr>
      </w:pPr>
    </w:p>
    <w:p w14:paraId="257AE1A9" w14:textId="77777777" w:rsidR="008566BA" w:rsidRPr="00567C0C" w:rsidRDefault="00833BFB" w:rsidP="00C11142">
      <w:pPr>
        <w:pStyle w:val="Bezmezer"/>
        <w:rPr>
          <w:rFonts w:asciiTheme="minorHAnsi" w:hAnsiTheme="minorHAnsi" w:cs="Calibri"/>
          <w:sz w:val="22"/>
        </w:rPr>
      </w:pPr>
      <w:r w:rsidRPr="00567C0C">
        <w:rPr>
          <w:rFonts w:asciiTheme="minorHAnsi" w:hAnsiTheme="minorHAnsi" w:cs="Calibri"/>
          <w:sz w:val="22"/>
        </w:rPr>
        <w:t>Zastupitelstvo městské části Praha 18</w:t>
      </w:r>
    </w:p>
    <w:p w14:paraId="762FC4C4" w14:textId="77777777" w:rsidR="005B015B" w:rsidRPr="00567C0C" w:rsidRDefault="005B015B" w:rsidP="00C11142">
      <w:pPr>
        <w:spacing w:after="0" w:line="240" w:lineRule="auto"/>
        <w:divId w:val="1169979070"/>
        <w:rPr>
          <w:rFonts w:ascii="Calibri" w:eastAsiaTheme="minorEastAsia" w:hAnsi="Calibri" w:cs="Calibri"/>
          <w:lang w:eastAsia="cs-CZ"/>
        </w:rPr>
      </w:pPr>
    </w:p>
    <w:p w14:paraId="219C9222" w14:textId="77777777" w:rsidR="005B015B" w:rsidRPr="00567C0C" w:rsidRDefault="005B015B" w:rsidP="00C11142">
      <w:pPr>
        <w:pStyle w:val="Normlnweb"/>
        <w:spacing w:before="0" w:after="0"/>
        <w:divId w:val="1169979070"/>
        <w:rPr>
          <w:rFonts w:ascii="Calibri" w:hAnsi="Calibri" w:cs="Calibri"/>
          <w:b/>
          <w:bCs/>
          <w:sz w:val="22"/>
          <w:szCs w:val="22"/>
        </w:rPr>
      </w:pPr>
      <w:r w:rsidRPr="00567C0C">
        <w:rPr>
          <w:rFonts w:ascii="Calibri" w:hAnsi="Calibri" w:cs="Calibri"/>
          <w:b/>
          <w:bCs/>
          <w:sz w:val="22"/>
          <w:szCs w:val="22"/>
        </w:rPr>
        <w:t xml:space="preserve">I. schvaluje </w:t>
      </w:r>
    </w:p>
    <w:p w14:paraId="0E9EF0CE" w14:textId="77777777" w:rsidR="005B015B" w:rsidRPr="00567C0C" w:rsidRDefault="005B015B" w:rsidP="00C11142">
      <w:pPr>
        <w:pStyle w:val="Normlnweb"/>
        <w:numPr>
          <w:ilvl w:val="0"/>
          <w:numId w:val="21"/>
        </w:numPr>
        <w:ind w:left="570"/>
        <w:jc w:val="both"/>
        <w:divId w:val="1169979068"/>
        <w:rPr>
          <w:rFonts w:ascii="Calibri" w:hAnsi="Calibri" w:cs="Calibri"/>
          <w:sz w:val="22"/>
          <w:szCs w:val="22"/>
        </w:rPr>
      </w:pPr>
      <w:r w:rsidRPr="00567C0C">
        <w:rPr>
          <w:rFonts w:ascii="Calibri" w:hAnsi="Calibri"/>
          <w:sz w:val="22"/>
          <w:szCs w:val="22"/>
        </w:rPr>
        <w:t>návrh Hlavního města Prahy, IČO: 00064581, rozšířit již podanou žádost o svěření pozemků v k. ú. Letňany, o pozemky parc. č. 834/1 a parc. č. 834/11, k. </w:t>
      </w:r>
      <w:r w:rsidRPr="00567C0C">
        <w:rPr>
          <w:rFonts w:hAnsi="Calibri"/>
          <w:sz w:val="22"/>
          <w:szCs w:val="22"/>
        </w:rPr>
        <w:t>ú</w:t>
      </w:r>
      <w:r w:rsidRPr="00567C0C">
        <w:rPr>
          <w:rFonts w:ascii="Calibri" w:hAnsi="Calibri"/>
          <w:sz w:val="22"/>
          <w:szCs w:val="22"/>
        </w:rPr>
        <w:t>. Letňany, do svěřené správy nemovitostí ve vlastnictví MČ Praha 18, a jeho převod z LV 439 na LV 455, k. ú. Letňany.</w:t>
      </w:r>
    </w:p>
    <w:p w14:paraId="0288C922" w14:textId="77777777" w:rsidR="006D339E" w:rsidRPr="00567C0C" w:rsidRDefault="006D339E" w:rsidP="00C11142">
      <w:pPr>
        <w:pStyle w:val="Bezmezer"/>
        <w:rPr>
          <w:rFonts w:ascii="Calibri" w:hAnsi="Calibri" w:cs="Aptos"/>
          <w:sz w:val="22"/>
        </w:rPr>
      </w:pPr>
    </w:p>
    <w:p w14:paraId="5498DCF7" w14:textId="77777777" w:rsidR="006D339E" w:rsidRPr="00567C0C" w:rsidRDefault="006D339E" w:rsidP="00C11142">
      <w:pPr>
        <w:pStyle w:val="Bezmezer"/>
        <w:rPr>
          <w:rFonts w:ascii="Calibri" w:hAnsi="Calibri" w:cs="Aptos"/>
          <w:b/>
          <w:bCs/>
          <w:sz w:val="22"/>
        </w:rPr>
      </w:pPr>
      <w:r w:rsidRPr="00567C0C">
        <w:rPr>
          <w:rFonts w:ascii="Calibri" w:hAnsi="Calibri" w:cs="Aptos"/>
          <w:b/>
          <w:bCs/>
          <w:sz w:val="22"/>
        </w:rPr>
        <w:t>Důvodová zpráva:</w:t>
      </w:r>
    </w:p>
    <w:p w14:paraId="0761D1BE" w14:textId="77777777" w:rsidR="008B7409" w:rsidRPr="00567C0C" w:rsidRDefault="008B7409" w:rsidP="00C11142">
      <w:pPr>
        <w:pStyle w:val="Normlnweb"/>
        <w:spacing w:before="120"/>
        <w:jc w:val="both"/>
        <w:divId w:val="1169979071"/>
        <w:rPr>
          <w:rFonts w:ascii="Calibri" w:hAnsi="Calibri" w:cs="Calibri"/>
          <w:sz w:val="22"/>
          <w:szCs w:val="22"/>
        </w:rPr>
      </w:pPr>
      <w:r w:rsidRPr="00567C0C">
        <w:rPr>
          <w:rFonts w:ascii="Calibri" w:hAnsi="Calibri"/>
          <w:sz w:val="22"/>
          <w:szCs w:val="22"/>
        </w:rPr>
        <w:t>Použité právní předpisy:</w:t>
      </w:r>
    </w:p>
    <w:p w14:paraId="4EB8209E" w14:textId="77777777" w:rsidR="008B7409" w:rsidRPr="00567C0C" w:rsidRDefault="008B7409" w:rsidP="00C11142">
      <w:pPr>
        <w:numPr>
          <w:ilvl w:val="0"/>
          <w:numId w:val="61"/>
        </w:numPr>
        <w:spacing w:after="100" w:afterAutospacing="1" w:line="240" w:lineRule="auto"/>
        <w:ind w:left="714" w:hanging="357"/>
        <w:jc w:val="both"/>
        <w:divId w:val="1169979071"/>
        <w:rPr>
          <w:rFonts w:ascii="Calibri" w:eastAsiaTheme="minorEastAsia" w:hAnsi="Calibri" w:cs="Calibri"/>
          <w:lang w:eastAsia="cs-CZ"/>
        </w:rPr>
      </w:pPr>
      <w:r w:rsidRPr="00567C0C">
        <w:rPr>
          <w:rFonts w:ascii="Calibri" w:eastAsiaTheme="minorEastAsia" w:hAnsi="Calibri"/>
          <w:lang w:eastAsia="cs-CZ"/>
        </w:rPr>
        <w:t>zákon č. 131/2000 Sb., o hlavním městě Praze</w:t>
      </w:r>
    </w:p>
    <w:p w14:paraId="08C828E4" w14:textId="77777777" w:rsidR="008B7409" w:rsidRPr="00567C0C" w:rsidRDefault="008B7409" w:rsidP="00C11142">
      <w:pPr>
        <w:numPr>
          <w:ilvl w:val="0"/>
          <w:numId w:val="61"/>
        </w:numPr>
        <w:spacing w:before="100" w:beforeAutospacing="1" w:after="100" w:afterAutospacing="1" w:line="240" w:lineRule="auto"/>
        <w:jc w:val="both"/>
        <w:divId w:val="1169979071"/>
        <w:rPr>
          <w:rFonts w:ascii="Calibri" w:eastAsiaTheme="minorEastAsia" w:hAnsi="Calibri" w:cs="Calibri"/>
          <w:lang w:eastAsia="cs-CZ"/>
        </w:rPr>
      </w:pPr>
      <w:r w:rsidRPr="00567C0C">
        <w:rPr>
          <w:rFonts w:ascii="Calibri" w:eastAsiaTheme="minorEastAsia" w:hAnsi="Calibri"/>
          <w:lang w:eastAsia="cs-CZ"/>
        </w:rPr>
        <w:t>zákon č. 89/2012 Sb., občanský zákoník</w:t>
      </w:r>
    </w:p>
    <w:p w14:paraId="01D55DFE" w14:textId="77777777" w:rsidR="008B7409" w:rsidRPr="00567C0C" w:rsidRDefault="008B7409" w:rsidP="00C11142">
      <w:pPr>
        <w:pStyle w:val="Normlnweb"/>
        <w:jc w:val="both"/>
        <w:divId w:val="1169979071"/>
        <w:rPr>
          <w:rFonts w:ascii="Calibri" w:hAnsi="Calibri" w:cs="Calibri"/>
          <w:sz w:val="22"/>
          <w:szCs w:val="22"/>
        </w:rPr>
      </w:pPr>
      <w:r w:rsidRPr="00567C0C">
        <w:rPr>
          <w:rFonts w:ascii="Calibri" w:hAnsi="Calibri"/>
          <w:sz w:val="22"/>
          <w:szCs w:val="22"/>
        </w:rPr>
        <w:t>Odůvodnění předkladu:</w:t>
      </w:r>
    </w:p>
    <w:p w14:paraId="71837E5C" w14:textId="77777777" w:rsidR="008B7409" w:rsidRPr="00567C0C" w:rsidRDefault="008B7409" w:rsidP="00C11142">
      <w:pPr>
        <w:pStyle w:val="Normlnweb"/>
        <w:jc w:val="both"/>
        <w:divId w:val="1169979071"/>
        <w:rPr>
          <w:rFonts w:ascii="Calibri" w:hAnsi="Calibri" w:cs="Calibri"/>
          <w:sz w:val="22"/>
          <w:szCs w:val="22"/>
        </w:rPr>
      </w:pPr>
      <w:r w:rsidRPr="00567C0C">
        <w:rPr>
          <w:rFonts w:ascii="Calibri" w:hAnsi="Calibri"/>
          <w:sz w:val="22"/>
          <w:szCs w:val="22"/>
        </w:rPr>
        <w:t>ZMČ Praha 18 usnesením č. 363/Z10/24 schválilo podání žádosti Hlavnímu městu Praze, IČO: 00064581, o svěření pozemků parc. č. 10/30, 406/4, 406/15, 406/16, 406/17, 406/18, 406/19, 406/156 a 629/200, vše v k. ú. Letňany, do svěřené správy MČ Praha 18. Následně bylo usnesením č. 383/Z11/24 schváleno rozšíření žádosti o svěření pozemku parc. č. 629/201, rovněž v k. ú. Letňany. Pozemky jsou ve vlastnictví Hlavního města Prahy a jejich převod je navržen z LV č. 439 na LV č. 455. Městská část má zájem tyto poze</w:t>
      </w:r>
      <w:r w:rsidRPr="00567C0C">
        <w:rPr>
          <w:rFonts w:ascii="Calibri"/>
          <w:sz w:val="22"/>
          <w:szCs w:val="22"/>
        </w:rPr>
        <w:t>mk</w:t>
      </w:r>
      <w:r w:rsidRPr="00567C0C">
        <w:rPr>
          <w:rFonts w:ascii="Calibri" w:hAnsi="Calibri"/>
          <w:sz w:val="22"/>
          <w:szCs w:val="22"/>
        </w:rPr>
        <w:t>y spravovat za účelem operativní údržby zeleně. Magistrát hlavního města Prahy při následné kontrole evidence majetku k žádosti dále připojil pozemky parc. č. 834/1 a 834/11, k. ú. Letňany, o celkové výměře 5.463 m</w:t>
      </w:r>
      <w:r w:rsidRPr="00567C0C">
        <w:rPr>
          <w:rFonts w:ascii="Calibri" w:hAnsi="Calibri" w:cs="Calibri"/>
          <w:sz w:val="22"/>
          <w:szCs w:val="22"/>
          <w:vertAlign w:val="superscript"/>
        </w:rPr>
        <w:t>2</w:t>
      </w:r>
      <w:r w:rsidRPr="00567C0C">
        <w:rPr>
          <w:rFonts w:ascii="Calibri" w:hAnsi="Calibri"/>
          <w:sz w:val="22"/>
          <w:szCs w:val="22"/>
        </w:rPr>
        <w:t> (druh pozemku - ostatní plocha). Jedná se o pozemky, na kterých se nachází komunikace/chodník a místní komunikaci III. třídy Letovská, které jsou již nyní ve svěřené správě MČ Praha 18. Vzhledem k výše uvedenému je nyní zapotřebí, aby MČ Praha 18 odsouhlasila svěření i těchto nově přidaných pozemků.</w:t>
      </w:r>
    </w:p>
    <w:p w14:paraId="5C938C41" w14:textId="77777777" w:rsidR="008B7409" w:rsidRPr="00567C0C" w:rsidRDefault="008B7409" w:rsidP="00C11142">
      <w:pPr>
        <w:pStyle w:val="Normlnweb"/>
        <w:jc w:val="both"/>
        <w:divId w:val="1169979071"/>
        <w:rPr>
          <w:rFonts w:ascii="Calibri" w:hAnsi="Calibri" w:cs="Calibri"/>
          <w:sz w:val="22"/>
          <w:szCs w:val="22"/>
        </w:rPr>
      </w:pPr>
      <w:r w:rsidRPr="00567C0C">
        <w:rPr>
          <w:rFonts w:hAnsi="Calibri"/>
          <w:sz w:val="22"/>
          <w:szCs w:val="22"/>
        </w:rPr>
        <w:t>Č</w:t>
      </w:r>
      <w:r w:rsidRPr="00567C0C">
        <w:rPr>
          <w:rFonts w:ascii="Calibri" w:hAnsi="Calibri"/>
          <w:sz w:val="22"/>
          <w:szCs w:val="22"/>
        </w:rPr>
        <w:t>lenové VDM doporučují ZMČ schválit návrh Hlavního města Prahy, rozšířit již podanou žádost o svěření pozemků v k. ú. Letňany, o pozemky parc. č. 834/1 a parc. č. 834/11, k. ú. Letňany, do svěřené správy nemovitostí ve vlastnictví MČ Praha 18.</w:t>
      </w:r>
    </w:p>
    <w:p w14:paraId="23787BB2" w14:textId="77777777" w:rsidR="005E6545" w:rsidRPr="00567C0C" w:rsidRDefault="005E6545" w:rsidP="00C11142">
      <w:pPr>
        <w:pStyle w:val="Normlnweb"/>
        <w:jc w:val="both"/>
        <w:divId w:val="1169979071"/>
        <w:rPr>
          <w:rStyle w:val="Siln"/>
          <w:rFonts w:ascii="Calibri" w:hAnsi="Calibri" w:cs="Calibri"/>
          <w:sz w:val="22"/>
          <w:szCs w:val="22"/>
        </w:rPr>
      </w:pPr>
    </w:p>
    <w:p w14:paraId="602E2C96" w14:textId="77777777" w:rsidR="008B7409" w:rsidRPr="00567C0C" w:rsidRDefault="008B7409" w:rsidP="00C11142">
      <w:pPr>
        <w:pStyle w:val="Normlnweb"/>
        <w:spacing w:before="120" w:after="120"/>
        <w:jc w:val="both"/>
        <w:divId w:val="1169979071"/>
        <w:rPr>
          <w:rFonts w:ascii="Calibri" w:hAnsi="Calibri" w:cs="Calibri"/>
          <w:sz w:val="22"/>
          <w:szCs w:val="22"/>
        </w:rPr>
      </w:pPr>
      <w:r w:rsidRPr="00567C0C">
        <w:rPr>
          <w:rStyle w:val="Siln"/>
          <w:rFonts w:ascii="Calibri" w:hAnsi="Calibri" w:cs="Calibri"/>
          <w:sz w:val="22"/>
          <w:szCs w:val="22"/>
        </w:rPr>
        <w:t>Zodpovídá: radní Halama - OSM</w:t>
      </w:r>
    </w:p>
    <w:p w14:paraId="7D2EBF76" w14:textId="77777777" w:rsidR="005E6545" w:rsidRPr="00567C0C" w:rsidRDefault="005E6545" w:rsidP="00C11142">
      <w:pPr>
        <w:pStyle w:val="Normlnweb"/>
        <w:spacing w:before="120" w:after="120"/>
        <w:jc w:val="both"/>
        <w:divId w:val="1169979071"/>
        <w:rPr>
          <w:rFonts w:ascii="Calibri" w:hAnsi="Calibri"/>
          <w:sz w:val="22"/>
          <w:szCs w:val="22"/>
        </w:rPr>
      </w:pPr>
    </w:p>
    <w:p w14:paraId="0573FE24" w14:textId="24C7DE05" w:rsidR="005E6545" w:rsidRPr="00567C0C" w:rsidRDefault="005E6545" w:rsidP="00C11142">
      <w:pPr>
        <w:pStyle w:val="Bezmezer"/>
        <w:spacing w:before="120" w:after="120"/>
        <w:divId w:val="1169979071"/>
        <w:rPr>
          <w:rFonts w:ascii="Calibri" w:hAnsi="Calibri" w:cs="Aptos"/>
          <w:sz w:val="22"/>
        </w:rPr>
      </w:pPr>
      <w:r w:rsidRPr="00567C0C">
        <w:rPr>
          <w:rFonts w:ascii="Calibri" w:hAnsi="Calibri" w:cs="Aptos"/>
          <w:b/>
          <w:bCs/>
          <w:sz w:val="22"/>
        </w:rPr>
        <w:t>Hlasování:</w:t>
      </w:r>
      <w:r w:rsidRPr="00567C0C">
        <w:rPr>
          <w:rFonts w:ascii="Calibri" w:hAnsi="Calibri" w:cs="Aptos"/>
          <w:sz w:val="22"/>
        </w:rPr>
        <w:t> </w:t>
      </w:r>
      <w:r w:rsidRPr="00567C0C">
        <w:rPr>
          <w:rFonts w:ascii="Calibri" w:hAnsi="Calibri" w:cs="Aptos"/>
          <w:sz w:val="22"/>
        </w:rPr>
        <w:tab/>
        <w:t xml:space="preserve">pro   </w:t>
      </w:r>
      <w:r w:rsidR="00F644E7" w:rsidRPr="00567C0C">
        <w:rPr>
          <w:rFonts w:ascii="Calibri" w:hAnsi="Calibri" w:cs="Aptos"/>
          <w:sz w:val="22"/>
        </w:rPr>
        <w:t>21</w:t>
      </w:r>
      <w:r w:rsidRPr="00567C0C">
        <w:rPr>
          <w:rFonts w:ascii="Calibri" w:hAnsi="Calibri" w:cs="Aptos"/>
          <w:sz w:val="22"/>
        </w:rPr>
        <w:t>  </w:t>
      </w:r>
      <w:r w:rsidRPr="00567C0C">
        <w:rPr>
          <w:rFonts w:ascii="Calibri" w:hAnsi="Calibri" w:cs="Aptos"/>
          <w:sz w:val="22"/>
        </w:rPr>
        <w:tab/>
        <w:t xml:space="preserve">proti   </w:t>
      </w:r>
      <w:r w:rsidR="00F644E7" w:rsidRPr="00567C0C">
        <w:rPr>
          <w:rFonts w:ascii="Calibri" w:hAnsi="Calibri" w:cs="Aptos"/>
          <w:sz w:val="22"/>
        </w:rPr>
        <w:t>0</w:t>
      </w:r>
      <w:r w:rsidRPr="00567C0C">
        <w:rPr>
          <w:rFonts w:ascii="Calibri" w:hAnsi="Calibri" w:cs="Aptos"/>
          <w:sz w:val="22"/>
        </w:rPr>
        <w:t> </w:t>
      </w:r>
      <w:r w:rsidRPr="00567C0C">
        <w:rPr>
          <w:rFonts w:ascii="Calibri" w:hAnsi="Calibri" w:cs="Aptos"/>
          <w:sz w:val="22"/>
        </w:rPr>
        <w:tab/>
        <w:t xml:space="preserve">zdržel se   </w:t>
      </w:r>
      <w:r w:rsidR="00F644E7" w:rsidRPr="00567C0C">
        <w:rPr>
          <w:rFonts w:ascii="Calibri" w:hAnsi="Calibri" w:cs="Aptos"/>
          <w:sz w:val="22"/>
        </w:rPr>
        <w:t>0</w:t>
      </w:r>
      <w:r w:rsidRPr="00567C0C">
        <w:rPr>
          <w:rFonts w:ascii="Calibri" w:hAnsi="Calibri" w:cs="Aptos"/>
          <w:sz w:val="22"/>
        </w:rPr>
        <w:tab/>
      </w:r>
      <w:r w:rsidRPr="00567C0C">
        <w:rPr>
          <w:rFonts w:ascii="Calibri" w:hAnsi="Calibri" w:cs="Aptos"/>
          <w:sz w:val="22"/>
        </w:rPr>
        <w:tab/>
        <w:t xml:space="preserve">nehlasoval   </w:t>
      </w:r>
      <w:r w:rsidR="00F644E7" w:rsidRPr="00567C0C">
        <w:rPr>
          <w:rFonts w:ascii="Calibri" w:hAnsi="Calibri" w:cs="Aptos"/>
          <w:sz w:val="22"/>
        </w:rPr>
        <w:t>0</w:t>
      </w:r>
    </w:p>
    <w:p w14:paraId="6A582265" w14:textId="637508F6" w:rsidR="00BA1E5E" w:rsidRPr="00567C0C" w:rsidRDefault="005E6545" w:rsidP="00C11142">
      <w:pPr>
        <w:pStyle w:val="Bezmezer"/>
        <w:spacing w:before="120" w:after="120"/>
        <w:rPr>
          <w:rFonts w:ascii="Calibri" w:hAnsi="Calibri" w:cs="Aptos"/>
          <w:b/>
          <w:bCs/>
          <w:sz w:val="22"/>
        </w:rPr>
      </w:pPr>
      <w:r w:rsidRPr="00567C0C">
        <w:rPr>
          <w:rFonts w:ascii="Calibri" w:hAnsi="Calibri" w:cs="Aptos"/>
          <w:b/>
          <w:bCs/>
          <w:sz w:val="22"/>
        </w:rPr>
        <w:t xml:space="preserve">Usnesení bylo přijato. </w:t>
      </w:r>
      <w:r w:rsidR="00BA1E5E" w:rsidRPr="00567C0C">
        <w:rPr>
          <w:rFonts w:ascii="Calibri" w:hAnsi="Calibri" w:cs="Aptos"/>
          <w:b/>
          <w:bCs/>
          <w:sz w:val="22"/>
        </w:rPr>
        <w:t xml:space="preserve"> </w:t>
      </w:r>
    </w:p>
    <w:p w14:paraId="522C6391" w14:textId="77777777" w:rsidR="00BA1E5E" w:rsidRPr="006D339E" w:rsidRDefault="00BA1E5E" w:rsidP="00C11142">
      <w:pPr>
        <w:pStyle w:val="Bezmezer"/>
        <w:spacing w:before="120" w:after="120"/>
        <w:rPr>
          <w:rFonts w:ascii="Calibri" w:hAnsi="Calibri" w:cs="Aptos"/>
          <w:sz w:val="22"/>
        </w:rPr>
      </w:pPr>
    </w:p>
    <w:p w14:paraId="0BF49A94" w14:textId="77777777" w:rsidR="002D1DB1" w:rsidRPr="006D339E" w:rsidRDefault="002D1DB1" w:rsidP="00C11142">
      <w:pPr>
        <w:pStyle w:val="Bezmezer"/>
        <w:rPr>
          <w:rFonts w:asciiTheme="minorHAnsi" w:hAnsiTheme="minorHAnsi" w:cs="Calibri"/>
          <w:b/>
          <w:sz w:val="22"/>
        </w:rPr>
      </w:pPr>
    </w:p>
    <w:p w14:paraId="41DADEA1" w14:textId="428B58F2" w:rsidR="00833BFB" w:rsidRPr="00567C0C" w:rsidRDefault="00BF1FB0" w:rsidP="00C11142">
      <w:pPr>
        <w:pStyle w:val="Bezmezer"/>
        <w:rPr>
          <w:rFonts w:asciiTheme="minorHAnsi" w:hAnsiTheme="minorHAnsi" w:cstheme="minorHAnsi"/>
          <w:b/>
          <w:sz w:val="22"/>
        </w:rPr>
      </w:pPr>
      <w:r>
        <w:rPr>
          <w:rFonts w:asciiTheme="minorHAnsi" w:hAnsiTheme="minorHAnsi" w:cs="Aptos"/>
          <w:b/>
          <w:sz w:val="22"/>
        </w:rPr>
        <w:br w:type="page"/>
      </w:r>
      <w:r w:rsidR="00FB3703" w:rsidRPr="00567C0C">
        <w:rPr>
          <w:rFonts w:asciiTheme="minorHAnsi" w:hAnsiTheme="minorHAnsi" w:cstheme="minorHAnsi"/>
          <w:b/>
          <w:sz w:val="22"/>
        </w:rPr>
        <w:lastRenderedPageBreak/>
        <w:t xml:space="preserve">Bod č. </w:t>
      </w:r>
      <w:r w:rsidR="00833BFB" w:rsidRPr="00567C0C">
        <w:rPr>
          <w:rFonts w:asciiTheme="minorHAnsi" w:hAnsiTheme="minorHAnsi" w:cstheme="minorHAnsi"/>
          <w:b/>
          <w:sz w:val="22"/>
        </w:rPr>
        <w:t>2</w:t>
      </w:r>
      <w:r w:rsidR="001F79D6" w:rsidRPr="00567C0C">
        <w:rPr>
          <w:rFonts w:asciiTheme="minorHAnsi" w:hAnsiTheme="minorHAnsi" w:cstheme="minorHAnsi"/>
          <w:b/>
          <w:sz w:val="22"/>
        </w:rPr>
        <w:t>2</w:t>
      </w:r>
      <w:r w:rsidR="00833BFB" w:rsidRPr="00567C0C">
        <w:rPr>
          <w:rFonts w:asciiTheme="minorHAnsi" w:hAnsiTheme="minorHAnsi" w:cstheme="minorHAnsi"/>
          <w:b/>
          <w:sz w:val="22"/>
        </w:rPr>
        <w:t xml:space="preserve"> </w:t>
      </w:r>
    </w:p>
    <w:p w14:paraId="049BAF8B" w14:textId="77777777" w:rsidR="004C17D7" w:rsidRPr="00567C0C" w:rsidRDefault="004C17D7" w:rsidP="00C11142">
      <w:pPr>
        <w:pStyle w:val="Bezmezer"/>
        <w:rPr>
          <w:rFonts w:asciiTheme="minorHAnsi" w:hAnsiTheme="minorHAnsi" w:cstheme="minorHAnsi"/>
          <w:b/>
          <w:sz w:val="22"/>
          <w:u w:val="single"/>
        </w:rPr>
      </w:pPr>
    </w:p>
    <w:p w14:paraId="63AA0DEF" w14:textId="77777777" w:rsidR="00FB3703" w:rsidRPr="00567C0C" w:rsidRDefault="00FB3703" w:rsidP="00C11142">
      <w:pPr>
        <w:pStyle w:val="Bezmezer"/>
        <w:rPr>
          <w:rFonts w:asciiTheme="minorHAnsi" w:hAnsiTheme="minorHAnsi" w:cstheme="minorHAnsi"/>
          <w:b/>
          <w:sz w:val="22"/>
          <w:u w:val="single"/>
        </w:rPr>
      </w:pPr>
      <w:bookmarkStart w:id="0" w:name="_Hlk216878439"/>
      <w:r w:rsidRPr="00567C0C">
        <w:rPr>
          <w:rFonts w:asciiTheme="minorHAnsi" w:hAnsiTheme="minorHAnsi" w:cstheme="minorHAnsi"/>
          <w:b/>
          <w:sz w:val="22"/>
          <w:u w:val="single"/>
        </w:rPr>
        <w:t xml:space="preserve">Prodej pozemku parc. č. 600/37, k. ú. Letňany </w:t>
      </w:r>
    </w:p>
    <w:p w14:paraId="0DE56AA3"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567C0C" w14:paraId="5E0FB236" w14:textId="77777777" w:rsidTr="00FF2E46">
        <w:tc>
          <w:tcPr>
            <w:tcW w:w="1212" w:type="dxa"/>
          </w:tcPr>
          <w:p w14:paraId="35389667" w14:textId="77777777" w:rsidR="00006E5F" w:rsidRPr="00567C0C" w:rsidRDefault="00006E5F" w:rsidP="00C11142">
            <w:pPr>
              <w:pStyle w:val="Bezmezer"/>
              <w:ind w:left="-105"/>
              <w:rPr>
                <w:rFonts w:asciiTheme="minorHAnsi" w:hAnsiTheme="minorHAnsi" w:cstheme="minorHAnsi"/>
                <w:b/>
                <w:sz w:val="22"/>
              </w:rPr>
            </w:pPr>
            <w:r w:rsidRPr="00567C0C">
              <w:rPr>
                <w:rFonts w:asciiTheme="minorHAnsi" w:hAnsiTheme="minorHAnsi" w:cstheme="minorHAnsi"/>
                <w:b/>
                <w:sz w:val="22"/>
              </w:rPr>
              <w:t>Předkl</w:t>
            </w:r>
            <w:r w:rsidR="00877C64" w:rsidRPr="00567C0C">
              <w:rPr>
                <w:rFonts w:asciiTheme="minorHAnsi" w:hAnsiTheme="minorHAnsi" w:cstheme="minorHAnsi"/>
                <w:b/>
                <w:sz w:val="22"/>
              </w:rPr>
              <w:t>á</w:t>
            </w:r>
            <w:r w:rsidRPr="00567C0C">
              <w:rPr>
                <w:rFonts w:asciiTheme="minorHAnsi" w:hAnsiTheme="minorHAnsi" w:cstheme="minorHAnsi"/>
                <w:b/>
                <w:sz w:val="22"/>
              </w:rPr>
              <w:t>dá:</w:t>
            </w:r>
          </w:p>
        </w:tc>
        <w:tc>
          <w:tcPr>
            <w:tcW w:w="3351" w:type="dxa"/>
          </w:tcPr>
          <w:p w14:paraId="56EEC72E" w14:textId="77777777" w:rsidR="00006E5F" w:rsidRPr="00567C0C" w:rsidRDefault="002B0354" w:rsidP="00C11142">
            <w:pPr>
              <w:pStyle w:val="Bezmezer"/>
              <w:rPr>
                <w:rFonts w:asciiTheme="minorHAnsi" w:hAnsiTheme="minorHAnsi" w:cstheme="minorHAnsi"/>
                <w:bCs/>
                <w:sz w:val="22"/>
              </w:rPr>
            </w:pPr>
            <w:r w:rsidRPr="00567C0C">
              <w:rPr>
                <w:rFonts w:asciiTheme="minorHAnsi" w:hAnsiTheme="minorHAnsi" w:cstheme="minorHAnsi"/>
                <w:bCs/>
                <w:sz w:val="22"/>
              </w:rPr>
              <w:t>Ing. Martin Halama</w:t>
            </w:r>
          </w:p>
        </w:tc>
        <w:tc>
          <w:tcPr>
            <w:tcW w:w="421" w:type="dxa"/>
          </w:tcPr>
          <w:p w14:paraId="215C20C8" w14:textId="77777777" w:rsidR="00006E5F" w:rsidRPr="00567C0C" w:rsidRDefault="00006E5F" w:rsidP="00C11142">
            <w:pPr>
              <w:pStyle w:val="Bezmezer"/>
              <w:rPr>
                <w:rFonts w:asciiTheme="minorHAnsi" w:hAnsiTheme="minorHAnsi" w:cstheme="minorHAnsi"/>
                <w:b/>
                <w:sz w:val="22"/>
              </w:rPr>
            </w:pPr>
          </w:p>
        </w:tc>
        <w:tc>
          <w:tcPr>
            <w:tcW w:w="1361" w:type="dxa"/>
          </w:tcPr>
          <w:p w14:paraId="66624FCD"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Zpracov</w:t>
            </w:r>
            <w:r w:rsidR="00FF2E46" w:rsidRPr="00567C0C">
              <w:rPr>
                <w:rFonts w:asciiTheme="minorHAnsi" w:hAnsiTheme="minorHAnsi" w:cstheme="minorHAnsi"/>
                <w:b/>
                <w:sz w:val="22"/>
              </w:rPr>
              <w:t>áno</w:t>
            </w:r>
            <w:r w:rsidRPr="00567C0C">
              <w:rPr>
                <w:rFonts w:asciiTheme="minorHAnsi" w:hAnsiTheme="minorHAnsi" w:cstheme="minorHAnsi"/>
                <w:b/>
                <w:sz w:val="22"/>
              </w:rPr>
              <w:t>:</w:t>
            </w:r>
          </w:p>
        </w:tc>
        <w:tc>
          <w:tcPr>
            <w:tcW w:w="3277" w:type="dxa"/>
          </w:tcPr>
          <w:p w14:paraId="649C5FAF" w14:textId="77777777" w:rsidR="00006E5F" w:rsidRPr="00567C0C" w:rsidRDefault="007542BE" w:rsidP="00C11142">
            <w:pPr>
              <w:pStyle w:val="Bezmezer"/>
              <w:rPr>
                <w:rFonts w:asciiTheme="minorHAnsi" w:hAnsiTheme="minorHAnsi" w:cstheme="minorHAnsi"/>
                <w:bCs/>
                <w:sz w:val="22"/>
              </w:rPr>
            </w:pPr>
            <w:r w:rsidRPr="00567C0C">
              <w:rPr>
                <w:rFonts w:asciiTheme="minorHAnsi" w:hAnsiTheme="minorHAnsi" w:cstheme="minorHAnsi"/>
                <w:bCs/>
                <w:sz w:val="22"/>
              </w:rPr>
              <w:t>Jarmila Vondrašová</w:t>
            </w:r>
          </w:p>
        </w:tc>
      </w:tr>
    </w:tbl>
    <w:p w14:paraId="1B34A234" w14:textId="77777777" w:rsidR="00006E5F" w:rsidRPr="00567C0C" w:rsidRDefault="00006E5F" w:rsidP="00C11142">
      <w:pPr>
        <w:pStyle w:val="Bezmezer"/>
        <w:rPr>
          <w:rFonts w:asciiTheme="minorHAnsi" w:hAnsiTheme="minorHAnsi" w:cstheme="minorHAnsi"/>
          <w:b/>
          <w:sz w:val="22"/>
        </w:rPr>
      </w:pPr>
    </w:p>
    <w:p w14:paraId="4D3F5D89" w14:textId="77777777" w:rsidR="00FB3703" w:rsidRPr="00567C0C" w:rsidRDefault="00FB3703" w:rsidP="00C11142">
      <w:pPr>
        <w:pStyle w:val="Bezmezer"/>
        <w:rPr>
          <w:rFonts w:asciiTheme="minorHAnsi" w:hAnsiTheme="minorHAnsi" w:cstheme="minorHAnsi"/>
          <w:sz w:val="22"/>
        </w:rPr>
      </w:pPr>
      <w:r w:rsidRPr="00567C0C">
        <w:rPr>
          <w:rFonts w:asciiTheme="minorHAnsi" w:hAnsiTheme="minorHAnsi" w:cstheme="minorHAnsi"/>
          <w:b/>
          <w:sz w:val="22"/>
        </w:rPr>
        <w:t xml:space="preserve">Odbor: </w:t>
      </w:r>
      <w:r w:rsidRPr="00567C0C">
        <w:rPr>
          <w:rFonts w:asciiTheme="minorHAnsi" w:hAnsiTheme="minorHAnsi" w:cstheme="minorHAnsi"/>
          <w:sz w:val="22"/>
        </w:rPr>
        <w:t>Odbor správy majetku</w:t>
      </w:r>
      <w:r w:rsidR="00D40DD3" w:rsidRPr="00567C0C">
        <w:rPr>
          <w:rFonts w:asciiTheme="minorHAnsi" w:hAnsiTheme="minorHAnsi" w:cstheme="minorHAnsi"/>
          <w:sz w:val="22"/>
        </w:rPr>
        <w:tab/>
        <w:t xml:space="preserve">      </w:t>
      </w:r>
    </w:p>
    <w:p w14:paraId="12F436E6" w14:textId="77777777" w:rsidR="00FB3703" w:rsidRPr="00567C0C" w:rsidRDefault="00FB3703" w:rsidP="00C11142">
      <w:pPr>
        <w:pStyle w:val="Bezmezer"/>
        <w:rPr>
          <w:rFonts w:asciiTheme="minorHAnsi" w:hAnsiTheme="minorHAnsi" w:cstheme="minorHAnsi"/>
          <w:b/>
          <w:sz w:val="22"/>
        </w:rPr>
      </w:pPr>
    </w:p>
    <w:p w14:paraId="75035DA0" w14:textId="33055E6F" w:rsidR="00554FB4" w:rsidRPr="00567C0C" w:rsidRDefault="00554FB4" w:rsidP="00C11142">
      <w:pPr>
        <w:pStyle w:val="Bezmezer"/>
        <w:rPr>
          <w:rFonts w:asciiTheme="minorHAnsi" w:hAnsiTheme="minorHAnsi" w:cstheme="minorHAnsi"/>
          <w:b/>
          <w:sz w:val="22"/>
        </w:rPr>
      </w:pPr>
      <w:r w:rsidRPr="00567C0C">
        <w:rPr>
          <w:rFonts w:asciiTheme="minorHAnsi" w:hAnsiTheme="minorHAnsi" w:cstheme="minorHAnsi"/>
          <w:b/>
          <w:sz w:val="22"/>
        </w:rPr>
        <w:t>Usnesení č. 573/Z22/25</w:t>
      </w:r>
    </w:p>
    <w:p w14:paraId="767F036D" w14:textId="77777777" w:rsidR="00833BFB" w:rsidRPr="00567C0C" w:rsidRDefault="00833BFB" w:rsidP="00C11142">
      <w:pPr>
        <w:pStyle w:val="Bezmezer"/>
        <w:rPr>
          <w:rFonts w:asciiTheme="minorHAnsi" w:hAnsiTheme="minorHAnsi" w:cstheme="minorHAnsi"/>
          <w:b/>
          <w:sz w:val="22"/>
        </w:rPr>
      </w:pPr>
    </w:p>
    <w:p w14:paraId="01B351E8" w14:textId="77777777" w:rsidR="008566BA" w:rsidRPr="00567C0C" w:rsidRDefault="00833BFB" w:rsidP="00C11142">
      <w:pPr>
        <w:pStyle w:val="Bezmezer"/>
        <w:rPr>
          <w:rFonts w:asciiTheme="minorHAnsi" w:hAnsiTheme="minorHAnsi" w:cstheme="minorHAnsi"/>
          <w:sz w:val="22"/>
        </w:rPr>
      </w:pPr>
      <w:r w:rsidRPr="00567C0C">
        <w:rPr>
          <w:rFonts w:asciiTheme="minorHAnsi" w:hAnsiTheme="minorHAnsi" w:cstheme="minorHAnsi"/>
          <w:sz w:val="22"/>
        </w:rPr>
        <w:t>Zastupitelstvo městské části Praha 18</w:t>
      </w:r>
    </w:p>
    <w:p w14:paraId="5759D492" w14:textId="77777777" w:rsidR="00DF1827" w:rsidRPr="00567C0C" w:rsidRDefault="00DF1827" w:rsidP="00C11142">
      <w:pPr>
        <w:spacing w:after="0" w:line="240" w:lineRule="auto"/>
        <w:divId w:val="1169979112"/>
        <w:rPr>
          <w:rFonts w:eastAsiaTheme="minorEastAsia" w:cstheme="minorHAnsi"/>
          <w:lang w:eastAsia="cs-CZ"/>
        </w:rPr>
      </w:pPr>
    </w:p>
    <w:p w14:paraId="2C3CD416" w14:textId="44B6E308" w:rsidR="00DF1827" w:rsidRPr="00567C0C" w:rsidRDefault="00DF1827" w:rsidP="00C11142">
      <w:pPr>
        <w:pStyle w:val="Normlnweb"/>
        <w:spacing w:before="0" w:after="0"/>
        <w:divId w:val="1169979112"/>
        <w:rPr>
          <w:rFonts w:asciiTheme="minorHAnsi" w:hAnsiTheme="minorHAnsi" w:cstheme="minorHAnsi"/>
          <w:b/>
          <w:bCs/>
          <w:sz w:val="22"/>
          <w:szCs w:val="22"/>
        </w:rPr>
      </w:pPr>
      <w:r w:rsidRPr="00567C0C">
        <w:rPr>
          <w:rFonts w:asciiTheme="minorHAnsi" w:hAnsiTheme="minorHAnsi" w:cstheme="minorHAnsi"/>
          <w:b/>
          <w:bCs/>
          <w:sz w:val="22"/>
          <w:szCs w:val="22"/>
        </w:rPr>
        <w:t xml:space="preserve">I. schvaluje </w:t>
      </w:r>
    </w:p>
    <w:p w14:paraId="34A121D1" w14:textId="77777777" w:rsidR="00DF1827" w:rsidRPr="00567C0C" w:rsidRDefault="00DF1827" w:rsidP="00C11142">
      <w:pPr>
        <w:pStyle w:val="Normlnweb"/>
        <w:numPr>
          <w:ilvl w:val="0"/>
          <w:numId w:val="25"/>
        </w:numPr>
        <w:ind w:left="570"/>
        <w:jc w:val="both"/>
        <w:divId w:val="1169979113"/>
        <w:rPr>
          <w:rFonts w:asciiTheme="minorHAnsi" w:hAnsiTheme="minorHAnsi" w:cstheme="minorHAnsi"/>
          <w:sz w:val="22"/>
          <w:szCs w:val="22"/>
        </w:rPr>
      </w:pPr>
      <w:r w:rsidRPr="00567C0C">
        <w:rPr>
          <w:rFonts w:asciiTheme="minorHAnsi" w:hAnsiTheme="minorHAnsi" w:cstheme="minorHAnsi"/>
          <w:sz w:val="22"/>
          <w:szCs w:val="22"/>
        </w:rPr>
        <w:t xml:space="preserve">prodej pozemku parc. č. </w:t>
      </w:r>
      <w:bookmarkStart w:id="1" w:name="_Hlk216722558"/>
      <w:r w:rsidRPr="00567C0C">
        <w:rPr>
          <w:rFonts w:asciiTheme="minorHAnsi" w:hAnsiTheme="minorHAnsi" w:cstheme="minorHAnsi"/>
          <w:sz w:val="22"/>
          <w:szCs w:val="22"/>
        </w:rPr>
        <w:t>600/37, k. ú. Letňany</w:t>
      </w:r>
      <w:bookmarkEnd w:id="1"/>
      <w:r w:rsidRPr="00567C0C">
        <w:rPr>
          <w:rFonts w:asciiTheme="minorHAnsi" w:hAnsiTheme="minorHAnsi" w:cstheme="minorHAnsi"/>
          <w:sz w:val="22"/>
          <w:szCs w:val="22"/>
        </w:rPr>
        <w:t>, společnosti ACS Praha 918, a.s., IČO: 21014345, se sídlem Milady Horákové 1066/98, 170 00 Praha 7 – Bubeneč, za cenu 3.588.000 Kč bez DPH.</w:t>
      </w:r>
    </w:p>
    <w:p w14:paraId="6BBD63CF" w14:textId="77777777" w:rsidR="00EC0EAB" w:rsidRPr="00567C0C" w:rsidRDefault="00EC0EAB" w:rsidP="00C11142">
      <w:pPr>
        <w:pStyle w:val="Bezmezer"/>
        <w:rPr>
          <w:rFonts w:asciiTheme="minorHAnsi" w:hAnsiTheme="minorHAnsi" w:cstheme="minorHAnsi"/>
          <w:sz w:val="22"/>
        </w:rPr>
      </w:pPr>
    </w:p>
    <w:p w14:paraId="5BAAEF10" w14:textId="77777777" w:rsidR="006D339E" w:rsidRPr="00567C0C" w:rsidRDefault="006D339E" w:rsidP="00C11142">
      <w:pPr>
        <w:pStyle w:val="Bezmezer"/>
        <w:rPr>
          <w:rFonts w:asciiTheme="minorHAnsi" w:hAnsiTheme="minorHAnsi" w:cstheme="minorHAnsi"/>
          <w:b/>
          <w:bCs/>
          <w:sz w:val="22"/>
        </w:rPr>
      </w:pPr>
      <w:r w:rsidRPr="00567C0C">
        <w:rPr>
          <w:rFonts w:asciiTheme="minorHAnsi" w:hAnsiTheme="minorHAnsi" w:cstheme="minorHAnsi"/>
          <w:b/>
          <w:bCs/>
          <w:sz w:val="22"/>
        </w:rPr>
        <w:t>Důvodová zpráva:</w:t>
      </w:r>
    </w:p>
    <w:p w14:paraId="47A2242F" w14:textId="77777777" w:rsidR="00E60051" w:rsidRPr="00567C0C" w:rsidRDefault="00E60051" w:rsidP="00C11142">
      <w:pPr>
        <w:pStyle w:val="Normlnweb"/>
        <w:spacing w:before="120"/>
        <w:jc w:val="both"/>
        <w:divId w:val="1169979116"/>
        <w:rPr>
          <w:rFonts w:asciiTheme="minorHAnsi" w:hAnsiTheme="minorHAnsi" w:cstheme="minorHAnsi"/>
          <w:sz w:val="22"/>
          <w:szCs w:val="22"/>
        </w:rPr>
      </w:pPr>
      <w:r w:rsidRPr="00567C0C">
        <w:rPr>
          <w:rFonts w:asciiTheme="minorHAnsi" w:hAnsiTheme="minorHAnsi" w:cstheme="minorHAnsi"/>
          <w:sz w:val="22"/>
          <w:szCs w:val="22"/>
        </w:rPr>
        <w:t>Použité právní předpisy:</w:t>
      </w:r>
    </w:p>
    <w:p w14:paraId="32530414" w14:textId="77777777" w:rsidR="00E60051" w:rsidRPr="00567C0C" w:rsidRDefault="00E60051" w:rsidP="00C11142">
      <w:pPr>
        <w:numPr>
          <w:ilvl w:val="0"/>
          <w:numId w:val="63"/>
        </w:numPr>
        <w:spacing w:after="0" w:line="240" w:lineRule="auto"/>
        <w:ind w:left="714" w:hanging="357"/>
        <w:jc w:val="both"/>
        <w:divId w:val="1169979116"/>
        <w:rPr>
          <w:rFonts w:eastAsiaTheme="minorEastAsia" w:cstheme="minorHAnsi"/>
          <w:lang w:eastAsia="cs-CZ"/>
        </w:rPr>
      </w:pPr>
      <w:r w:rsidRPr="00567C0C">
        <w:rPr>
          <w:rFonts w:eastAsiaTheme="minorEastAsia" w:cstheme="minorHAnsi"/>
          <w:lang w:eastAsia="cs-CZ"/>
        </w:rPr>
        <w:t>zákon č. 131/2000 Sb., o hlavním městě Praze</w:t>
      </w:r>
    </w:p>
    <w:p w14:paraId="35D04769" w14:textId="77777777" w:rsidR="00E60051" w:rsidRPr="00567C0C" w:rsidRDefault="00E60051" w:rsidP="00C11142">
      <w:pPr>
        <w:numPr>
          <w:ilvl w:val="0"/>
          <w:numId w:val="63"/>
        </w:numPr>
        <w:spacing w:before="100" w:beforeAutospacing="1" w:after="100" w:afterAutospacing="1" w:line="240" w:lineRule="auto"/>
        <w:jc w:val="both"/>
        <w:divId w:val="1169979116"/>
        <w:rPr>
          <w:rFonts w:eastAsiaTheme="minorEastAsia" w:cstheme="minorHAnsi"/>
          <w:lang w:eastAsia="cs-CZ"/>
        </w:rPr>
      </w:pPr>
      <w:r w:rsidRPr="00567C0C">
        <w:rPr>
          <w:rFonts w:eastAsiaTheme="minorEastAsia" w:cstheme="minorHAnsi"/>
          <w:lang w:eastAsia="cs-CZ"/>
        </w:rPr>
        <w:t>zákon č. 89/2012 Sb., občanský zákoník</w:t>
      </w:r>
    </w:p>
    <w:p w14:paraId="12506050" w14:textId="77777777" w:rsidR="00E60051" w:rsidRPr="00567C0C" w:rsidRDefault="00E60051" w:rsidP="00C11142">
      <w:pPr>
        <w:pStyle w:val="Normlnweb"/>
        <w:jc w:val="both"/>
        <w:divId w:val="1169979116"/>
        <w:rPr>
          <w:rFonts w:asciiTheme="minorHAnsi" w:hAnsiTheme="minorHAnsi" w:cstheme="minorHAnsi"/>
          <w:sz w:val="22"/>
          <w:szCs w:val="22"/>
        </w:rPr>
      </w:pPr>
      <w:r w:rsidRPr="00567C0C">
        <w:rPr>
          <w:rFonts w:asciiTheme="minorHAnsi" w:hAnsiTheme="minorHAnsi" w:cstheme="minorHAnsi"/>
          <w:sz w:val="22"/>
          <w:szCs w:val="22"/>
        </w:rPr>
        <w:t>Odůvodnění předkladu:</w:t>
      </w:r>
    </w:p>
    <w:p w14:paraId="308B9662" w14:textId="11823922" w:rsidR="00E60051" w:rsidRPr="00567C0C" w:rsidRDefault="00E60051" w:rsidP="00C11142">
      <w:pPr>
        <w:pStyle w:val="Normlnweb"/>
        <w:jc w:val="both"/>
        <w:divId w:val="1169979116"/>
        <w:rPr>
          <w:rFonts w:asciiTheme="minorHAnsi" w:hAnsiTheme="minorHAnsi" w:cstheme="minorHAnsi"/>
          <w:sz w:val="22"/>
          <w:szCs w:val="22"/>
        </w:rPr>
      </w:pPr>
      <w:r w:rsidRPr="00567C0C">
        <w:rPr>
          <w:rFonts w:asciiTheme="minorHAnsi" w:hAnsiTheme="minorHAnsi" w:cstheme="minorHAnsi"/>
          <w:sz w:val="22"/>
          <w:szCs w:val="22"/>
        </w:rPr>
        <w:t>Společnost ACS Praha 918, a.s., IČO: 21014345, se sídlem Milady Horákové 1066/98, 170 00 Praha 7 – Bubeneč, požádala o odkoupení pozemku parc. č. 600/37 o výměře 897 m</w:t>
      </w:r>
      <w:r w:rsidRPr="00567C0C">
        <w:rPr>
          <w:rFonts w:asciiTheme="minorHAnsi" w:hAnsiTheme="minorHAnsi" w:cstheme="minorHAnsi"/>
          <w:sz w:val="22"/>
          <w:szCs w:val="22"/>
          <w:vertAlign w:val="superscript"/>
        </w:rPr>
        <w:t>2</w:t>
      </w:r>
      <w:r w:rsidRPr="00567C0C">
        <w:rPr>
          <w:rFonts w:asciiTheme="minorHAnsi" w:hAnsiTheme="minorHAnsi" w:cstheme="minorHAnsi"/>
          <w:sz w:val="22"/>
          <w:szCs w:val="22"/>
        </w:rPr>
        <w:t xml:space="preserve"> (druh pozemku – ostatní plocha), k. ú. Letňany, který bezprostředně sousedí s jejími pozemky. Prodejem nebude dotčen veřejný zájem ani přístup k sousedním pozemkům. Cena pozemku byla stanovena na základě znaleckého posudku č. 2998/2025, vypracovaného </w:t>
      </w:r>
      <w:r w:rsidR="001464B2">
        <w:rPr>
          <w:rFonts w:asciiTheme="minorHAnsi" w:hAnsiTheme="minorHAnsi" w:cstheme="minorHAnsi"/>
          <w:sz w:val="22"/>
          <w:szCs w:val="22"/>
        </w:rPr>
        <w:t>xxxxxxxxxxxx</w:t>
      </w:r>
      <w:r w:rsidRPr="00567C0C">
        <w:rPr>
          <w:rFonts w:asciiTheme="minorHAnsi" w:hAnsiTheme="minorHAnsi" w:cstheme="minorHAnsi"/>
          <w:sz w:val="22"/>
          <w:szCs w:val="22"/>
        </w:rPr>
        <w:t>, znalcem z oboru ekonomika, odvětví ceny a odhady nemovitostí, za cenu 3.588.000 Kč bez DPH. Záměr byl zveřejněn od 21.11.2025 do 06.12.2025. Nikdo se k němu nevyjádřil.</w:t>
      </w:r>
    </w:p>
    <w:p w14:paraId="761505B7" w14:textId="5E5AB78D" w:rsidR="00E60051" w:rsidRPr="00567C0C" w:rsidRDefault="00E60051" w:rsidP="00C11142">
      <w:pPr>
        <w:pStyle w:val="Normlnweb"/>
        <w:jc w:val="both"/>
        <w:divId w:val="1169979116"/>
        <w:rPr>
          <w:rFonts w:asciiTheme="minorHAnsi" w:hAnsiTheme="minorHAnsi" w:cstheme="minorHAnsi"/>
          <w:sz w:val="22"/>
          <w:szCs w:val="22"/>
        </w:rPr>
      </w:pPr>
      <w:r w:rsidRPr="00567C0C">
        <w:rPr>
          <w:rFonts w:asciiTheme="minorHAnsi" w:hAnsiTheme="minorHAnsi" w:cstheme="minorHAnsi"/>
          <w:sz w:val="22"/>
          <w:szCs w:val="22"/>
        </w:rPr>
        <w:t xml:space="preserve">Členové VDM doporučují RMČ/ZMČ jednat o možném </w:t>
      </w:r>
      <w:r w:rsidR="00F14052" w:rsidRPr="00567C0C">
        <w:rPr>
          <w:rFonts w:asciiTheme="minorHAnsi" w:hAnsiTheme="minorHAnsi" w:cstheme="minorHAnsi"/>
          <w:sz w:val="22"/>
          <w:szCs w:val="22"/>
        </w:rPr>
        <w:t>pronájmu</w:t>
      </w:r>
      <w:r w:rsidRPr="00567C0C">
        <w:rPr>
          <w:rFonts w:asciiTheme="minorHAnsi" w:hAnsiTheme="minorHAnsi" w:cstheme="minorHAnsi"/>
          <w:sz w:val="22"/>
          <w:szCs w:val="22"/>
        </w:rPr>
        <w:t xml:space="preserve"> pozemku parc. č. 600/37, k. ú. Letňany společnosti ACS Praha 918, a.s., IČO: 21014345.</w:t>
      </w:r>
    </w:p>
    <w:p w14:paraId="1A87E3C5" w14:textId="47013895" w:rsidR="00F14052" w:rsidRPr="00567C0C" w:rsidRDefault="00F14052" w:rsidP="00C11142">
      <w:pPr>
        <w:pStyle w:val="Normlnweb"/>
        <w:jc w:val="both"/>
        <w:divId w:val="1169979116"/>
        <w:rPr>
          <w:rFonts w:asciiTheme="minorHAnsi" w:hAnsiTheme="minorHAnsi" w:cstheme="minorHAnsi"/>
          <w:sz w:val="22"/>
          <w:szCs w:val="22"/>
        </w:rPr>
      </w:pPr>
      <w:r w:rsidRPr="00567C0C">
        <w:rPr>
          <w:rFonts w:asciiTheme="minorHAnsi" w:hAnsiTheme="minorHAnsi" w:cstheme="minorHAnsi"/>
          <w:sz w:val="22"/>
          <w:szCs w:val="22"/>
        </w:rPr>
        <w:t>Členové VÚRP doporučují prodej pozemku parc. č 600/37, k. ú. Letňany společnosti ACS Praha 918, a.s., IČO: 21014345.</w:t>
      </w:r>
    </w:p>
    <w:p w14:paraId="1BA42769" w14:textId="7D3FCC22" w:rsidR="00F14052" w:rsidRPr="00567C0C" w:rsidRDefault="00F14052" w:rsidP="00C11142">
      <w:pPr>
        <w:pStyle w:val="Normlnweb"/>
        <w:jc w:val="both"/>
        <w:divId w:val="1169979116"/>
        <w:rPr>
          <w:rFonts w:asciiTheme="minorHAnsi" w:hAnsiTheme="minorHAnsi" w:cstheme="minorHAnsi"/>
          <w:sz w:val="22"/>
          <w:szCs w:val="22"/>
        </w:rPr>
      </w:pPr>
      <w:r w:rsidRPr="00567C0C">
        <w:rPr>
          <w:rFonts w:asciiTheme="minorHAnsi" w:hAnsiTheme="minorHAnsi" w:cstheme="minorHAnsi"/>
          <w:sz w:val="22"/>
          <w:szCs w:val="22"/>
        </w:rPr>
        <w:t>Na základě doporučení výborů ZMČ doporučuje RMČ prodej předmětného pozemku společnosti ACS Praha 918, a.s., IČO: 21014345 za cenu 3.588.000 Kč bez DPH.</w:t>
      </w:r>
    </w:p>
    <w:p w14:paraId="6119D984" w14:textId="77777777" w:rsidR="00554FB4" w:rsidRPr="00567C0C" w:rsidRDefault="00554FB4" w:rsidP="00C11142">
      <w:pPr>
        <w:spacing w:before="120" w:after="120" w:line="240" w:lineRule="auto"/>
        <w:divId w:val="1169979116"/>
        <w:rPr>
          <w:rFonts w:cstheme="minorHAnsi"/>
          <w:b/>
          <w:i/>
          <w:iCs/>
          <w:u w:val="single"/>
        </w:rPr>
      </w:pPr>
    </w:p>
    <w:p w14:paraId="6CD14E2F" w14:textId="77777777" w:rsidR="00E60051" w:rsidRPr="00567C0C" w:rsidRDefault="00E60051" w:rsidP="00C11142">
      <w:pPr>
        <w:pStyle w:val="Normlnweb"/>
        <w:spacing w:before="120" w:after="120"/>
        <w:divId w:val="1169979116"/>
        <w:rPr>
          <w:rFonts w:asciiTheme="minorHAnsi" w:hAnsiTheme="minorHAnsi" w:cstheme="minorHAnsi"/>
          <w:sz w:val="22"/>
          <w:szCs w:val="22"/>
        </w:rPr>
      </w:pPr>
      <w:r w:rsidRPr="00567C0C">
        <w:rPr>
          <w:rStyle w:val="Siln"/>
          <w:rFonts w:asciiTheme="minorHAnsi" w:hAnsiTheme="minorHAnsi" w:cstheme="minorHAnsi"/>
          <w:sz w:val="22"/>
          <w:szCs w:val="22"/>
        </w:rPr>
        <w:t>Zodpovídá: radní Halama - OSM, EO</w:t>
      </w:r>
    </w:p>
    <w:p w14:paraId="623AE1B6" w14:textId="77777777" w:rsidR="00BA1E5E" w:rsidRPr="00567C0C" w:rsidRDefault="00BA1E5E" w:rsidP="00C11142">
      <w:pPr>
        <w:pStyle w:val="Bezmezer"/>
        <w:spacing w:before="120" w:after="120"/>
        <w:rPr>
          <w:rFonts w:asciiTheme="minorHAnsi" w:hAnsiTheme="minorHAnsi" w:cstheme="minorHAnsi"/>
          <w:sz w:val="22"/>
        </w:rPr>
      </w:pPr>
    </w:p>
    <w:p w14:paraId="690C02C1" w14:textId="5AE4C7F0" w:rsidR="00BA1E5E" w:rsidRPr="00567C0C" w:rsidRDefault="00BA1E5E" w:rsidP="00C11142">
      <w:pPr>
        <w:pStyle w:val="Bezmezer"/>
        <w:spacing w:before="120" w:after="120"/>
        <w:rPr>
          <w:rFonts w:asciiTheme="minorHAnsi" w:hAnsiTheme="minorHAnsi" w:cstheme="minorHAnsi"/>
          <w:sz w:val="22"/>
        </w:rPr>
      </w:pPr>
      <w:r w:rsidRPr="00567C0C">
        <w:rPr>
          <w:rFonts w:asciiTheme="minorHAnsi" w:hAnsiTheme="minorHAnsi" w:cstheme="minorHAnsi"/>
          <w:b/>
          <w:bCs/>
          <w:sz w:val="22"/>
        </w:rPr>
        <w:t>Hlasování:</w:t>
      </w:r>
      <w:r w:rsidRPr="00567C0C">
        <w:rPr>
          <w:rFonts w:asciiTheme="minorHAnsi" w:hAnsiTheme="minorHAnsi" w:cstheme="minorHAnsi"/>
          <w:sz w:val="22"/>
        </w:rPr>
        <w:t> </w:t>
      </w:r>
      <w:r w:rsidRPr="00567C0C">
        <w:rPr>
          <w:rFonts w:asciiTheme="minorHAnsi" w:hAnsiTheme="minorHAnsi" w:cstheme="minorHAnsi"/>
          <w:sz w:val="22"/>
        </w:rPr>
        <w:tab/>
        <w:t xml:space="preserve">pro   </w:t>
      </w:r>
      <w:r w:rsidR="00152C6E" w:rsidRPr="00567C0C">
        <w:rPr>
          <w:rFonts w:asciiTheme="minorHAnsi" w:hAnsiTheme="minorHAnsi" w:cstheme="minorHAnsi"/>
          <w:sz w:val="22"/>
        </w:rPr>
        <w:t>13</w:t>
      </w:r>
      <w:r w:rsidRPr="00567C0C">
        <w:rPr>
          <w:rFonts w:asciiTheme="minorHAnsi" w:hAnsiTheme="minorHAnsi" w:cstheme="minorHAnsi"/>
          <w:sz w:val="22"/>
        </w:rPr>
        <w:t>  </w:t>
      </w:r>
      <w:r w:rsidRPr="00567C0C">
        <w:rPr>
          <w:rFonts w:asciiTheme="minorHAnsi" w:hAnsiTheme="minorHAnsi" w:cstheme="minorHAnsi"/>
          <w:sz w:val="22"/>
        </w:rPr>
        <w:tab/>
        <w:t xml:space="preserve">proti   </w:t>
      </w:r>
      <w:r w:rsidR="00152C6E" w:rsidRPr="00567C0C">
        <w:rPr>
          <w:rFonts w:asciiTheme="minorHAnsi" w:hAnsiTheme="minorHAnsi" w:cstheme="minorHAnsi"/>
          <w:sz w:val="22"/>
        </w:rPr>
        <w:t>4</w:t>
      </w:r>
      <w:r w:rsidRPr="00567C0C">
        <w:rPr>
          <w:rFonts w:asciiTheme="minorHAnsi" w:hAnsiTheme="minorHAnsi" w:cstheme="minorHAnsi"/>
          <w:sz w:val="22"/>
        </w:rPr>
        <w:t> </w:t>
      </w:r>
      <w:r w:rsidRPr="00567C0C">
        <w:rPr>
          <w:rFonts w:asciiTheme="minorHAnsi" w:hAnsiTheme="minorHAnsi" w:cstheme="minorHAnsi"/>
          <w:sz w:val="22"/>
        </w:rPr>
        <w:tab/>
        <w:t xml:space="preserve">zdržel se   </w:t>
      </w:r>
      <w:r w:rsidR="00152C6E" w:rsidRPr="00567C0C">
        <w:rPr>
          <w:rFonts w:asciiTheme="minorHAnsi" w:hAnsiTheme="minorHAnsi" w:cstheme="minorHAnsi"/>
          <w:sz w:val="22"/>
        </w:rPr>
        <w:t>4</w:t>
      </w:r>
      <w:r w:rsidRPr="00567C0C">
        <w:rPr>
          <w:rFonts w:asciiTheme="minorHAnsi" w:hAnsiTheme="minorHAnsi" w:cstheme="minorHAnsi"/>
          <w:sz w:val="22"/>
        </w:rPr>
        <w:tab/>
      </w:r>
      <w:r w:rsidRPr="00567C0C">
        <w:rPr>
          <w:rFonts w:asciiTheme="minorHAnsi" w:hAnsiTheme="minorHAnsi" w:cstheme="minorHAnsi"/>
          <w:sz w:val="22"/>
        </w:rPr>
        <w:tab/>
        <w:t xml:space="preserve">nehlasoval   </w:t>
      </w:r>
      <w:r w:rsidR="00152C6E" w:rsidRPr="00567C0C">
        <w:rPr>
          <w:rFonts w:asciiTheme="minorHAnsi" w:hAnsiTheme="minorHAnsi" w:cstheme="minorHAnsi"/>
          <w:sz w:val="22"/>
        </w:rPr>
        <w:t>0</w:t>
      </w:r>
    </w:p>
    <w:p w14:paraId="0CD29409" w14:textId="3987E206" w:rsidR="00BA1E5E" w:rsidRPr="00567C0C" w:rsidRDefault="00BA1E5E" w:rsidP="00C11142">
      <w:pPr>
        <w:pStyle w:val="Bezmezer"/>
        <w:spacing w:before="120" w:after="120"/>
        <w:rPr>
          <w:rFonts w:asciiTheme="minorHAnsi" w:hAnsiTheme="minorHAnsi" w:cstheme="minorHAnsi"/>
          <w:b/>
          <w:bCs/>
          <w:sz w:val="22"/>
        </w:rPr>
      </w:pPr>
      <w:r w:rsidRPr="00567C0C">
        <w:rPr>
          <w:rFonts w:asciiTheme="minorHAnsi" w:hAnsiTheme="minorHAnsi" w:cstheme="minorHAnsi"/>
          <w:b/>
          <w:bCs/>
          <w:sz w:val="22"/>
        </w:rPr>
        <w:t xml:space="preserve">Usnesení bylo přijato. </w:t>
      </w:r>
    </w:p>
    <w:bookmarkEnd w:id="0"/>
    <w:p w14:paraId="0585E2A8" w14:textId="77777777" w:rsidR="00BA1E5E" w:rsidRPr="00567C0C" w:rsidRDefault="00BA1E5E" w:rsidP="00C11142">
      <w:pPr>
        <w:pStyle w:val="Bezmezer"/>
        <w:spacing w:before="120" w:after="120"/>
        <w:rPr>
          <w:rFonts w:asciiTheme="minorHAnsi" w:hAnsiTheme="minorHAnsi" w:cstheme="minorHAnsi"/>
          <w:sz w:val="22"/>
        </w:rPr>
      </w:pPr>
    </w:p>
    <w:p w14:paraId="7C550225" w14:textId="77777777" w:rsidR="002D1DB1" w:rsidRPr="00567C0C" w:rsidRDefault="002D1DB1" w:rsidP="00C11142">
      <w:pPr>
        <w:pStyle w:val="Bezmezer"/>
        <w:spacing w:before="120" w:after="120"/>
        <w:rPr>
          <w:rFonts w:asciiTheme="minorHAnsi" w:hAnsiTheme="minorHAnsi" w:cstheme="minorHAnsi"/>
          <w:b/>
          <w:sz w:val="22"/>
        </w:rPr>
      </w:pPr>
    </w:p>
    <w:p w14:paraId="1D224CC2" w14:textId="77777777" w:rsidR="00554FB4" w:rsidRPr="00567C0C" w:rsidRDefault="00554FB4" w:rsidP="00C11142">
      <w:pPr>
        <w:pStyle w:val="Bezmezer"/>
        <w:rPr>
          <w:rFonts w:asciiTheme="minorHAnsi" w:hAnsiTheme="minorHAnsi" w:cstheme="minorHAnsi"/>
          <w:b/>
          <w:sz w:val="22"/>
        </w:rPr>
      </w:pPr>
    </w:p>
    <w:p w14:paraId="12A2BF72" w14:textId="77777777" w:rsidR="00554FB4" w:rsidRPr="00567C0C" w:rsidRDefault="00554FB4" w:rsidP="00C11142">
      <w:pPr>
        <w:pStyle w:val="Bezmezer"/>
        <w:rPr>
          <w:rFonts w:asciiTheme="minorHAnsi" w:hAnsiTheme="minorHAnsi" w:cstheme="minorHAnsi"/>
          <w:b/>
          <w:sz w:val="22"/>
        </w:rPr>
      </w:pPr>
    </w:p>
    <w:p w14:paraId="2B08752A" w14:textId="77777777" w:rsidR="00554FB4" w:rsidRPr="00567C0C" w:rsidRDefault="00554FB4" w:rsidP="00C11142">
      <w:pPr>
        <w:pStyle w:val="Bezmezer"/>
        <w:rPr>
          <w:rFonts w:asciiTheme="minorHAnsi" w:hAnsiTheme="minorHAnsi" w:cstheme="minorHAnsi"/>
          <w:b/>
          <w:sz w:val="22"/>
        </w:rPr>
      </w:pPr>
    </w:p>
    <w:p w14:paraId="19F290FE" w14:textId="77777777" w:rsidR="00554FB4" w:rsidRPr="00567C0C" w:rsidRDefault="00554FB4" w:rsidP="00C11142">
      <w:pPr>
        <w:pStyle w:val="Bezmezer"/>
        <w:rPr>
          <w:rFonts w:asciiTheme="minorHAnsi" w:hAnsiTheme="minorHAnsi" w:cstheme="minorHAnsi"/>
          <w:b/>
          <w:sz w:val="22"/>
        </w:rPr>
      </w:pPr>
    </w:p>
    <w:p w14:paraId="6A18B55E" w14:textId="77777777" w:rsidR="00554FB4" w:rsidRPr="00567C0C" w:rsidRDefault="00554FB4" w:rsidP="00C11142">
      <w:pPr>
        <w:pStyle w:val="Bezmezer"/>
        <w:rPr>
          <w:rFonts w:asciiTheme="minorHAnsi" w:hAnsiTheme="minorHAnsi" w:cstheme="minorHAnsi"/>
          <w:b/>
          <w:sz w:val="22"/>
        </w:rPr>
      </w:pPr>
    </w:p>
    <w:p w14:paraId="0C2E8C8C" w14:textId="77777777" w:rsidR="00554FB4" w:rsidRPr="00567C0C" w:rsidRDefault="00554FB4" w:rsidP="00C11142">
      <w:pPr>
        <w:pStyle w:val="Bezmezer"/>
        <w:rPr>
          <w:rFonts w:asciiTheme="minorHAnsi" w:hAnsiTheme="minorHAnsi" w:cstheme="minorHAnsi"/>
          <w:b/>
          <w:sz w:val="22"/>
        </w:rPr>
      </w:pPr>
    </w:p>
    <w:p w14:paraId="59428934" w14:textId="77777777" w:rsidR="00554FB4" w:rsidRPr="00567C0C" w:rsidRDefault="00554FB4" w:rsidP="00C11142">
      <w:pPr>
        <w:pStyle w:val="Bezmezer"/>
        <w:rPr>
          <w:rFonts w:asciiTheme="minorHAnsi" w:hAnsiTheme="minorHAnsi" w:cstheme="minorHAnsi"/>
          <w:b/>
          <w:sz w:val="22"/>
        </w:rPr>
      </w:pPr>
    </w:p>
    <w:p w14:paraId="644051B5" w14:textId="4BD6949C" w:rsidR="00833BFB" w:rsidRPr="00567C0C" w:rsidRDefault="00FB3703" w:rsidP="00C11142">
      <w:pPr>
        <w:pStyle w:val="Bezmezer"/>
        <w:rPr>
          <w:rFonts w:asciiTheme="minorHAnsi" w:hAnsiTheme="minorHAnsi" w:cstheme="minorHAnsi"/>
          <w:b/>
          <w:sz w:val="22"/>
        </w:rPr>
      </w:pPr>
      <w:r w:rsidRPr="00567C0C">
        <w:rPr>
          <w:rFonts w:asciiTheme="minorHAnsi" w:hAnsiTheme="minorHAnsi" w:cstheme="minorHAnsi"/>
          <w:b/>
          <w:sz w:val="22"/>
        </w:rPr>
        <w:t xml:space="preserve">Bod č. </w:t>
      </w:r>
      <w:r w:rsidR="00833BFB" w:rsidRPr="00567C0C">
        <w:rPr>
          <w:rFonts w:asciiTheme="minorHAnsi" w:hAnsiTheme="minorHAnsi" w:cstheme="minorHAnsi"/>
          <w:b/>
          <w:sz w:val="22"/>
        </w:rPr>
        <w:t>2</w:t>
      </w:r>
      <w:r w:rsidR="001F79D6" w:rsidRPr="00567C0C">
        <w:rPr>
          <w:rFonts w:asciiTheme="minorHAnsi" w:hAnsiTheme="minorHAnsi" w:cstheme="minorHAnsi"/>
          <w:b/>
          <w:sz w:val="22"/>
        </w:rPr>
        <w:t>3</w:t>
      </w:r>
      <w:r w:rsidR="00833BFB" w:rsidRPr="00567C0C">
        <w:rPr>
          <w:rFonts w:asciiTheme="minorHAnsi" w:hAnsiTheme="minorHAnsi" w:cstheme="minorHAnsi"/>
          <w:b/>
          <w:sz w:val="22"/>
        </w:rPr>
        <w:t xml:space="preserve"> </w:t>
      </w:r>
    </w:p>
    <w:p w14:paraId="128B67CB" w14:textId="77777777" w:rsidR="004C17D7" w:rsidRPr="00567C0C" w:rsidRDefault="004C17D7" w:rsidP="00C11142">
      <w:pPr>
        <w:pStyle w:val="Bezmezer"/>
        <w:rPr>
          <w:rFonts w:asciiTheme="minorHAnsi" w:hAnsiTheme="minorHAnsi" w:cstheme="minorHAnsi"/>
          <w:b/>
          <w:sz w:val="22"/>
          <w:u w:val="single"/>
        </w:rPr>
      </w:pPr>
    </w:p>
    <w:p w14:paraId="0919A4D3" w14:textId="77777777" w:rsidR="00FB3703" w:rsidRPr="00567C0C" w:rsidRDefault="00FB3703" w:rsidP="00C11142">
      <w:pPr>
        <w:pStyle w:val="Bezmezer"/>
        <w:rPr>
          <w:rFonts w:asciiTheme="minorHAnsi" w:hAnsiTheme="minorHAnsi" w:cstheme="minorHAnsi"/>
          <w:b/>
          <w:sz w:val="22"/>
          <w:u w:val="single"/>
        </w:rPr>
      </w:pPr>
      <w:r w:rsidRPr="00567C0C">
        <w:rPr>
          <w:rFonts w:asciiTheme="minorHAnsi" w:hAnsiTheme="minorHAnsi" w:cstheme="minorHAnsi"/>
          <w:b/>
          <w:sz w:val="22"/>
          <w:u w:val="single"/>
        </w:rPr>
        <w:t>Svěření pozemků parc. č. 10/22, 10/29, 10/100, 10/102, 10/104, 10/105, 10/107, 10/115, vše k. ú. Letňany</w:t>
      </w:r>
    </w:p>
    <w:p w14:paraId="37D4F078"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567C0C" w14:paraId="523936FC" w14:textId="77777777" w:rsidTr="00FF2E46">
        <w:tc>
          <w:tcPr>
            <w:tcW w:w="1212" w:type="dxa"/>
          </w:tcPr>
          <w:p w14:paraId="7F19FFCF" w14:textId="77777777" w:rsidR="00006E5F" w:rsidRPr="00567C0C" w:rsidRDefault="00006E5F" w:rsidP="00C11142">
            <w:pPr>
              <w:pStyle w:val="Bezmezer"/>
              <w:ind w:left="-105"/>
              <w:rPr>
                <w:rFonts w:asciiTheme="minorHAnsi" w:hAnsiTheme="minorHAnsi" w:cstheme="minorHAnsi"/>
                <w:b/>
                <w:sz w:val="22"/>
              </w:rPr>
            </w:pPr>
            <w:r w:rsidRPr="00567C0C">
              <w:rPr>
                <w:rFonts w:asciiTheme="minorHAnsi" w:hAnsiTheme="minorHAnsi" w:cstheme="minorHAnsi"/>
                <w:b/>
                <w:sz w:val="22"/>
              </w:rPr>
              <w:t>Předkl</w:t>
            </w:r>
            <w:r w:rsidR="00877C64" w:rsidRPr="00567C0C">
              <w:rPr>
                <w:rFonts w:asciiTheme="minorHAnsi" w:hAnsiTheme="minorHAnsi" w:cstheme="minorHAnsi"/>
                <w:b/>
                <w:sz w:val="22"/>
              </w:rPr>
              <w:t>á</w:t>
            </w:r>
            <w:r w:rsidRPr="00567C0C">
              <w:rPr>
                <w:rFonts w:asciiTheme="minorHAnsi" w:hAnsiTheme="minorHAnsi" w:cstheme="minorHAnsi"/>
                <w:b/>
                <w:sz w:val="22"/>
              </w:rPr>
              <w:t>dá:</w:t>
            </w:r>
          </w:p>
        </w:tc>
        <w:tc>
          <w:tcPr>
            <w:tcW w:w="3351" w:type="dxa"/>
          </w:tcPr>
          <w:p w14:paraId="2377AEB3" w14:textId="77777777" w:rsidR="00006E5F" w:rsidRPr="00567C0C" w:rsidRDefault="002B0354" w:rsidP="00C11142">
            <w:pPr>
              <w:pStyle w:val="Bezmezer"/>
              <w:rPr>
                <w:rFonts w:asciiTheme="minorHAnsi" w:hAnsiTheme="minorHAnsi" w:cstheme="minorHAnsi"/>
                <w:bCs/>
                <w:sz w:val="22"/>
              </w:rPr>
            </w:pPr>
            <w:r w:rsidRPr="00567C0C">
              <w:rPr>
                <w:rFonts w:asciiTheme="minorHAnsi" w:hAnsiTheme="minorHAnsi" w:cstheme="minorHAnsi"/>
                <w:bCs/>
                <w:sz w:val="22"/>
              </w:rPr>
              <w:t>Ing. Martin Halama</w:t>
            </w:r>
          </w:p>
        </w:tc>
        <w:tc>
          <w:tcPr>
            <w:tcW w:w="421" w:type="dxa"/>
          </w:tcPr>
          <w:p w14:paraId="4175BE4D" w14:textId="77777777" w:rsidR="00006E5F" w:rsidRPr="00567C0C" w:rsidRDefault="00006E5F" w:rsidP="00C11142">
            <w:pPr>
              <w:pStyle w:val="Bezmezer"/>
              <w:rPr>
                <w:rFonts w:asciiTheme="minorHAnsi" w:hAnsiTheme="minorHAnsi" w:cstheme="minorHAnsi"/>
                <w:b/>
                <w:sz w:val="22"/>
              </w:rPr>
            </w:pPr>
          </w:p>
        </w:tc>
        <w:tc>
          <w:tcPr>
            <w:tcW w:w="1361" w:type="dxa"/>
          </w:tcPr>
          <w:p w14:paraId="5D126F6E"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Zpracov</w:t>
            </w:r>
            <w:r w:rsidR="00FF2E46" w:rsidRPr="00567C0C">
              <w:rPr>
                <w:rFonts w:asciiTheme="minorHAnsi" w:hAnsiTheme="minorHAnsi" w:cstheme="minorHAnsi"/>
                <w:b/>
                <w:sz w:val="22"/>
              </w:rPr>
              <w:t>áno</w:t>
            </w:r>
            <w:r w:rsidRPr="00567C0C">
              <w:rPr>
                <w:rFonts w:asciiTheme="minorHAnsi" w:hAnsiTheme="minorHAnsi" w:cstheme="minorHAnsi"/>
                <w:b/>
                <w:sz w:val="22"/>
              </w:rPr>
              <w:t>:</w:t>
            </w:r>
          </w:p>
        </w:tc>
        <w:tc>
          <w:tcPr>
            <w:tcW w:w="3277" w:type="dxa"/>
          </w:tcPr>
          <w:p w14:paraId="2749B889" w14:textId="77777777" w:rsidR="00006E5F" w:rsidRPr="00567C0C" w:rsidRDefault="007542BE" w:rsidP="00C11142">
            <w:pPr>
              <w:pStyle w:val="Bezmezer"/>
              <w:rPr>
                <w:rFonts w:asciiTheme="minorHAnsi" w:hAnsiTheme="minorHAnsi" w:cstheme="minorHAnsi"/>
                <w:bCs/>
                <w:sz w:val="22"/>
              </w:rPr>
            </w:pPr>
            <w:r w:rsidRPr="00567C0C">
              <w:rPr>
                <w:rFonts w:asciiTheme="minorHAnsi" w:hAnsiTheme="minorHAnsi" w:cstheme="minorHAnsi"/>
                <w:bCs/>
                <w:sz w:val="22"/>
              </w:rPr>
              <w:t>Jarmila Vondrašová</w:t>
            </w:r>
          </w:p>
        </w:tc>
      </w:tr>
    </w:tbl>
    <w:p w14:paraId="77FF4BDE" w14:textId="77777777" w:rsidR="00006E5F" w:rsidRPr="00567C0C" w:rsidRDefault="00006E5F" w:rsidP="00C11142">
      <w:pPr>
        <w:pStyle w:val="Bezmezer"/>
        <w:rPr>
          <w:rFonts w:asciiTheme="minorHAnsi" w:hAnsiTheme="minorHAnsi" w:cstheme="minorHAnsi"/>
          <w:b/>
          <w:sz w:val="22"/>
        </w:rPr>
      </w:pPr>
    </w:p>
    <w:p w14:paraId="180E7A30" w14:textId="77777777" w:rsidR="00FB3703" w:rsidRPr="00567C0C" w:rsidRDefault="00FB3703" w:rsidP="00C11142">
      <w:pPr>
        <w:pStyle w:val="Bezmezer"/>
        <w:rPr>
          <w:rFonts w:asciiTheme="minorHAnsi" w:hAnsiTheme="minorHAnsi" w:cstheme="minorHAnsi"/>
          <w:sz w:val="22"/>
        </w:rPr>
      </w:pPr>
      <w:r w:rsidRPr="00567C0C">
        <w:rPr>
          <w:rFonts w:asciiTheme="minorHAnsi" w:hAnsiTheme="minorHAnsi" w:cstheme="minorHAnsi"/>
          <w:b/>
          <w:sz w:val="22"/>
        </w:rPr>
        <w:t xml:space="preserve">Odbor: </w:t>
      </w:r>
      <w:r w:rsidRPr="00567C0C">
        <w:rPr>
          <w:rFonts w:asciiTheme="minorHAnsi" w:hAnsiTheme="minorHAnsi" w:cstheme="minorHAnsi"/>
          <w:sz w:val="22"/>
        </w:rPr>
        <w:t>Odbor správy majetku</w:t>
      </w:r>
      <w:r w:rsidR="00D40DD3" w:rsidRPr="00567C0C">
        <w:rPr>
          <w:rFonts w:asciiTheme="minorHAnsi" w:hAnsiTheme="minorHAnsi" w:cstheme="minorHAnsi"/>
          <w:sz w:val="22"/>
        </w:rPr>
        <w:tab/>
        <w:t xml:space="preserve">      </w:t>
      </w:r>
    </w:p>
    <w:p w14:paraId="7E7244B2" w14:textId="77777777" w:rsidR="00FB3703" w:rsidRPr="00567C0C" w:rsidRDefault="00FB3703" w:rsidP="00C11142">
      <w:pPr>
        <w:pStyle w:val="Bezmezer"/>
        <w:rPr>
          <w:rFonts w:asciiTheme="minorHAnsi" w:hAnsiTheme="minorHAnsi" w:cstheme="minorHAnsi"/>
          <w:b/>
          <w:sz w:val="22"/>
        </w:rPr>
      </w:pPr>
    </w:p>
    <w:p w14:paraId="00C268E3" w14:textId="6E9E8EFF" w:rsidR="00FB3703" w:rsidRPr="00567C0C" w:rsidRDefault="0055030B" w:rsidP="00C11142">
      <w:pPr>
        <w:pStyle w:val="Bezmezer"/>
        <w:rPr>
          <w:rFonts w:asciiTheme="minorHAnsi" w:hAnsiTheme="minorHAnsi" w:cstheme="minorHAnsi"/>
          <w:b/>
          <w:sz w:val="22"/>
        </w:rPr>
      </w:pPr>
      <w:r w:rsidRPr="00567C0C">
        <w:rPr>
          <w:rFonts w:asciiTheme="minorHAnsi" w:hAnsiTheme="minorHAnsi" w:cstheme="minorHAnsi"/>
          <w:b/>
          <w:sz w:val="22"/>
        </w:rPr>
        <w:t>Usnesení č. 574/Z22/25</w:t>
      </w:r>
    </w:p>
    <w:p w14:paraId="3D3E88A2" w14:textId="77777777" w:rsidR="00833BFB" w:rsidRPr="00567C0C" w:rsidRDefault="00833BFB" w:rsidP="00C11142">
      <w:pPr>
        <w:pStyle w:val="Bezmezer"/>
        <w:rPr>
          <w:rFonts w:asciiTheme="minorHAnsi" w:hAnsiTheme="minorHAnsi" w:cstheme="minorHAnsi"/>
          <w:b/>
          <w:sz w:val="22"/>
        </w:rPr>
      </w:pPr>
    </w:p>
    <w:p w14:paraId="230C8339" w14:textId="77777777" w:rsidR="008566BA" w:rsidRPr="00567C0C" w:rsidRDefault="00833BFB" w:rsidP="00C11142">
      <w:pPr>
        <w:pStyle w:val="Bezmezer"/>
        <w:rPr>
          <w:rFonts w:asciiTheme="minorHAnsi" w:hAnsiTheme="minorHAnsi" w:cstheme="minorHAnsi"/>
          <w:sz w:val="22"/>
        </w:rPr>
      </w:pPr>
      <w:r w:rsidRPr="00567C0C">
        <w:rPr>
          <w:rFonts w:asciiTheme="minorHAnsi" w:hAnsiTheme="minorHAnsi" w:cstheme="minorHAnsi"/>
          <w:sz w:val="22"/>
        </w:rPr>
        <w:t>Zastupitelstvo městské části Praha 18</w:t>
      </w:r>
    </w:p>
    <w:p w14:paraId="3212F4E1" w14:textId="77777777" w:rsidR="007304F5" w:rsidRPr="00567C0C" w:rsidRDefault="007304F5" w:rsidP="00C11142">
      <w:pPr>
        <w:spacing w:after="0" w:line="240" w:lineRule="auto"/>
        <w:divId w:val="1169979136"/>
        <w:rPr>
          <w:rFonts w:eastAsiaTheme="minorEastAsia" w:cstheme="minorHAnsi"/>
          <w:lang w:eastAsia="cs-CZ"/>
        </w:rPr>
      </w:pPr>
    </w:p>
    <w:p w14:paraId="1C49270B" w14:textId="77777777" w:rsidR="007304F5" w:rsidRPr="00567C0C" w:rsidRDefault="007304F5" w:rsidP="00C11142">
      <w:pPr>
        <w:pStyle w:val="Normlnweb"/>
        <w:spacing w:before="0" w:after="0"/>
        <w:divId w:val="1169979136"/>
        <w:rPr>
          <w:rFonts w:asciiTheme="minorHAnsi" w:hAnsiTheme="minorHAnsi" w:cstheme="minorHAnsi"/>
          <w:b/>
          <w:bCs/>
          <w:sz w:val="22"/>
          <w:szCs w:val="22"/>
        </w:rPr>
      </w:pPr>
      <w:r w:rsidRPr="00567C0C">
        <w:rPr>
          <w:rFonts w:asciiTheme="minorHAnsi" w:hAnsiTheme="minorHAnsi" w:cstheme="minorHAnsi"/>
          <w:b/>
          <w:bCs/>
          <w:sz w:val="22"/>
          <w:szCs w:val="22"/>
        </w:rPr>
        <w:t xml:space="preserve">I. schvaluje </w:t>
      </w:r>
    </w:p>
    <w:p w14:paraId="3D6B9987" w14:textId="77777777" w:rsidR="007304F5" w:rsidRPr="00567C0C" w:rsidRDefault="007304F5" w:rsidP="00C11142">
      <w:pPr>
        <w:pStyle w:val="Normlnweb"/>
        <w:numPr>
          <w:ilvl w:val="0"/>
          <w:numId w:val="26"/>
        </w:numPr>
        <w:ind w:left="570"/>
        <w:jc w:val="both"/>
        <w:divId w:val="1169979134"/>
        <w:rPr>
          <w:rFonts w:asciiTheme="minorHAnsi" w:hAnsiTheme="minorHAnsi" w:cstheme="minorHAnsi"/>
          <w:sz w:val="22"/>
          <w:szCs w:val="22"/>
        </w:rPr>
      </w:pPr>
      <w:r w:rsidRPr="00567C0C">
        <w:rPr>
          <w:rFonts w:asciiTheme="minorHAnsi" w:hAnsiTheme="minorHAnsi" w:cstheme="minorHAnsi"/>
          <w:sz w:val="22"/>
          <w:szCs w:val="22"/>
        </w:rPr>
        <w:t>návrh Hlavního města Prahy, IČO: 00064581, svěření pozemků parc. č. 10/22, 10/29, 10/100, 10/102, 10/104, 10/105, 10/107, 10/115, vše k. ú. Letňany, do svěřené správy nemovitostí ve vlastnictví MČ Praha 18, a jeho převod z LV 439 na LV 455, k. ú. Letňany.</w:t>
      </w:r>
    </w:p>
    <w:p w14:paraId="63EDA349" w14:textId="77777777" w:rsidR="006D339E" w:rsidRPr="00567C0C" w:rsidRDefault="006D339E" w:rsidP="00C11142">
      <w:pPr>
        <w:pStyle w:val="Bezmezer"/>
        <w:rPr>
          <w:rFonts w:asciiTheme="minorHAnsi" w:hAnsiTheme="minorHAnsi" w:cstheme="minorHAnsi"/>
          <w:sz w:val="22"/>
        </w:rPr>
      </w:pPr>
    </w:p>
    <w:p w14:paraId="2E9E2028" w14:textId="77777777" w:rsidR="006D339E" w:rsidRPr="00567C0C" w:rsidRDefault="006D339E" w:rsidP="00C11142">
      <w:pPr>
        <w:pStyle w:val="Bezmezer"/>
        <w:rPr>
          <w:rFonts w:asciiTheme="minorHAnsi" w:hAnsiTheme="minorHAnsi" w:cstheme="minorHAnsi"/>
          <w:b/>
          <w:bCs/>
          <w:sz w:val="22"/>
        </w:rPr>
      </w:pPr>
      <w:r w:rsidRPr="00567C0C">
        <w:rPr>
          <w:rFonts w:asciiTheme="minorHAnsi" w:hAnsiTheme="minorHAnsi" w:cstheme="minorHAnsi"/>
          <w:b/>
          <w:bCs/>
          <w:sz w:val="22"/>
        </w:rPr>
        <w:t>Důvodová zpráva:</w:t>
      </w:r>
    </w:p>
    <w:p w14:paraId="034462F2" w14:textId="77777777" w:rsidR="008C7EAD" w:rsidRPr="00567C0C" w:rsidRDefault="008C7EAD" w:rsidP="00C11142">
      <w:pPr>
        <w:pStyle w:val="Normlnweb"/>
        <w:spacing w:before="120"/>
        <w:jc w:val="both"/>
        <w:divId w:val="1169979139"/>
        <w:rPr>
          <w:rFonts w:asciiTheme="minorHAnsi" w:hAnsiTheme="minorHAnsi" w:cstheme="minorHAnsi"/>
          <w:sz w:val="22"/>
          <w:szCs w:val="22"/>
        </w:rPr>
      </w:pPr>
      <w:r w:rsidRPr="00567C0C">
        <w:rPr>
          <w:rFonts w:asciiTheme="minorHAnsi" w:hAnsiTheme="minorHAnsi" w:cstheme="minorHAnsi"/>
          <w:sz w:val="22"/>
          <w:szCs w:val="22"/>
        </w:rPr>
        <w:t> Použité právní předpisy:</w:t>
      </w:r>
    </w:p>
    <w:p w14:paraId="71948B2B" w14:textId="77777777" w:rsidR="008C7EAD" w:rsidRPr="00567C0C" w:rsidRDefault="008C7EAD" w:rsidP="00C11142">
      <w:pPr>
        <w:numPr>
          <w:ilvl w:val="0"/>
          <w:numId w:val="64"/>
        </w:numPr>
        <w:spacing w:after="0" w:line="240" w:lineRule="auto"/>
        <w:ind w:left="714" w:hanging="357"/>
        <w:divId w:val="1169979139"/>
        <w:rPr>
          <w:rFonts w:eastAsiaTheme="minorEastAsia" w:cstheme="minorHAnsi"/>
          <w:lang w:eastAsia="cs-CZ"/>
        </w:rPr>
      </w:pPr>
      <w:r w:rsidRPr="00567C0C">
        <w:rPr>
          <w:rFonts w:eastAsiaTheme="minorEastAsia" w:cstheme="minorHAnsi"/>
          <w:lang w:eastAsia="cs-CZ"/>
        </w:rPr>
        <w:t>zákon č. 131/2000 Sb., o hlavním městě Praze</w:t>
      </w:r>
    </w:p>
    <w:p w14:paraId="6AABE5BC" w14:textId="77777777" w:rsidR="008C7EAD" w:rsidRPr="00567C0C" w:rsidRDefault="008C7EAD" w:rsidP="00C11142">
      <w:pPr>
        <w:numPr>
          <w:ilvl w:val="0"/>
          <w:numId w:val="64"/>
        </w:numPr>
        <w:spacing w:before="100" w:beforeAutospacing="1" w:after="100" w:afterAutospacing="1" w:line="240" w:lineRule="auto"/>
        <w:divId w:val="1169979139"/>
        <w:rPr>
          <w:rFonts w:eastAsiaTheme="minorEastAsia" w:cstheme="minorHAnsi"/>
          <w:lang w:eastAsia="cs-CZ"/>
        </w:rPr>
      </w:pPr>
      <w:r w:rsidRPr="00567C0C">
        <w:rPr>
          <w:rFonts w:eastAsiaTheme="minorEastAsia" w:cstheme="minorHAnsi"/>
          <w:lang w:eastAsia="cs-CZ"/>
        </w:rPr>
        <w:t>zákon č. 89/2012 Sb., občanský zákoník</w:t>
      </w:r>
    </w:p>
    <w:p w14:paraId="5F994A77" w14:textId="77777777" w:rsidR="008C7EAD" w:rsidRPr="00567C0C" w:rsidRDefault="008C7EAD" w:rsidP="00C11142">
      <w:pPr>
        <w:pStyle w:val="Normlnweb"/>
        <w:divId w:val="1169979139"/>
        <w:rPr>
          <w:rFonts w:asciiTheme="minorHAnsi" w:hAnsiTheme="minorHAnsi" w:cstheme="minorHAnsi"/>
          <w:b/>
          <w:bCs/>
          <w:sz w:val="22"/>
          <w:szCs w:val="22"/>
        </w:rPr>
      </w:pPr>
      <w:r w:rsidRPr="00567C0C">
        <w:rPr>
          <w:rStyle w:val="Siln"/>
          <w:rFonts w:asciiTheme="minorHAnsi" w:hAnsiTheme="minorHAnsi" w:cstheme="minorHAnsi"/>
          <w:b w:val="0"/>
          <w:bCs w:val="0"/>
          <w:sz w:val="22"/>
          <w:szCs w:val="22"/>
        </w:rPr>
        <w:t>Odůvodnění předkladu:</w:t>
      </w:r>
    </w:p>
    <w:p w14:paraId="16CAAA06" w14:textId="77777777" w:rsidR="008C7EAD" w:rsidRPr="00567C0C" w:rsidRDefault="008C7EAD" w:rsidP="00C11142">
      <w:pPr>
        <w:pStyle w:val="Normlnweb"/>
        <w:jc w:val="both"/>
        <w:divId w:val="1169979139"/>
        <w:rPr>
          <w:rFonts w:asciiTheme="minorHAnsi" w:hAnsiTheme="minorHAnsi" w:cstheme="minorHAnsi"/>
          <w:sz w:val="22"/>
          <w:szCs w:val="22"/>
        </w:rPr>
      </w:pPr>
      <w:r w:rsidRPr="00567C0C">
        <w:rPr>
          <w:rFonts w:asciiTheme="minorHAnsi" w:hAnsiTheme="minorHAnsi" w:cstheme="minorHAnsi"/>
          <w:sz w:val="22"/>
          <w:szCs w:val="22"/>
        </w:rPr>
        <w:t>Hlavní město Praha, IČO: 00064581, navrhlo svěření pozemků parc. č. 10/22 o výměře 243 m</w:t>
      </w:r>
      <w:r w:rsidRPr="00567C0C">
        <w:rPr>
          <w:rFonts w:asciiTheme="minorHAnsi" w:hAnsiTheme="minorHAnsi" w:cstheme="minorHAnsi"/>
          <w:sz w:val="22"/>
          <w:szCs w:val="22"/>
          <w:vertAlign w:val="superscript"/>
        </w:rPr>
        <w:t>2</w:t>
      </w:r>
      <w:r w:rsidRPr="00567C0C">
        <w:rPr>
          <w:rFonts w:asciiTheme="minorHAnsi" w:hAnsiTheme="minorHAnsi" w:cstheme="minorHAnsi"/>
          <w:sz w:val="22"/>
          <w:szCs w:val="22"/>
        </w:rPr>
        <w:t xml:space="preserve"> (zastavěná plocha a nádvoří – na pozemku stojí stavba BD č.p. 644) a dále pozemky parc. č. 10/29 o výměře 21 m</w:t>
      </w:r>
      <w:r w:rsidRPr="00567C0C">
        <w:rPr>
          <w:rFonts w:asciiTheme="minorHAnsi" w:hAnsiTheme="minorHAnsi" w:cstheme="minorHAnsi"/>
          <w:sz w:val="22"/>
          <w:szCs w:val="22"/>
          <w:vertAlign w:val="superscript"/>
        </w:rPr>
        <w:t>2</w:t>
      </w:r>
      <w:r w:rsidRPr="00567C0C">
        <w:rPr>
          <w:rFonts w:asciiTheme="minorHAnsi" w:hAnsiTheme="minorHAnsi" w:cstheme="minorHAnsi"/>
          <w:sz w:val="22"/>
          <w:szCs w:val="22"/>
        </w:rPr>
        <w:t>, 10/100 o výměře 106 m</w:t>
      </w:r>
      <w:r w:rsidRPr="00567C0C">
        <w:rPr>
          <w:rFonts w:asciiTheme="minorHAnsi" w:hAnsiTheme="minorHAnsi" w:cstheme="minorHAnsi"/>
          <w:sz w:val="22"/>
          <w:szCs w:val="22"/>
          <w:vertAlign w:val="superscript"/>
        </w:rPr>
        <w:t>2</w:t>
      </w:r>
      <w:r w:rsidRPr="00567C0C">
        <w:rPr>
          <w:rFonts w:asciiTheme="minorHAnsi" w:hAnsiTheme="minorHAnsi" w:cstheme="minorHAnsi"/>
          <w:sz w:val="22"/>
          <w:szCs w:val="22"/>
        </w:rPr>
        <w:t>, 10/102 o výměře 85 m</w:t>
      </w:r>
      <w:r w:rsidRPr="00567C0C">
        <w:rPr>
          <w:rFonts w:asciiTheme="minorHAnsi" w:hAnsiTheme="minorHAnsi" w:cstheme="minorHAnsi"/>
          <w:sz w:val="22"/>
          <w:szCs w:val="22"/>
          <w:vertAlign w:val="superscript"/>
        </w:rPr>
        <w:t>2</w:t>
      </w:r>
      <w:r w:rsidRPr="00567C0C">
        <w:rPr>
          <w:rFonts w:asciiTheme="minorHAnsi" w:hAnsiTheme="minorHAnsi" w:cstheme="minorHAnsi"/>
          <w:sz w:val="22"/>
          <w:szCs w:val="22"/>
        </w:rPr>
        <w:t>, 10/104 o výměře 4 m</w:t>
      </w:r>
      <w:r w:rsidRPr="00567C0C">
        <w:rPr>
          <w:rFonts w:asciiTheme="minorHAnsi" w:hAnsiTheme="minorHAnsi" w:cstheme="minorHAnsi"/>
          <w:sz w:val="22"/>
          <w:szCs w:val="22"/>
          <w:vertAlign w:val="superscript"/>
        </w:rPr>
        <w:t>2</w:t>
      </w:r>
      <w:r w:rsidRPr="00567C0C">
        <w:rPr>
          <w:rFonts w:asciiTheme="minorHAnsi" w:hAnsiTheme="minorHAnsi" w:cstheme="minorHAnsi"/>
          <w:sz w:val="22"/>
          <w:szCs w:val="22"/>
        </w:rPr>
        <w:t>, 10/105 o výměře 258 m</w:t>
      </w:r>
      <w:r w:rsidRPr="00567C0C">
        <w:rPr>
          <w:rFonts w:asciiTheme="minorHAnsi" w:hAnsiTheme="minorHAnsi" w:cstheme="minorHAnsi"/>
          <w:sz w:val="22"/>
          <w:szCs w:val="22"/>
          <w:vertAlign w:val="superscript"/>
        </w:rPr>
        <w:t>2</w:t>
      </w:r>
      <w:r w:rsidRPr="00567C0C">
        <w:rPr>
          <w:rFonts w:asciiTheme="minorHAnsi" w:hAnsiTheme="minorHAnsi" w:cstheme="minorHAnsi"/>
          <w:sz w:val="22"/>
          <w:szCs w:val="22"/>
        </w:rPr>
        <w:t>, 10/107 o výměře 12 m</w:t>
      </w:r>
      <w:r w:rsidRPr="00567C0C">
        <w:rPr>
          <w:rFonts w:asciiTheme="minorHAnsi" w:hAnsiTheme="minorHAnsi" w:cstheme="minorHAnsi"/>
          <w:sz w:val="22"/>
          <w:szCs w:val="22"/>
          <w:vertAlign w:val="superscript"/>
        </w:rPr>
        <w:t>2</w:t>
      </w:r>
      <w:r w:rsidRPr="00567C0C">
        <w:rPr>
          <w:rFonts w:asciiTheme="minorHAnsi" w:hAnsiTheme="minorHAnsi" w:cstheme="minorHAnsi"/>
          <w:sz w:val="22"/>
          <w:szCs w:val="22"/>
        </w:rPr>
        <w:t>, 10/115 o výměře 860 m</w:t>
      </w:r>
      <w:r w:rsidRPr="00567C0C">
        <w:rPr>
          <w:rFonts w:asciiTheme="minorHAnsi" w:hAnsiTheme="minorHAnsi" w:cstheme="minorHAnsi"/>
          <w:sz w:val="22"/>
          <w:szCs w:val="22"/>
          <w:vertAlign w:val="superscript"/>
        </w:rPr>
        <w:t>2</w:t>
      </w:r>
      <w:r w:rsidRPr="00567C0C">
        <w:rPr>
          <w:rFonts w:asciiTheme="minorHAnsi" w:hAnsiTheme="minorHAnsi" w:cstheme="minorHAnsi"/>
          <w:sz w:val="22"/>
          <w:szCs w:val="22"/>
        </w:rPr>
        <w:t>, (druh pozemku ostatní plocha), vše k. ú. Letňany, do svěřené správy nemovitostí ve vlastnictví MČ Praha 18 a jejich převod z LV 439 na LV 455. Nyní je zapotřebí svěření pozemků odsouhlasit MČ Praha 18.</w:t>
      </w:r>
    </w:p>
    <w:p w14:paraId="77E96624" w14:textId="77777777" w:rsidR="008C7EAD" w:rsidRPr="00567C0C" w:rsidRDefault="008C7EAD" w:rsidP="00C11142">
      <w:pPr>
        <w:pStyle w:val="Normlnweb"/>
        <w:jc w:val="both"/>
        <w:divId w:val="1169979139"/>
        <w:rPr>
          <w:rFonts w:asciiTheme="minorHAnsi" w:hAnsiTheme="minorHAnsi" w:cstheme="minorHAnsi"/>
          <w:sz w:val="22"/>
          <w:szCs w:val="22"/>
        </w:rPr>
      </w:pPr>
      <w:r w:rsidRPr="00567C0C">
        <w:rPr>
          <w:rFonts w:asciiTheme="minorHAnsi" w:hAnsiTheme="minorHAnsi" w:cstheme="minorHAnsi"/>
          <w:sz w:val="22"/>
          <w:szCs w:val="22"/>
        </w:rPr>
        <w:t>Členové VDM doporučují ZMČ schválit návrh Hlavního města Prahy, o svěření pozemků parc. č. 10/22, 10/29, 10/100, 10/102, 10/104, 10/105, 10/107, 10/115, vše v k. ú. Letňany, do svěřené správy nemovitostí ve vlastnictví MČ Praha 18.</w:t>
      </w:r>
    </w:p>
    <w:p w14:paraId="50007B99" w14:textId="77777777" w:rsidR="00BA1E5E" w:rsidRPr="00567C0C" w:rsidRDefault="00BA1E5E" w:rsidP="00C11142">
      <w:pPr>
        <w:pStyle w:val="Normlnweb"/>
        <w:spacing w:before="120" w:after="120"/>
        <w:divId w:val="1169979139"/>
        <w:rPr>
          <w:rStyle w:val="Siln"/>
          <w:rFonts w:asciiTheme="minorHAnsi" w:hAnsiTheme="minorHAnsi" w:cstheme="minorHAnsi"/>
          <w:sz w:val="22"/>
          <w:szCs w:val="22"/>
        </w:rPr>
      </w:pPr>
    </w:p>
    <w:p w14:paraId="3D9274A0" w14:textId="77777777" w:rsidR="008C7EAD" w:rsidRPr="00567C0C" w:rsidRDefault="008C7EAD" w:rsidP="00C11142">
      <w:pPr>
        <w:pStyle w:val="Normlnweb"/>
        <w:spacing w:before="120" w:after="120"/>
        <w:divId w:val="1169979139"/>
        <w:rPr>
          <w:rFonts w:asciiTheme="minorHAnsi" w:hAnsiTheme="minorHAnsi" w:cstheme="minorHAnsi"/>
          <w:sz w:val="22"/>
          <w:szCs w:val="22"/>
        </w:rPr>
      </w:pPr>
      <w:r w:rsidRPr="00567C0C">
        <w:rPr>
          <w:rStyle w:val="Siln"/>
          <w:rFonts w:asciiTheme="minorHAnsi" w:hAnsiTheme="minorHAnsi" w:cstheme="minorHAnsi"/>
          <w:sz w:val="22"/>
          <w:szCs w:val="22"/>
        </w:rPr>
        <w:t xml:space="preserve">Zodpovídá: radní Halama </w:t>
      </w:r>
      <w:r w:rsidR="00BA1E5E" w:rsidRPr="00567C0C">
        <w:rPr>
          <w:rStyle w:val="Siln"/>
          <w:rFonts w:asciiTheme="minorHAnsi" w:hAnsiTheme="minorHAnsi" w:cstheme="minorHAnsi"/>
          <w:sz w:val="22"/>
          <w:szCs w:val="22"/>
        </w:rPr>
        <w:t>–</w:t>
      </w:r>
      <w:r w:rsidRPr="00567C0C">
        <w:rPr>
          <w:rStyle w:val="Siln"/>
          <w:rFonts w:asciiTheme="minorHAnsi" w:hAnsiTheme="minorHAnsi" w:cstheme="minorHAnsi"/>
          <w:sz w:val="22"/>
          <w:szCs w:val="22"/>
        </w:rPr>
        <w:t xml:space="preserve"> OSM, EO</w:t>
      </w:r>
    </w:p>
    <w:p w14:paraId="56F84003" w14:textId="77777777" w:rsidR="00BA1E5E" w:rsidRPr="00567C0C" w:rsidRDefault="00BA1E5E" w:rsidP="00C11142">
      <w:pPr>
        <w:pStyle w:val="Bezmezer"/>
        <w:spacing w:before="120" w:after="120"/>
        <w:rPr>
          <w:rFonts w:asciiTheme="minorHAnsi" w:hAnsiTheme="minorHAnsi" w:cstheme="minorHAnsi"/>
          <w:sz w:val="22"/>
        </w:rPr>
      </w:pPr>
    </w:p>
    <w:p w14:paraId="3B825516" w14:textId="7CF7549E" w:rsidR="00BA1E5E" w:rsidRPr="00567C0C" w:rsidRDefault="00BA1E5E" w:rsidP="00C11142">
      <w:pPr>
        <w:pStyle w:val="Bezmezer"/>
        <w:spacing w:before="120" w:after="120"/>
        <w:rPr>
          <w:rFonts w:asciiTheme="minorHAnsi" w:hAnsiTheme="minorHAnsi" w:cstheme="minorHAnsi"/>
          <w:sz w:val="22"/>
        </w:rPr>
      </w:pPr>
      <w:r w:rsidRPr="00567C0C">
        <w:rPr>
          <w:rFonts w:asciiTheme="minorHAnsi" w:hAnsiTheme="minorHAnsi" w:cstheme="minorHAnsi"/>
          <w:b/>
          <w:bCs/>
          <w:sz w:val="22"/>
        </w:rPr>
        <w:t>Hlasování:</w:t>
      </w:r>
      <w:r w:rsidRPr="00567C0C">
        <w:rPr>
          <w:rFonts w:asciiTheme="minorHAnsi" w:hAnsiTheme="minorHAnsi" w:cstheme="minorHAnsi"/>
          <w:sz w:val="22"/>
        </w:rPr>
        <w:t> </w:t>
      </w:r>
      <w:r w:rsidRPr="00567C0C">
        <w:rPr>
          <w:rFonts w:asciiTheme="minorHAnsi" w:hAnsiTheme="minorHAnsi" w:cstheme="minorHAnsi"/>
          <w:sz w:val="22"/>
        </w:rPr>
        <w:tab/>
        <w:t xml:space="preserve">pro   </w:t>
      </w:r>
      <w:r w:rsidR="00152C6E" w:rsidRPr="00567C0C">
        <w:rPr>
          <w:rFonts w:asciiTheme="minorHAnsi" w:hAnsiTheme="minorHAnsi" w:cstheme="minorHAnsi"/>
          <w:sz w:val="22"/>
        </w:rPr>
        <w:t>13</w:t>
      </w:r>
      <w:r w:rsidRPr="00567C0C">
        <w:rPr>
          <w:rFonts w:asciiTheme="minorHAnsi" w:hAnsiTheme="minorHAnsi" w:cstheme="minorHAnsi"/>
          <w:sz w:val="22"/>
        </w:rPr>
        <w:t>  </w:t>
      </w:r>
      <w:r w:rsidRPr="00567C0C">
        <w:rPr>
          <w:rFonts w:asciiTheme="minorHAnsi" w:hAnsiTheme="minorHAnsi" w:cstheme="minorHAnsi"/>
          <w:sz w:val="22"/>
        </w:rPr>
        <w:tab/>
        <w:t xml:space="preserve">proti   </w:t>
      </w:r>
      <w:r w:rsidR="00152C6E" w:rsidRPr="00567C0C">
        <w:rPr>
          <w:rFonts w:asciiTheme="minorHAnsi" w:hAnsiTheme="minorHAnsi" w:cstheme="minorHAnsi"/>
          <w:sz w:val="22"/>
        </w:rPr>
        <w:t>3</w:t>
      </w:r>
      <w:r w:rsidRPr="00567C0C">
        <w:rPr>
          <w:rFonts w:asciiTheme="minorHAnsi" w:hAnsiTheme="minorHAnsi" w:cstheme="minorHAnsi"/>
          <w:sz w:val="22"/>
        </w:rPr>
        <w:t> </w:t>
      </w:r>
      <w:r w:rsidRPr="00567C0C">
        <w:rPr>
          <w:rFonts w:asciiTheme="minorHAnsi" w:hAnsiTheme="minorHAnsi" w:cstheme="minorHAnsi"/>
          <w:sz w:val="22"/>
        </w:rPr>
        <w:tab/>
        <w:t xml:space="preserve">zdržel se   </w:t>
      </w:r>
      <w:r w:rsidR="00152C6E" w:rsidRPr="00567C0C">
        <w:rPr>
          <w:rFonts w:asciiTheme="minorHAnsi" w:hAnsiTheme="minorHAnsi" w:cstheme="minorHAnsi"/>
          <w:sz w:val="22"/>
        </w:rPr>
        <w:t>3</w:t>
      </w:r>
      <w:r w:rsidRPr="00567C0C">
        <w:rPr>
          <w:rFonts w:asciiTheme="minorHAnsi" w:hAnsiTheme="minorHAnsi" w:cstheme="minorHAnsi"/>
          <w:sz w:val="22"/>
        </w:rPr>
        <w:tab/>
      </w:r>
      <w:r w:rsidRPr="00567C0C">
        <w:rPr>
          <w:rFonts w:asciiTheme="minorHAnsi" w:hAnsiTheme="minorHAnsi" w:cstheme="minorHAnsi"/>
          <w:sz w:val="22"/>
        </w:rPr>
        <w:tab/>
        <w:t xml:space="preserve">nehlasoval   </w:t>
      </w:r>
      <w:r w:rsidR="00152C6E" w:rsidRPr="00567C0C">
        <w:rPr>
          <w:rFonts w:asciiTheme="minorHAnsi" w:hAnsiTheme="minorHAnsi" w:cstheme="minorHAnsi"/>
          <w:sz w:val="22"/>
        </w:rPr>
        <w:t>2</w:t>
      </w:r>
    </w:p>
    <w:p w14:paraId="1207021D" w14:textId="0C8FAEEA" w:rsidR="00BA1E5E" w:rsidRPr="00567C0C" w:rsidRDefault="00BA1E5E" w:rsidP="00C11142">
      <w:pPr>
        <w:pStyle w:val="Bezmezer"/>
        <w:spacing w:before="120" w:after="120"/>
        <w:rPr>
          <w:rFonts w:asciiTheme="minorHAnsi" w:hAnsiTheme="minorHAnsi" w:cstheme="minorHAnsi"/>
          <w:b/>
          <w:bCs/>
          <w:sz w:val="22"/>
        </w:rPr>
      </w:pPr>
      <w:r w:rsidRPr="00567C0C">
        <w:rPr>
          <w:rFonts w:asciiTheme="minorHAnsi" w:hAnsiTheme="minorHAnsi" w:cstheme="minorHAnsi"/>
          <w:b/>
          <w:bCs/>
          <w:sz w:val="22"/>
        </w:rPr>
        <w:t xml:space="preserve">Usnesení bylo přijato. </w:t>
      </w:r>
    </w:p>
    <w:p w14:paraId="31E8D333" w14:textId="77777777" w:rsidR="00BA1E5E" w:rsidRPr="00567C0C" w:rsidRDefault="00BA1E5E" w:rsidP="00C11142">
      <w:pPr>
        <w:pStyle w:val="Bezmezer"/>
        <w:spacing w:before="120" w:after="120"/>
        <w:rPr>
          <w:rFonts w:asciiTheme="minorHAnsi" w:hAnsiTheme="minorHAnsi" w:cstheme="minorHAnsi"/>
          <w:sz w:val="22"/>
        </w:rPr>
      </w:pPr>
    </w:p>
    <w:p w14:paraId="4BFB1C00" w14:textId="77777777" w:rsidR="002D1DB1" w:rsidRPr="00567C0C" w:rsidRDefault="002D1DB1" w:rsidP="00C11142">
      <w:pPr>
        <w:pStyle w:val="Bezmezer"/>
        <w:rPr>
          <w:rFonts w:asciiTheme="minorHAnsi" w:hAnsiTheme="minorHAnsi" w:cstheme="minorHAnsi"/>
          <w:b/>
          <w:sz w:val="22"/>
        </w:rPr>
      </w:pPr>
    </w:p>
    <w:p w14:paraId="7B6E08FC" w14:textId="01610C81" w:rsidR="00833BFB" w:rsidRPr="00567C0C" w:rsidRDefault="00BF1FB0" w:rsidP="00C11142">
      <w:pPr>
        <w:pStyle w:val="Bezmezer"/>
        <w:rPr>
          <w:rFonts w:asciiTheme="minorHAnsi" w:hAnsiTheme="minorHAnsi" w:cstheme="minorHAnsi"/>
          <w:b/>
          <w:sz w:val="22"/>
        </w:rPr>
      </w:pPr>
      <w:r w:rsidRPr="00567C0C">
        <w:rPr>
          <w:rFonts w:asciiTheme="minorHAnsi" w:hAnsiTheme="minorHAnsi" w:cstheme="minorHAnsi"/>
          <w:b/>
          <w:sz w:val="22"/>
        </w:rPr>
        <w:br w:type="page"/>
      </w:r>
      <w:r w:rsidR="00FB3703" w:rsidRPr="00567C0C">
        <w:rPr>
          <w:rFonts w:asciiTheme="minorHAnsi" w:hAnsiTheme="minorHAnsi" w:cstheme="minorHAnsi"/>
          <w:b/>
          <w:sz w:val="22"/>
        </w:rPr>
        <w:lastRenderedPageBreak/>
        <w:t xml:space="preserve">Bod č. </w:t>
      </w:r>
      <w:r w:rsidR="00833BFB" w:rsidRPr="00567C0C">
        <w:rPr>
          <w:rFonts w:asciiTheme="minorHAnsi" w:hAnsiTheme="minorHAnsi" w:cstheme="minorHAnsi"/>
          <w:b/>
          <w:sz w:val="22"/>
        </w:rPr>
        <w:t>2</w:t>
      </w:r>
      <w:r w:rsidR="001F79D6" w:rsidRPr="00567C0C">
        <w:rPr>
          <w:rFonts w:asciiTheme="minorHAnsi" w:hAnsiTheme="minorHAnsi" w:cstheme="minorHAnsi"/>
          <w:b/>
          <w:sz w:val="22"/>
        </w:rPr>
        <w:t>4</w:t>
      </w:r>
      <w:r w:rsidR="00833BFB" w:rsidRPr="00567C0C">
        <w:rPr>
          <w:rFonts w:asciiTheme="minorHAnsi" w:hAnsiTheme="minorHAnsi" w:cstheme="minorHAnsi"/>
          <w:b/>
          <w:sz w:val="22"/>
        </w:rPr>
        <w:t xml:space="preserve"> </w:t>
      </w:r>
    </w:p>
    <w:p w14:paraId="475B9558" w14:textId="77777777" w:rsidR="004C17D7" w:rsidRPr="00567C0C" w:rsidRDefault="004C17D7" w:rsidP="00C11142">
      <w:pPr>
        <w:pStyle w:val="Bezmezer"/>
        <w:rPr>
          <w:rFonts w:asciiTheme="minorHAnsi" w:hAnsiTheme="minorHAnsi" w:cstheme="minorHAnsi"/>
          <w:b/>
          <w:sz w:val="22"/>
          <w:u w:val="single"/>
        </w:rPr>
      </w:pPr>
    </w:p>
    <w:p w14:paraId="1F7D3D18" w14:textId="77777777" w:rsidR="00FB3703" w:rsidRPr="00567C0C" w:rsidRDefault="00FB3703" w:rsidP="00C11142">
      <w:pPr>
        <w:pStyle w:val="Bezmezer"/>
        <w:rPr>
          <w:rFonts w:asciiTheme="minorHAnsi" w:hAnsiTheme="minorHAnsi" w:cstheme="minorHAnsi"/>
          <w:b/>
          <w:sz w:val="22"/>
          <w:u w:val="single"/>
        </w:rPr>
      </w:pPr>
      <w:r w:rsidRPr="00567C0C">
        <w:rPr>
          <w:rFonts w:asciiTheme="minorHAnsi" w:hAnsiTheme="minorHAnsi" w:cstheme="minorHAnsi"/>
          <w:b/>
          <w:sz w:val="22"/>
          <w:u w:val="single"/>
        </w:rPr>
        <w:t>Revokace usnesení ZMČ č. 496/Z16/25</w:t>
      </w:r>
    </w:p>
    <w:p w14:paraId="229D7951"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567C0C" w14:paraId="28DB62A0" w14:textId="77777777" w:rsidTr="00FF2E46">
        <w:tc>
          <w:tcPr>
            <w:tcW w:w="1212" w:type="dxa"/>
          </w:tcPr>
          <w:p w14:paraId="0E43E9BA" w14:textId="77777777" w:rsidR="00006E5F" w:rsidRPr="00567C0C" w:rsidRDefault="00006E5F" w:rsidP="00C11142">
            <w:pPr>
              <w:pStyle w:val="Bezmezer"/>
              <w:ind w:left="-105"/>
              <w:rPr>
                <w:rFonts w:asciiTheme="minorHAnsi" w:hAnsiTheme="minorHAnsi" w:cstheme="minorHAnsi"/>
                <w:b/>
                <w:sz w:val="22"/>
              </w:rPr>
            </w:pPr>
            <w:r w:rsidRPr="00567C0C">
              <w:rPr>
                <w:rFonts w:asciiTheme="minorHAnsi" w:hAnsiTheme="minorHAnsi" w:cstheme="minorHAnsi"/>
                <w:b/>
                <w:sz w:val="22"/>
              </w:rPr>
              <w:t>Předkl</w:t>
            </w:r>
            <w:r w:rsidR="00877C64" w:rsidRPr="00567C0C">
              <w:rPr>
                <w:rFonts w:asciiTheme="minorHAnsi" w:hAnsiTheme="minorHAnsi" w:cstheme="minorHAnsi"/>
                <w:b/>
                <w:sz w:val="22"/>
              </w:rPr>
              <w:t>á</w:t>
            </w:r>
            <w:r w:rsidRPr="00567C0C">
              <w:rPr>
                <w:rFonts w:asciiTheme="minorHAnsi" w:hAnsiTheme="minorHAnsi" w:cstheme="minorHAnsi"/>
                <w:b/>
                <w:sz w:val="22"/>
              </w:rPr>
              <w:t>dá:</w:t>
            </w:r>
          </w:p>
        </w:tc>
        <w:tc>
          <w:tcPr>
            <w:tcW w:w="3351" w:type="dxa"/>
          </w:tcPr>
          <w:p w14:paraId="5E6A3B1E" w14:textId="77777777" w:rsidR="00006E5F" w:rsidRPr="00567C0C" w:rsidRDefault="002B0354" w:rsidP="00C11142">
            <w:pPr>
              <w:pStyle w:val="Bezmezer"/>
              <w:rPr>
                <w:rFonts w:asciiTheme="minorHAnsi" w:hAnsiTheme="minorHAnsi" w:cstheme="minorHAnsi"/>
                <w:bCs/>
                <w:sz w:val="22"/>
              </w:rPr>
            </w:pPr>
            <w:r w:rsidRPr="00567C0C">
              <w:rPr>
                <w:rFonts w:asciiTheme="minorHAnsi" w:hAnsiTheme="minorHAnsi" w:cstheme="minorHAnsi"/>
                <w:bCs/>
                <w:sz w:val="22"/>
              </w:rPr>
              <w:t>Ing. Martin Halama</w:t>
            </w:r>
          </w:p>
        </w:tc>
        <w:tc>
          <w:tcPr>
            <w:tcW w:w="421" w:type="dxa"/>
          </w:tcPr>
          <w:p w14:paraId="2C6AD0BB" w14:textId="77777777" w:rsidR="00006E5F" w:rsidRPr="00567C0C" w:rsidRDefault="00006E5F" w:rsidP="00C11142">
            <w:pPr>
              <w:pStyle w:val="Bezmezer"/>
              <w:rPr>
                <w:rFonts w:asciiTheme="minorHAnsi" w:hAnsiTheme="minorHAnsi" w:cstheme="minorHAnsi"/>
                <w:b/>
                <w:sz w:val="22"/>
              </w:rPr>
            </w:pPr>
          </w:p>
        </w:tc>
        <w:tc>
          <w:tcPr>
            <w:tcW w:w="1361" w:type="dxa"/>
          </w:tcPr>
          <w:p w14:paraId="18D65FD1"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Zpracov</w:t>
            </w:r>
            <w:r w:rsidR="00FF2E46" w:rsidRPr="00567C0C">
              <w:rPr>
                <w:rFonts w:asciiTheme="minorHAnsi" w:hAnsiTheme="minorHAnsi" w:cstheme="minorHAnsi"/>
                <w:b/>
                <w:sz w:val="22"/>
              </w:rPr>
              <w:t>áno</w:t>
            </w:r>
            <w:r w:rsidRPr="00567C0C">
              <w:rPr>
                <w:rFonts w:asciiTheme="minorHAnsi" w:hAnsiTheme="minorHAnsi" w:cstheme="minorHAnsi"/>
                <w:b/>
                <w:sz w:val="22"/>
              </w:rPr>
              <w:t>:</w:t>
            </w:r>
          </w:p>
        </w:tc>
        <w:tc>
          <w:tcPr>
            <w:tcW w:w="3277" w:type="dxa"/>
          </w:tcPr>
          <w:p w14:paraId="73268C25" w14:textId="77777777" w:rsidR="00006E5F" w:rsidRPr="00567C0C" w:rsidRDefault="007542BE" w:rsidP="00C11142">
            <w:pPr>
              <w:pStyle w:val="Bezmezer"/>
              <w:rPr>
                <w:rFonts w:asciiTheme="minorHAnsi" w:hAnsiTheme="minorHAnsi" w:cstheme="minorHAnsi"/>
                <w:bCs/>
                <w:sz w:val="22"/>
              </w:rPr>
            </w:pPr>
            <w:r w:rsidRPr="00567C0C">
              <w:rPr>
                <w:rFonts w:asciiTheme="minorHAnsi" w:hAnsiTheme="minorHAnsi" w:cstheme="minorHAnsi"/>
                <w:bCs/>
                <w:sz w:val="22"/>
              </w:rPr>
              <w:t>Zuzana Gladišová</w:t>
            </w:r>
          </w:p>
        </w:tc>
      </w:tr>
    </w:tbl>
    <w:p w14:paraId="03635F48" w14:textId="77777777" w:rsidR="00006E5F" w:rsidRPr="00567C0C" w:rsidRDefault="00006E5F" w:rsidP="00C11142">
      <w:pPr>
        <w:pStyle w:val="Bezmezer"/>
        <w:rPr>
          <w:rFonts w:asciiTheme="minorHAnsi" w:hAnsiTheme="minorHAnsi" w:cstheme="minorHAnsi"/>
          <w:b/>
          <w:sz w:val="22"/>
        </w:rPr>
      </w:pPr>
    </w:p>
    <w:p w14:paraId="164B07C1" w14:textId="77777777" w:rsidR="00FB3703" w:rsidRPr="00567C0C" w:rsidRDefault="00FB3703" w:rsidP="00C11142">
      <w:pPr>
        <w:pStyle w:val="Bezmezer"/>
        <w:rPr>
          <w:rFonts w:asciiTheme="minorHAnsi" w:hAnsiTheme="minorHAnsi" w:cstheme="minorHAnsi"/>
          <w:sz w:val="22"/>
        </w:rPr>
      </w:pPr>
      <w:r w:rsidRPr="00567C0C">
        <w:rPr>
          <w:rFonts w:asciiTheme="minorHAnsi" w:hAnsiTheme="minorHAnsi" w:cstheme="minorHAnsi"/>
          <w:b/>
          <w:sz w:val="22"/>
        </w:rPr>
        <w:t xml:space="preserve">Odbor: </w:t>
      </w:r>
      <w:r w:rsidRPr="00567C0C">
        <w:rPr>
          <w:rFonts w:asciiTheme="minorHAnsi" w:hAnsiTheme="minorHAnsi" w:cstheme="minorHAnsi"/>
          <w:sz w:val="22"/>
        </w:rPr>
        <w:t>Odbor správy majetku</w:t>
      </w:r>
      <w:r w:rsidR="00D40DD3" w:rsidRPr="00567C0C">
        <w:rPr>
          <w:rFonts w:asciiTheme="minorHAnsi" w:hAnsiTheme="minorHAnsi" w:cstheme="minorHAnsi"/>
          <w:sz w:val="22"/>
        </w:rPr>
        <w:tab/>
        <w:t xml:space="preserve">      </w:t>
      </w:r>
    </w:p>
    <w:p w14:paraId="57752C3D" w14:textId="77777777" w:rsidR="00FB3703" w:rsidRPr="00567C0C" w:rsidRDefault="00FB3703" w:rsidP="00C11142">
      <w:pPr>
        <w:pStyle w:val="Bezmezer"/>
        <w:rPr>
          <w:rFonts w:asciiTheme="minorHAnsi" w:hAnsiTheme="minorHAnsi" w:cstheme="minorHAnsi"/>
          <w:b/>
          <w:sz w:val="22"/>
        </w:rPr>
      </w:pPr>
    </w:p>
    <w:p w14:paraId="62094A1F" w14:textId="167D59BD" w:rsidR="0055030B" w:rsidRPr="00567C0C" w:rsidRDefault="0055030B" w:rsidP="00C11142">
      <w:pPr>
        <w:pStyle w:val="Bezmezer"/>
        <w:rPr>
          <w:rFonts w:asciiTheme="minorHAnsi" w:hAnsiTheme="minorHAnsi" w:cstheme="minorHAnsi"/>
          <w:b/>
          <w:sz w:val="22"/>
        </w:rPr>
      </w:pPr>
      <w:r w:rsidRPr="00567C0C">
        <w:rPr>
          <w:rFonts w:asciiTheme="minorHAnsi" w:hAnsiTheme="minorHAnsi" w:cstheme="minorHAnsi"/>
          <w:b/>
          <w:sz w:val="22"/>
        </w:rPr>
        <w:t>Usnesení č. 575/Z22/25</w:t>
      </w:r>
    </w:p>
    <w:p w14:paraId="34FA9207" w14:textId="77777777" w:rsidR="00833BFB" w:rsidRPr="00567C0C" w:rsidRDefault="00833BFB" w:rsidP="00C11142">
      <w:pPr>
        <w:pStyle w:val="Bezmezer"/>
        <w:rPr>
          <w:rFonts w:asciiTheme="minorHAnsi" w:hAnsiTheme="minorHAnsi" w:cstheme="minorHAnsi"/>
          <w:b/>
          <w:sz w:val="22"/>
        </w:rPr>
      </w:pPr>
    </w:p>
    <w:p w14:paraId="0BC0ED04" w14:textId="77777777" w:rsidR="008566BA" w:rsidRPr="00567C0C" w:rsidRDefault="00833BFB" w:rsidP="00C11142">
      <w:pPr>
        <w:pStyle w:val="Bezmezer"/>
        <w:rPr>
          <w:rFonts w:asciiTheme="minorHAnsi" w:hAnsiTheme="minorHAnsi" w:cstheme="minorHAnsi"/>
          <w:sz w:val="22"/>
        </w:rPr>
      </w:pPr>
      <w:r w:rsidRPr="00567C0C">
        <w:rPr>
          <w:rFonts w:asciiTheme="minorHAnsi" w:hAnsiTheme="minorHAnsi" w:cstheme="minorHAnsi"/>
          <w:sz w:val="22"/>
        </w:rPr>
        <w:t>Zastupitelstvo městské části Praha 18</w:t>
      </w:r>
    </w:p>
    <w:p w14:paraId="03515719" w14:textId="77777777" w:rsidR="004412C1" w:rsidRPr="00567C0C" w:rsidRDefault="004412C1" w:rsidP="00C11142">
      <w:pPr>
        <w:spacing w:after="0" w:line="240" w:lineRule="auto"/>
        <w:divId w:val="1169979158"/>
        <w:rPr>
          <w:rFonts w:eastAsiaTheme="minorEastAsia" w:cstheme="minorHAnsi"/>
          <w:lang w:eastAsia="cs-CZ"/>
        </w:rPr>
      </w:pPr>
    </w:p>
    <w:p w14:paraId="628706BD" w14:textId="77777777" w:rsidR="004412C1" w:rsidRPr="00567C0C" w:rsidRDefault="004412C1" w:rsidP="00C11142">
      <w:pPr>
        <w:pStyle w:val="Normlnweb"/>
        <w:spacing w:before="0" w:after="0"/>
        <w:divId w:val="1169979158"/>
        <w:rPr>
          <w:rFonts w:asciiTheme="minorHAnsi" w:hAnsiTheme="minorHAnsi" w:cstheme="minorHAnsi"/>
          <w:b/>
          <w:bCs/>
          <w:sz w:val="22"/>
          <w:szCs w:val="22"/>
        </w:rPr>
      </w:pPr>
      <w:r w:rsidRPr="00567C0C">
        <w:rPr>
          <w:rFonts w:asciiTheme="minorHAnsi" w:hAnsiTheme="minorHAnsi" w:cstheme="minorHAnsi"/>
          <w:b/>
          <w:bCs/>
          <w:sz w:val="22"/>
          <w:szCs w:val="22"/>
        </w:rPr>
        <w:t xml:space="preserve">I. ruší </w:t>
      </w:r>
    </w:p>
    <w:p w14:paraId="711A6464" w14:textId="77777777" w:rsidR="004412C1" w:rsidRPr="00567C0C" w:rsidRDefault="004412C1" w:rsidP="00C11142">
      <w:pPr>
        <w:pStyle w:val="Normlnweb"/>
        <w:numPr>
          <w:ilvl w:val="0"/>
          <w:numId w:val="27"/>
        </w:numPr>
        <w:ind w:left="570"/>
        <w:divId w:val="1169979157"/>
        <w:rPr>
          <w:rFonts w:asciiTheme="minorHAnsi" w:hAnsiTheme="minorHAnsi" w:cstheme="minorHAnsi"/>
          <w:sz w:val="22"/>
          <w:szCs w:val="22"/>
        </w:rPr>
      </w:pPr>
      <w:r w:rsidRPr="00567C0C">
        <w:rPr>
          <w:rFonts w:asciiTheme="minorHAnsi" w:hAnsiTheme="minorHAnsi" w:cstheme="minorHAnsi"/>
          <w:sz w:val="22"/>
          <w:szCs w:val="22"/>
        </w:rPr>
        <w:t xml:space="preserve">usnesení </w:t>
      </w:r>
      <w:r w:rsidR="00BA1E5E" w:rsidRPr="00567C0C">
        <w:rPr>
          <w:rFonts w:asciiTheme="minorHAnsi" w:hAnsiTheme="minorHAnsi" w:cstheme="minorHAnsi"/>
          <w:sz w:val="22"/>
          <w:szCs w:val="22"/>
        </w:rPr>
        <w:t xml:space="preserve">ZMČ </w:t>
      </w:r>
      <w:r w:rsidRPr="00567C0C">
        <w:rPr>
          <w:rFonts w:asciiTheme="minorHAnsi" w:hAnsiTheme="minorHAnsi" w:cstheme="minorHAnsi"/>
          <w:sz w:val="22"/>
          <w:szCs w:val="22"/>
        </w:rPr>
        <w:t>č. 496/Z16/25 ze dne 16.06.2025.</w:t>
      </w:r>
    </w:p>
    <w:p w14:paraId="7D972D4F" w14:textId="77777777" w:rsidR="00EC0EAB" w:rsidRPr="00567C0C" w:rsidRDefault="00EC0EAB" w:rsidP="00C11142">
      <w:pPr>
        <w:pStyle w:val="Bezmezer"/>
        <w:rPr>
          <w:rFonts w:asciiTheme="minorHAnsi" w:hAnsiTheme="minorHAnsi" w:cstheme="minorHAnsi"/>
          <w:sz w:val="22"/>
        </w:rPr>
      </w:pPr>
    </w:p>
    <w:p w14:paraId="2BB2372C" w14:textId="77777777" w:rsidR="006D339E" w:rsidRPr="00567C0C" w:rsidRDefault="006D339E" w:rsidP="00C11142">
      <w:pPr>
        <w:pStyle w:val="Bezmezer"/>
        <w:rPr>
          <w:rFonts w:asciiTheme="minorHAnsi" w:hAnsiTheme="minorHAnsi" w:cstheme="minorHAnsi"/>
          <w:b/>
          <w:bCs/>
          <w:sz w:val="22"/>
        </w:rPr>
      </w:pPr>
      <w:r w:rsidRPr="00567C0C">
        <w:rPr>
          <w:rFonts w:asciiTheme="minorHAnsi" w:hAnsiTheme="minorHAnsi" w:cstheme="minorHAnsi"/>
          <w:b/>
          <w:bCs/>
          <w:sz w:val="22"/>
        </w:rPr>
        <w:t>Důvodová zpráva:</w:t>
      </w:r>
    </w:p>
    <w:p w14:paraId="6EFB560B" w14:textId="77777777" w:rsidR="000D6B86" w:rsidRPr="00567C0C" w:rsidRDefault="000D6B86" w:rsidP="00C11142">
      <w:pPr>
        <w:pStyle w:val="Normlnweb"/>
        <w:spacing w:before="120"/>
        <w:divId w:val="1169979159"/>
        <w:rPr>
          <w:rFonts w:asciiTheme="minorHAnsi" w:hAnsiTheme="minorHAnsi" w:cstheme="minorHAnsi"/>
          <w:sz w:val="22"/>
          <w:szCs w:val="22"/>
        </w:rPr>
      </w:pPr>
      <w:r w:rsidRPr="00567C0C">
        <w:rPr>
          <w:rFonts w:asciiTheme="minorHAnsi" w:hAnsiTheme="minorHAnsi" w:cstheme="minorHAnsi"/>
          <w:sz w:val="22"/>
          <w:szCs w:val="22"/>
        </w:rPr>
        <w:t>Použité právní předpisy:</w:t>
      </w:r>
    </w:p>
    <w:p w14:paraId="3B20D3A4" w14:textId="77777777" w:rsidR="000D6B86" w:rsidRPr="00567C0C" w:rsidRDefault="000D6B86" w:rsidP="00C11142">
      <w:pPr>
        <w:numPr>
          <w:ilvl w:val="0"/>
          <w:numId w:val="65"/>
        </w:numPr>
        <w:spacing w:after="0" w:line="240" w:lineRule="auto"/>
        <w:ind w:left="714" w:hanging="357"/>
        <w:divId w:val="1169979159"/>
        <w:rPr>
          <w:rFonts w:eastAsiaTheme="minorEastAsia" w:cstheme="minorHAnsi"/>
          <w:lang w:eastAsia="cs-CZ"/>
        </w:rPr>
      </w:pPr>
      <w:r w:rsidRPr="00567C0C">
        <w:rPr>
          <w:rFonts w:eastAsiaTheme="minorEastAsia" w:cstheme="minorHAnsi"/>
          <w:lang w:eastAsia="cs-CZ"/>
        </w:rPr>
        <w:t>zákon č. 131/2000 Sb., o hlavním městě Praze</w:t>
      </w:r>
    </w:p>
    <w:p w14:paraId="756406ED" w14:textId="77777777" w:rsidR="000D6B86" w:rsidRPr="00567C0C" w:rsidRDefault="000D6B86" w:rsidP="00C11142">
      <w:pPr>
        <w:numPr>
          <w:ilvl w:val="0"/>
          <w:numId w:val="65"/>
        </w:numPr>
        <w:spacing w:before="100" w:beforeAutospacing="1" w:after="100" w:afterAutospacing="1" w:line="240" w:lineRule="auto"/>
        <w:divId w:val="1169979159"/>
        <w:rPr>
          <w:rFonts w:eastAsiaTheme="minorEastAsia" w:cstheme="minorHAnsi"/>
          <w:lang w:eastAsia="cs-CZ"/>
        </w:rPr>
      </w:pPr>
      <w:r w:rsidRPr="00567C0C">
        <w:rPr>
          <w:rFonts w:eastAsiaTheme="minorEastAsia" w:cstheme="minorHAnsi"/>
          <w:lang w:eastAsia="cs-CZ"/>
        </w:rPr>
        <w:t>zákon č. 89/2012 Sb., občanský zákoník</w:t>
      </w:r>
    </w:p>
    <w:p w14:paraId="196AB5D3" w14:textId="77777777" w:rsidR="000D6B86" w:rsidRPr="00567C0C" w:rsidRDefault="000D6B86" w:rsidP="00C11142">
      <w:pPr>
        <w:pStyle w:val="Normlnweb"/>
        <w:divId w:val="1169979159"/>
        <w:rPr>
          <w:rFonts w:asciiTheme="minorHAnsi" w:hAnsiTheme="minorHAnsi" w:cstheme="minorHAnsi"/>
          <w:sz w:val="22"/>
          <w:szCs w:val="22"/>
        </w:rPr>
      </w:pPr>
      <w:r w:rsidRPr="00567C0C">
        <w:rPr>
          <w:rFonts w:asciiTheme="minorHAnsi" w:hAnsiTheme="minorHAnsi" w:cstheme="minorHAnsi"/>
          <w:sz w:val="22"/>
          <w:szCs w:val="22"/>
        </w:rPr>
        <w:t>Odůvodnění předkladu:</w:t>
      </w:r>
    </w:p>
    <w:p w14:paraId="2DCE1FB8" w14:textId="2933FE10" w:rsidR="000D6B86" w:rsidRPr="00567C0C" w:rsidRDefault="000D6B86" w:rsidP="00C11142">
      <w:pPr>
        <w:pStyle w:val="Normlnweb"/>
        <w:jc w:val="both"/>
        <w:divId w:val="1169979159"/>
        <w:rPr>
          <w:rFonts w:asciiTheme="minorHAnsi" w:hAnsiTheme="minorHAnsi" w:cstheme="minorHAnsi"/>
          <w:sz w:val="22"/>
          <w:szCs w:val="22"/>
        </w:rPr>
      </w:pPr>
      <w:r w:rsidRPr="00567C0C">
        <w:rPr>
          <w:rFonts w:asciiTheme="minorHAnsi" w:hAnsiTheme="minorHAnsi" w:cstheme="minorHAnsi"/>
          <w:sz w:val="22"/>
          <w:szCs w:val="22"/>
        </w:rPr>
        <w:t>ZMČ svým usnesením č. 496/Z16/25 ze dne 16.06.2025 schválilo odejmutí stavby občanské vybavenosti č.p. 688, v ulici Beranových, stojící na pozemku parc. č. 543/4, k.</w:t>
      </w:r>
      <w:r w:rsidR="00B71D5A" w:rsidRPr="00567C0C">
        <w:rPr>
          <w:rFonts w:asciiTheme="minorHAnsi" w:hAnsiTheme="minorHAnsi" w:cstheme="minorHAnsi"/>
          <w:sz w:val="22"/>
          <w:szCs w:val="22"/>
        </w:rPr>
        <w:t xml:space="preserve"> </w:t>
      </w:r>
      <w:r w:rsidRPr="00567C0C">
        <w:rPr>
          <w:rFonts w:asciiTheme="minorHAnsi" w:hAnsiTheme="minorHAnsi" w:cstheme="minorHAnsi"/>
          <w:sz w:val="22"/>
          <w:szCs w:val="22"/>
        </w:rPr>
        <w:t>ú. Letňany. Hlavní město Praha vyhledávalo vhodné objekty, které by mohly být využity pro navýšení kapacit stř</w:t>
      </w:r>
      <w:r w:rsidR="002C3688">
        <w:rPr>
          <w:rFonts w:asciiTheme="minorHAnsi" w:hAnsiTheme="minorHAnsi" w:cstheme="minorHAnsi"/>
          <w:sz w:val="22"/>
          <w:szCs w:val="22"/>
        </w:rPr>
        <w:t>edních škol zřizovaných HMP. Po </w:t>
      </w:r>
      <w:r w:rsidRPr="00567C0C">
        <w:rPr>
          <w:rFonts w:asciiTheme="minorHAnsi" w:hAnsiTheme="minorHAnsi" w:cstheme="minorHAnsi"/>
          <w:sz w:val="22"/>
          <w:szCs w:val="22"/>
        </w:rPr>
        <w:t>prověření technického stavu objektu HMP od svého záměru zřídit zde střední školu ustoupilo.</w:t>
      </w:r>
    </w:p>
    <w:p w14:paraId="57A394EF" w14:textId="77777777" w:rsidR="00BA1E5E" w:rsidRPr="00567C0C" w:rsidRDefault="00BA1E5E" w:rsidP="00C11142">
      <w:pPr>
        <w:pStyle w:val="Bezmezer"/>
        <w:spacing w:before="120" w:after="120"/>
        <w:rPr>
          <w:rStyle w:val="Siln"/>
          <w:rFonts w:asciiTheme="minorHAnsi" w:hAnsiTheme="minorHAnsi" w:cstheme="minorHAnsi"/>
          <w:sz w:val="22"/>
        </w:rPr>
      </w:pPr>
    </w:p>
    <w:p w14:paraId="39956C6B" w14:textId="77777777" w:rsidR="006D339E" w:rsidRPr="00567C0C" w:rsidRDefault="000D6B86" w:rsidP="00C11142">
      <w:pPr>
        <w:pStyle w:val="Bezmezer"/>
        <w:spacing w:before="120" w:after="120"/>
        <w:rPr>
          <w:rStyle w:val="Siln"/>
          <w:rFonts w:asciiTheme="minorHAnsi" w:hAnsiTheme="minorHAnsi" w:cstheme="minorHAnsi"/>
          <w:sz w:val="22"/>
        </w:rPr>
      </w:pPr>
      <w:r w:rsidRPr="00567C0C">
        <w:rPr>
          <w:rStyle w:val="Siln"/>
          <w:rFonts w:asciiTheme="minorHAnsi" w:hAnsiTheme="minorHAnsi" w:cstheme="minorHAnsi"/>
          <w:sz w:val="22"/>
        </w:rPr>
        <w:t xml:space="preserve">Zodpovídá: radní Halama </w:t>
      </w:r>
      <w:r w:rsidR="00BA1E5E" w:rsidRPr="00567C0C">
        <w:rPr>
          <w:rStyle w:val="Siln"/>
          <w:rFonts w:asciiTheme="minorHAnsi" w:hAnsiTheme="minorHAnsi" w:cstheme="minorHAnsi"/>
          <w:sz w:val="22"/>
        </w:rPr>
        <w:t>–</w:t>
      </w:r>
      <w:r w:rsidRPr="00567C0C">
        <w:rPr>
          <w:rStyle w:val="Siln"/>
          <w:rFonts w:asciiTheme="minorHAnsi" w:hAnsiTheme="minorHAnsi" w:cstheme="minorHAnsi"/>
          <w:sz w:val="22"/>
        </w:rPr>
        <w:t xml:space="preserve"> OSM</w:t>
      </w:r>
    </w:p>
    <w:p w14:paraId="346D054F" w14:textId="77777777" w:rsidR="00BA1E5E" w:rsidRPr="00567C0C" w:rsidRDefault="00BA1E5E" w:rsidP="00C11142">
      <w:pPr>
        <w:pStyle w:val="Bezmezer"/>
        <w:spacing w:before="120" w:after="120"/>
        <w:rPr>
          <w:rStyle w:val="Siln"/>
          <w:rFonts w:asciiTheme="minorHAnsi" w:hAnsiTheme="minorHAnsi" w:cstheme="minorHAnsi"/>
          <w:sz w:val="22"/>
        </w:rPr>
      </w:pPr>
    </w:p>
    <w:p w14:paraId="7FB9CED5" w14:textId="61C2E0DD" w:rsidR="00BA1E5E" w:rsidRPr="00567C0C" w:rsidRDefault="00BA1E5E" w:rsidP="00C11142">
      <w:pPr>
        <w:pStyle w:val="Bezmezer"/>
        <w:spacing w:before="120" w:after="120"/>
        <w:rPr>
          <w:rFonts w:asciiTheme="minorHAnsi" w:hAnsiTheme="minorHAnsi" w:cstheme="minorHAnsi"/>
          <w:sz w:val="22"/>
        </w:rPr>
      </w:pPr>
      <w:r w:rsidRPr="00567C0C">
        <w:rPr>
          <w:rFonts w:asciiTheme="minorHAnsi" w:hAnsiTheme="minorHAnsi" w:cstheme="minorHAnsi"/>
          <w:b/>
          <w:bCs/>
          <w:sz w:val="22"/>
        </w:rPr>
        <w:t>Hlasování:</w:t>
      </w:r>
      <w:r w:rsidRPr="00567C0C">
        <w:rPr>
          <w:rFonts w:asciiTheme="minorHAnsi" w:hAnsiTheme="minorHAnsi" w:cstheme="minorHAnsi"/>
          <w:sz w:val="22"/>
        </w:rPr>
        <w:t> </w:t>
      </w:r>
      <w:r w:rsidRPr="00567C0C">
        <w:rPr>
          <w:rFonts w:asciiTheme="minorHAnsi" w:hAnsiTheme="minorHAnsi" w:cstheme="minorHAnsi"/>
          <w:sz w:val="22"/>
        </w:rPr>
        <w:tab/>
        <w:t xml:space="preserve">pro   </w:t>
      </w:r>
      <w:r w:rsidR="00B71D5A" w:rsidRPr="00567C0C">
        <w:rPr>
          <w:rFonts w:asciiTheme="minorHAnsi" w:hAnsiTheme="minorHAnsi" w:cstheme="minorHAnsi"/>
          <w:sz w:val="22"/>
        </w:rPr>
        <w:t>20</w:t>
      </w:r>
      <w:r w:rsidRPr="00567C0C">
        <w:rPr>
          <w:rFonts w:asciiTheme="minorHAnsi" w:hAnsiTheme="minorHAnsi" w:cstheme="minorHAnsi"/>
          <w:sz w:val="22"/>
        </w:rPr>
        <w:t>  </w:t>
      </w:r>
      <w:r w:rsidRPr="00567C0C">
        <w:rPr>
          <w:rFonts w:asciiTheme="minorHAnsi" w:hAnsiTheme="minorHAnsi" w:cstheme="minorHAnsi"/>
          <w:sz w:val="22"/>
        </w:rPr>
        <w:tab/>
        <w:t xml:space="preserve">proti   </w:t>
      </w:r>
      <w:r w:rsidR="00B71D5A" w:rsidRPr="00567C0C">
        <w:rPr>
          <w:rFonts w:asciiTheme="minorHAnsi" w:hAnsiTheme="minorHAnsi" w:cstheme="minorHAnsi"/>
          <w:sz w:val="22"/>
        </w:rPr>
        <w:t>0</w:t>
      </w:r>
      <w:r w:rsidRPr="00567C0C">
        <w:rPr>
          <w:rFonts w:asciiTheme="minorHAnsi" w:hAnsiTheme="minorHAnsi" w:cstheme="minorHAnsi"/>
          <w:sz w:val="22"/>
        </w:rPr>
        <w:t> </w:t>
      </w:r>
      <w:r w:rsidRPr="00567C0C">
        <w:rPr>
          <w:rFonts w:asciiTheme="minorHAnsi" w:hAnsiTheme="minorHAnsi" w:cstheme="minorHAnsi"/>
          <w:sz w:val="22"/>
        </w:rPr>
        <w:tab/>
        <w:t xml:space="preserve">zdržel se   </w:t>
      </w:r>
      <w:r w:rsidR="00B71D5A" w:rsidRPr="00567C0C">
        <w:rPr>
          <w:rFonts w:asciiTheme="minorHAnsi" w:hAnsiTheme="minorHAnsi" w:cstheme="minorHAnsi"/>
          <w:sz w:val="22"/>
        </w:rPr>
        <w:t>1</w:t>
      </w:r>
      <w:r w:rsidRPr="00567C0C">
        <w:rPr>
          <w:rFonts w:asciiTheme="minorHAnsi" w:hAnsiTheme="minorHAnsi" w:cstheme="minorHAnsi"/>
          <w:sz w:val="22"/>
        </w:rPr>
        <w:tab/>
      </w:r>
      <w:r w:rsidRPr="00567C0C">
        <w:rPr>
          <w:rFonts w:asciiTheme="minorHAnsi" w:hAnsiTheme="minorHAnsi" w:cstheme="minorHAnsi"/>
          <w:sz w:val="22"/>
        </w:rPr>
        <w:tab/>
        <w:t xml:space="preserve">nehlasoval   </w:t>
      </w:r>
      <w:r w:rsidR="00B71D5A" w:rsidRPr="00567C0C">
        <w:rPr>
          <w:rFonts w:asciiTheme="minorHAnsi" w:hAnsiTheme="minorHAnsi" w:cstheme="minorHAnsi"/>
          <w:sz w:val="22"/>
        </w:rPr>
        <w:t>0</w:t>
      </w:r>
    </w:p>
    <w:p w14:paraId="1640D06B" w14:textId="0A9B6BE4" w:rsidR="00BA1E5E" w:rsidRPr="00567C0C" w:rsidRDefault="00BA1E5E" w:rsidP="00C11142">
      <w:pPr>
        <w:pStyle w:val="Bezmezer"/>
        <w:spacing w:before="120" w:after="120"/>
        <w:rPr>
          <w:rFonts w:asciiTheme="minorHAnsi" w:hAnsiTheme="minorHAnsi" w:cstheme="minorHAnsi"/>
          <w:b/>
          <w:bCs/>
          <w:sz w:val="22"/>
        </w:rPr>
      </w:pPr>
      <w:r w:rsidRPr="00567C0C">
        <w:rPr>
          <w:rFonts w:asciiTheme="minorHAnsi" w:hAnsiTheme="minorHAnsi" w:cstheme="minorHAnsi"/>
          <w:b/>
          <w:bCs/>
          <w:sz w:val="22"/>
        </w:rPr>
        <w:t xml:space="preserve">Usnesení bylo přijato. </w:t>
      </w:r>
    </w:p>
    <w:p w14:paraId="4F886945" w14:textId="77777777" w:rsidR="00BA1E5E" w:rsidRPr="00567C0C" w:rsidRDefault="00BA1E5E" w:rsidP="00C11142">
      <w:pPr>
        <w:pStyle w:val="Bezmezer"/>
        <w:spacing w:before="120" w:after="120"/>
        <w:rPr>
          <w:rFonts w:asciiTheme="minorHAnsi" w:hAnsiTheme="minorHAnsi" w:cstheme="minorHAnsi"/>
          <w:sz w:val="22"/>
        </w:rPr>
      </w:pPr>
    </w:p>
    <w:p w14:paraId="3F3B5216" w14:textId="77777777" w:rsidR="002D1DB1" w:rsidRPr="00567C0C" w:rsidRDefault="002D1DB1" w:rsidP="00C11142">
      <w:pPr>
        <w:pStyle w:val="Bezmezer"/>
        <w:spacing w:before="120" w:after="120"/>
        <w:rPr>
          <w:rFonts w:asciiTheme="minorHAnsi" w:hAnsiTheme="minorHAnsi" w:cstheme="minorHAnsi"/>
          <w:b/>
          <w:sz w:val="22"/>
        </w:rPr>
      </w:pPr>
    </w:p>
    <w:p w14:paraId="61C8DD8C" w14:textId="637D0BFD" w:rsidR="00833BFB" w:rsidRPr="00567C0C" w:rsidRDefault="00BF1FB0" w:rsidP="00C11142">
      <w:pPr>
        <w:pStyle w:val="Bezmezer"/>
        <w:rPr>
          <w:rFonts w:asciiTheme="minorHAnsi" w:hAnsiTheme="minorHAnsi" w:cstheme="minorHAnsi"/>
          <w:b/>
          <w:sz w:val="22"/>
        </w:rPr>
      </w:pPr>
      <w:r w:rsidRPr="00567C0C">
        <w:rPr>
          <w:rFonts w:asciiTheme="minorHAnsi" w:hAnsiTheme="minorHAnsi" w:cstheme="minorHAnsi"/>
          <w:b/>
          <w:sz w:val="22"/>
        </w:rPr>
        <w:br w:type="page"/>
      </w:r>
      <w:r w:rsidR="00FB3703" w:rsidRPr="00567C0C">
        <w:rPr>
          <w:rFonts w:asciiTheme="minorHAnsi" w:hAnsiTheme="minorHAnsi" w:cstheme="minorHAnsi"/>
          <w:b/>
          <w:sz w:val="22"/>
        </w:rPr>
        <w:lastRenderedPageBreak/>
        <w:t xml:space="preserve">Bod č. </w:t>
      </w:r>
      <w:r w:rsidR="00833BFB" w:rsidRPr="00567C0C">
        <w:rPr>
          <w:rFonts w:asciiTheme="minorHAnsi" w:hAnsiTheme="minorHAnsi" w:cstheme="minorHAnsi"/>
          <w:b/>
          <w:sz w:val="22"/>
        </w:rPr>
        <w:t>2</w:t>
      </w:r>
      <w:r w:rsidR="001F79D6" w:rsidRPr="00567C0C">
        <w:rPr>
          <w:rFonts w:asciiTheme="minorHAnsi" w:hAnsiTheme="minorHAnsi" w:cstheme="minorHAnsi"/>
          <w:b/>
          <w:sz w:val="22"/>
        </w:rPr>
        <w:t>5</w:t>
      </w:r>
      <w:r w:rsidR="00833BFB" w:rsidRPr="00567C0C">
        <w:rPr>
          <w:rFonts w:asciiTheme="minorHAnsi" w:hAnsiTheme="minorHAnsi" w:cstheme="minorHAnsi"/>
          <w:b/>
          <w:sz w:val="22"/>
        </w:rPr>
        <w:t xml:space="preserve"> </w:t>
      </w:r>
    </w:p>
    <w:p w14:paraId="71E82F9B" w14:textId="77777777" w:rsidR="004C17D7" w:rsidRPr="00567C0C" w:rsidRDefault="004C17D7" w:rsidP="00C11142">
      <w:pPr>
        <w:pStyle w:val="Bezmezer"/>
        <w:rPr>
          <w:rFonts w:asciiTheme="minorHAnsi" w:hAnsiTheme="minorHAnsi" w:cstheme="minorHAnsi"/>
          <w:b/>
          <w:sz w:val="22"/>
          <w:u w:val="single"/>
        </w:rPr>
      </w:pPr>
    </w:p>
    <w:p w14:paraId="73772ECA" w14:textId="77777777" w:rsidR="00FB3703" w:rsidRPr="00567C0C" w:rsidRDefault="00FB3703" w:rsidP="00C11142">
      <w:pPr>
        <w:pStyle w:val="Bezmezer"/>
        <w:rPr>
          <w:rFonts w:asciiTheme="minorHAnsi" w:hAnsiTheme="minorHAnsi" w:cstheme="minorHAnsi"/>
          <w:b/>
          <w:sz w:val="22"/>
          <w:u w:val="single"/>
        </w:rPr>
      </w:pPr>
      <w:r w:rsidRPr="00567C0C">
        <w:rPr>
          <w:rFonts w:asciiTheme="minorHAnsi" w:hAnsiTheme="minorHAnsi" w:cstheme="minorHAnsi"/>
          <w:b/>
          <w:sz w:val="22"/>
          <w:u w:val="single"/>
        </w:rPr>
        <w:t xml:space="preserve">Petice za zachování parku za tratí, vybudování cyklostezky a veřejného hřiště dle platného územního rozhodnutí a výstavbu lávky mezi Letňany a Čakovicemi </w:t>
      </w:r>
    </w:p>
    <w:p w14:paraId="3E4AE15C"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567C0C" w14:paraId="5ACE5080" w14:textId="77777777" w:rsidTr="00FF2E46">
        <w:tc>
          <w:tcPr>
            <w:tcW w:w="1212" w:type="dxa"/>
          </w:tcPr>
          <w:p w14:paraId="59B46880" w14:textId="77777777" w:rsidR="00006E5F" w:rsidRPr="00567C0C" w:rsidRDefault="00006E5F" w:rsidP="00C11142">
            <w:pPr>
              <w:pStyle w:val="Bezmezer"/>
              <w:ind w:left="-105"/>
              <w:rPr>
                <w:rFonts w:asciiTheme="minorHAnsi" w:hAnsiTheme="minorHAnsi" w:cstheme="minorHAnsi"/>
                <w:b/>
                <w:sz w:val="22"/>
              </w:rPr>
            </w:pPr>
            <w:r w:rsidRPr="00567C0C">
              <w:rPr>
                <w:rFonts w:asciiTheme="minorHAnsi" w:hAnsiTheme="minorHAnsi" w:cstheme="minorHAnsi"/>
                <w:b/>
                <w:sz w:val="22"/>
              </w:rPr>
              <w:t>Předkl</w:t>
            </w:r>
            <w:r w:rsidR="00877C64" w:rsidRPr="00567C0C">
              <w:rPr>
                <w:rFonts w:asciiTheme="minorHAnsi" w:hAnsiTheme="minorHAnsi" w:cstheme="minorHAnsi"/>
                <w:b/>
                <w:sz w:val="22"/>
              </w:rPr>
              <w:t>á</w:t>
            </w:r>
            <w:r w:rsidRPr="00567C0C">
              <w:rPr>
                <w:rFonts w:asciiTheme="minorHAnsi" w:hAnsiTheme="minorHAnsi" w:cstheme="minorHAnsi"/>
                <w:b/>
                <w:sz w:val="22"/>
              </w:rPr>
              <w:t>dá:</w:t>
            </w:r>
          </w:p>
        </w:tc>
        <w:tc>
          <w:tcPr>
            <w:tcW w:w="3351" w:type="dxa"/>
          </w:tcPr>
          <w:p w14:paraId="55A09BF3" w14:textId="77777777" w:rsidR="00006E5F" w:rsidRPr="00567C0C" w:rsidRDefault="002B0354" w:rsidP="00C11142">
            <w:pPr>
              <w:pStyle w:val="Bezmezer"/>
              <w:rPr>
                <w:rFonts w:asciiTheme="minorHAnsi" w:hAnsiTheme="minorHAnsi" w:cstheme="minorHAnsi"/>
                <w:bCs/>
                <w:sz w:val="22"/>
              </w:rPr>
            </w:pPr>
            <w:r w:rsidRPr="00567C0C">
              <w:rPr>
                <w:rFonts w:asciiTheme="minorHAnsi" w:hAnsiTheme="minorHAnsi" w:cstheme="minorHAnsi"/>
                <w:bCs/>
                <w:sz w:val="22"/>
              </w:rPr>
              <w:t>PhDr. Zbyněk Walter</w:t>
            </w:r>
          </w:p>
          <w:p w14:paraId="7919EDC8" w14:textId="3E862F34" w:rsidR="00B71D5A" w:rsidRPr="00567C0C" w:rsidRDefault="00B71D5A" w:rsidP="00C11142">
            <w:pPr>
              <w:pStyle w:val="Bezmezer"/>
              <w:rPr>
                <w:rFonts w:asciiTheme="minorHAnsi" w:hAnsiTheme="minorHAnsi" w:cstheme="minorHAnsi"/>
                <w:bCs/>
                <w:sz w:val="22"/>
              </w:rPr>
            </w:pPr>
            <w:r w:rsidRPr="00567C0C">
              <w:rPr>
                <w:rFonts w:asciiTheme="minorHAnsi" w:hAnsiTheme="minorHAnsi" w:cstheme="minorHAnsi"/>
                <w:bCs/>
                <w:sz w:val="22"/>
              </w:rPr>
              <w:t>Tomáš Hudec</w:t>
            </w:r>
          </w:p>
        </w:tc>
        <w:tc>
          <w:tcPr>
            <w:tcW w:w="421" w:type="dxa"/>
          </w:tcPr>
          <w:p w14:paraId="72C41873" w14:textId="77777777" w:rsidR="00006E5F" w:rsidRPr="00567C0C" w:rsidRDefault="00006E5F" w:rsidP="00C11142">
            <w:pPr>
              <w:pStyle w:val="Bezmezer"/>
              <w:rPr>
                <w:rFonts w:asciiTheme="minorHAnsi" w:hAnsiTheme="minorHAnsi" w:cstheme="minorHAnsi"/>
                <w:b/>
                <w:sz w:val="22"/>
              </w:rPr>
            </w:pPr>
          </w:p>
        </w:tc>
        <w:tc>
          <w:tcPr>
            <w:tcW w:w="1361" w:type="dxa"/>
          </w:tcPr>
          <w:p w14:paraId="67EAEB49"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Zpracov</w:t>
            </w:r>
            <w:r w:rsidR="00FF2E46" w:rsidRPr="00567C0C">
              <w:rPr>
                <w:rFonts w:asciiTheme="minorHAnsi" w:hAnsiTheme="minorHAnsi" w:cstheme="minorHAnsi"/>
                <w:b/>
                <w:sz w:val="22"/>
              </w:rPr>
              <w:t>áno</w:t>
            </w:r>
            <w:r w:rsidRPr="00567C0C">
              <w:rPr>
                <w:rFonts w:asciiTheme="minorHAnsi" w:hAnsiTheme="minorHAnsi" w:cstheme="minorHAnsi"/>
                <w:b/>
                <w:sz w:val="22"/>
              </w:rPr>
              <w:t>:</w:t>
            </w:r>
          </w:p>
        </w:tc>
        <w:tc>
          <w:tcPr>
            <w:tcW w:w="3277" w:type="dxa"/>
          </w:tcPr>
          <w:p w14:paraId="3A5144EF" w14:textId="77777777" w:rsidR="00006E5F" w:rsidRPr="00567C0C" w:rsidRDefault="007542BE" w:rsidP="00C11142">
            <w:pPr>
              <w:pStyle w:val="Bezmezer"/>
              <w:rPr>
                <w:rFonts w:asciiTheme="minorHAnsi" w:hAnsiTheme="minorHAnsi" w:cstheme="minorHAnsi"/>
                <w:bCs/>
                <w:sz w:val="22"/>
              </w:rPr>
            </w:pPr>
            <w:r w:rsidRPr="00567C0C">
              <w:rPr>
                <w:rFonts w:asciiTheme="minorHAnsi" w:hAnsiTheme="minorHAnsi" w:cstheme="minorHAnsi"/>
                <w:bCs/>
                <w:sz w:val="22"/>
              </w:rPr>
              <w:t>Bc. Lucie Kubíčková, MPA</w:t>
            </w:r>
          </w:p>
        </w:tc>
      </w:tr>
    </w:tbl>
    <w:p w14:paraId="37F329E0" w14:textId="77777777" w:rsidR="00006E5F" w:rsidRPr="00567C0C" w:rsidRDefault="00006E5F" w:rsidP="00C11142">
      <w:pPr>
        <w:pStyle w:val="Bezmezer"/>
        <w:rPr>
          <w:rFonts w:asciiTheme="minorHAnsi" w:hAnsiTheme="minorHAnsi" w:cstheme="minorHAnsi"/>
          <w:b/>
          <w:sz w:val="22"/>
        </w:rPr>
      </w:pPr>
    </w:p>
    <w:p w14:paraId="069A3505" w14:textId="77777777" w:rsidR="00FB3703" w:rsidRPr="00567C0C" w:rsidRDefault="00FB3703" w:rsidP="00C11142">
      <w:pPr>
        <w:pStyle w:val="Bezmezer"/>
        <w:rPr>
          <w:rFonts w:asciiTheme="minorHAnsi" w:hAnsiTheme="minorHAnsi" w:cstheme="minorHAnsi"/>
          <w:sz w:val="22"/>
        </w:rPr>
      </w:pPr>
      <w:r w:rsidRPr="00567C0C">
        <w:rPr>
          <w:rFonts w:asciiTheme="minorHAnsi" w:hAnsiTheme="minorHAnsi" w:cstheme="minorHAnsi"/>
          <w:b/>
          <w:sz w:val="22"/>
        </w:rPr>
        <w:t xml:space="preserve">Odbor: </w:t>
      </w:r>
      <w:r w:rsidRPr="00567C0C">
        <w:rPr>
          <w:rFonts w:asciiTheme="minorHAnsi" w:hAnsiTheme="minorHAnsi" w:cstheme="minorHAnsi"/>
          <w:sz w:val="22"/>
        </w:rPr>
        <w:t>Předsed</w:t>
      </w:r>
      <w:r w:rsidR="007B48B3" w:rsidRPr="00567C0C">
        <w:rPr>
          <w:rFonts w:asciiTheme="minorHAnsi" w:hAnsiTheme="minorHAnsi" w:cstheme="minorHAnsi"/>
          <w:sz w:val="22"/>
        </w:rPr>
        <w:t>a</w:t>
      </w:r>
      <w:r w:rsidRPr="00567C0C">
        <w:rPr>
          <w:rFonts w:asciiTheme="minorHAnsi" w:hAnsiTheme="minorHAnsi" w:cstheme="minorHAnsi"/>
          <w:sz w:val="22"/>
        </w:rPr>
        <w:t xml:space="preserve"> výboru</w:t>
      </w:r>
      <w:r w:rsidR="00D40DD3" w:rsidRPr="00567C0C">
        <w:rPr>
          <w:rFonts w:asciiTheme="minorHAnsi" w:hAnsiTheme="minorHAnsi" w:cstheme="minorHAnsi"/>
          <w:sz w:val="22"/>
        </w:rPr>
        <w:tab/>
        <w:t xml:space="preserve">      </w:t>
      </w:r>
    </w:p>
    <w:p w14:paraId="64F0AE98" w14:textId="77777777" w:rsidR="00FB3703" w:rsidRPr="00567C0C" w:rsidRDefault="00FB3703" w:rsidP="00C11142">
      <w:pPr>
        <w:pStyle w:val="Bezmezer"/>
        <w:rPr>
          <w:rFonts w:asciiTheme="minorHAnsi" w:hAnsiTheme="minorHAnsi" w:cstheme="minorHAnsi"/>
          <w:b/>
          <w:sz w:val="22"/>
        </w:rPr>
      </w:pPr>
    </w:p>
    <w:p w14:paraId="66F31F5A" w14:textId="5510F6D5" w:rsidR="0055030B" w:rsidRPr="00567C0C" w:rsidRDefault="0055030B" w:rsidP="00C11142">
      <w:pPr>
        <w:pStyle w:val="Bezmezer"/>
        <w:rPr>
          <w:rFonts w:asciiTheme="minorHAnsi" w:hAnsiTheme="minorHAnsi" w:cstheme="minorHAnsi"/>
          <w:b/>
          <w:sz w:val="22"/>
        </w:rPr>
      </w:pPr>
      <w:r w:rsidRPr="00567C0C">
        <w:rPr>
          <w:rFonts w:asciiTheme="minorHAnsi" w:hAnsiTheme="minorHAnsi" w:cstheme="minorHAnsi"/>
          <w:b/>
          <w:sz w:val="22"/>
        </w:rPr>
        <w:t>Usnesení č. 576/Z22/25</w:t>
      </w:r>
    </w:p>
    <w:p w14:paraId="09FB0B13" w14:textId="77777777" w:rsidR="00833BFB" w:rsidRPr="00567C0C" w:rsidRDefault="00833BFB" w:rsidP="00C11142">
      <w:pPr>
        <w:pStyle w:val="Bezmezer"/>
        <w:rPr>
          <w:rFonts w:asciiTheme="minorHAnsi" w:hAnsiTheme="minorHAnsi" w:cstheme="minorHAnsi"/>
          <w:b/>
          <w:sz w:val="22"/>
        </w:rPr>
      </w:pPr>
    </w:p>
    <w:p w14:paraId="7EE489A7" w14:textId="77777777" w:rsidR="008566BA" w:rsidRPr="00567C0C" w:rsidRDefault="00833BFB" w:rsidP="00C11142">
      <w:pPr>
        <w:pStyle w:val="Bezmezer"/>
        <w:rPr>
          <w:rFonts w:asciiTheme="minorHAnsi" w:hAnsiTheme="minorHAnsi" w:cstheme="minorHAnsi"/>
          <w:sz w:val="22"/>
        </w:rPr>
      </w:pPr>
      <w:r w:rsidRPr="00567C0C">
        <w:rPr>
          <w:rFonts w:asciiTheme="minorHAnsi" w:hAnsiTheme="minorHAnsi" w:cstheme="minorHAnsi"/>
          <w:sz w:val="22"/>
        </w:rPr>
        <w:t>Zastupitelstvo městské části Praha 18</w:t>
      </w:r>
    </w:p>
    <w:p w14:paraId="2081CB44" w14:textId="77777777" w:rsidR="002643F9" w:rsidRPr="00567C0C" w:rsidRDefault="002643F9" w:rsidP="00C11142">
      <w:pPr>
        <w:spacing w:after="0" w:line="240" w:lineRule="auto"/>
        <w:divId w:val="1169979180"/>
        <w:rPr>
          <w:rFonts w:eastAsiaTheme="minorEastAsia" w:cstheme="minorHAnsi"/>
          <w:lang w:eastAsia="cs-CZ"/>
        </w:rPr>
      </w:pPr>
    </w:p>
    <w:p w14:paraId="2E5FA0C8" w14:textId="77777777" w:rsidR="002643F9" w:rsidRPr="00567C0C" w:rsidRDefault="002643F9" w:rsidP="00C11142">
      <w:pPr>
        <w:pStyle w:val="Normlnweb"/>
        <w:spacing w:before="0" w:after="0"/>
        <w:divId w:val="1169979180"/>
        <w:rPr>
          <w:rFonts w:asciiTheme="minorHAnsi" w:hAnsiTheme="minorHAnsi" w:cstheme="minorHAnsi"/>
          <w:b/>
          <w:bCs/>
          <w:sz w:val="22"/>
          <w:szCs w:val="22"/>
        </w:rPr>
      </w:pPr>
      <w:r w:rsidRPr="00567C0C">
        <w:rPr>
          <w:rFonts w:asciiTheme="minorHAnsi" w:hAnsiTheme="minorHAnsi" w:cstheme="minorHAnsi"/>
          <w:b/>
          <w:bCs/>
          <w:sz w:val="22"/>
          <w:szCs w:val="22"/>
        </w:rPr>
        <w:t xml:space="preserve">I. bere na vědomí </w:t>
      </w:r>
    </w:p>
    <w:p w14:paraId="25A7F186" w14:textId="5EC883C5" w:rsidR="002643F9" w:rsidRPr="00567C0C" w:rsidRDefault="002643F9" w:rsidP="00C11142">
      <w:pPr>
        <w:pStyle w:val="Normlnweb"/>
        <w:numPr>
          <w:ilvl w:val="0"/>
          <w:numId w:val="28"/>
        </w:numPr>
        <w:ind w:left="570"/>
        <w:jc w:val="both"/>
        <w:divId w:val="1169979178"/>
        <w:rPr>
          <w:rFonts w:asciiTheme="minorHAnsi" w:hAnsiTheme="minorHAnsi" w:cstheme="minorHAnsi"/>
          <w:sz w:val="22"/>
          <w:szCs w:val="22"/>
        </w:rPr>
      </w:pPr>
      <w:r w:rsidRPr="00567C0C">
        <w:rPr>
          <w:rFonts w:asciiTheme="minorHAnsi" w:hAnsiTheme="minorHAnsi" w:cstheme="minorHAnsi"/>
          <w:sz w:val="22"/>
          <w:szCs w:val="22"/>
        </w:rPr>
        <w:t>petici „Za zachování parku za tratí, vybudování cyklostezky a veřejného hřiště dle platného územního rozhodnutí a výstavbu lávky mezi Letňany a Čakovicemi“ dle zákona č. 85/1990 Sb., o právu petičním, doručenou ÚMČ dne 10.11.2025 pod č.</w:t>
      </w:r>
      <w:r w:rsidR="00B71D5A" w:rsidRPr="00567C0C">
        <w:rPr>
          <w:rFonts w:asciiTheme="minorHAnsi" w:hAnsiTheme="minorHAnsi" w:cstheme="minorHAnsi"/>
          <w:sz w:val="22"/>
          <w:szCs w:val="22"/>
        </w:rPr>
        <w:t xml:space="preserve"> </w:t>
      </w:r>
      <w:r w:rsidRPr="00567C0C">
        <w:rPr>
          <w:rFonts w:asciiTheme="minorHAnsi" w:hAnsiTheme="minorHAnsi" w:cstheme="minorHAnsi"/>
          <w:sz w:val="22"/>
          <w:szCs w:val="22"/>
        </w:rPr>
        <w:t xml:space="preserve">j. MC18 112540/2025 OKT (dále jen </w:t>
      </w:r>
      <w:r w:rsidR="00B71D5A" w:rsidRPr="00567C0C">
        <w:rPr>
          <w:rFonts w:asciiTheme="minorHAnsi" w:hAnsiTheme="minorHAnsi" w:cstheme="minorHAnsi"/>
          <w:sz w:val="22"/>
          <w:szCs w:val="22"/>
        </w:rPr>
        <w:t>,,</w:t>
      </w:r>
      <w:r w:rsidRPr="00567C0C">
        <w:rPr>
          <w:rFonts w:asciiTheme="minorHAnsi" w:hAnsiTheme="minorHAnsi" w:cstheme="minorHAnsi"/>
          <w:sz w:val="22"/>
          <w:szCs w:val="22"/>
        </w:rPr>
        <w:t>petice</w:t>
      </w:r>
      <w:r w:rsidR="00B71D5A" w:rsidRPr="00567C0C">
        <w:rPr>
          <w:rFonts w:asciiTheme="minorHAnsi" w:hAnsiTheme="minorHAnsi" w:cstheme="minorHAnsi"/>
          <w:sz w:val="22"/>
          <w:szCs w:val="22"/>
        </w:rPr>
        <w:t>“</w:t>
      </w:r>
      <w:r w:rsidRPr="00567C0C">
        <w:rPr>
          <w:rFonts w:asciiTheme="minorHAnsi" w:hAnsiTheme="minorHAnsi" w:cstheme="minorHAnsi"/>
          <w:sz w:val="22"/>
          <w:szCs w:val="22"/>
        </w:rPr>
        <w:t>).</w:t>
      </w:r>
    </w:p>
    <w:p w14:paraId="3AD00903" w14:textId="1312536E" w:rsidR="00BF0F96" w:rsidRPr="00567C0C" w:rsidRDefault="00BF0F96" w:rsidP="00C11142">
      <w:pPr>
        <w:pStyle w:val="Normlnweb"/>
        <w:divId w:val="1169979178"/>
        <w:rPr>
          <w:rFonts w:asciiTheme="minorHAnsi" w:hAnsiTheme="minorHAnsi" w:cstheme="minorHAnsi"/>
          <w:b/>
          <w:bCs/>
          <w:sz w:val="22"/>
          <w:szCs w:val="22"/>
        </w:rPr>
      </w:pPr>
      <w:r w:rsidRPr="00567C0C">
        <w:rPr>
          <w:rFonts w:asciiTheme="minorHAnsi" w:hAnsiTheme="minorHAnsi" w:cstheme="minorHAnsi"/>
          <w:b/>
          <w:bCs/>
          <w:sz w:val="22"/>
          <w:szCs w:val="22"/>
        </w:rPr>
        <w:t xml:space="preserve">II. trvá </w:t>
      </w:r>
    </w:p>
    <w:p w14:paraId="59F67D2C" w14:textId="77777777" w:rsidR="00BF0F96" w:rsidRPr="00567C0C" w:rsidRDefault="00BF0F96" w:rsidP="00C11142">
      <w:pPr>
        <w:pStyle w:val="Normlnweb"/>
        <w:numPr>
          <w:ilvl w:val="0"/>
          <w:numId w:val="75"/>
        </w:numPr>
        <w:ind w:left="574" w:hanging="322"/>
        <w:jc w:val="both"/>
        <w:divId w:val="1169979178"/>
        <w:rPr>
          <w:rFonts w:asciiTheme="minorHAnsi" w:hAnsiTheme="minorHAnsi" w:cstheme="minorHAnsi"/>
          <w:sz w:val="22"/>
          <w:szCs w:val="22"/>
        </w:rPr>
      </w:pPr>
      <w:r w:rsidRPr="00567C0C">
        <w:rPr>
          <w:rFonts w:asciiTheme="minorHAnsi" w:hAnsiTheme="minorHAnsi" w:cstheme="minorHAnsi"/>
          <w:sz w:val="22"/>
          <w:szCs w:val="22"/>
        </w:rPr>
        <w:t xml:space="preserve">na plnění uzavřené Smlouvy o spolupráci Letňany – Sever č. S-2012/01/0023 mezi MČ, investory a vlastníky pozemku par. č. 766/1 k. ú. Letňany, uzavřené dne 29.08.2012 a na platném územním plánu a vydaném územním rozhodnutí. </w:t>
      </w:r>
    </w:p>
    <w:p w14:paraId="538D5C9E" w14:textId="441D6D98" w:rsidR="00A31B71" w:rsidRPr="00567C0C" w:rsidRDefault="00A31B71" w:rsidP="00C11142">
      <w:pPr>
        <w:pStyle w:val="Normlnweb"/>
        <w:divId w:val="1169979178"/>
        <w:rPr>
          <w:rFonts w:asciiTheme="minorHAnsi" w:hAnsiTheme="minorHAnsi" w:cstheme="minorHAnsi"/>
          <w:b/>
          <w:bCs/>
          <w:sz w:val="22"/>
          <w:szCs w:val="22"/>
        </w:rPr>
      </w:pPr>
      <w:r w:rsidRPr="00567C0C">
        <w:rPr>
          <w:rFonts w:asciiTheme="minorHAnsi" w:hAnsiTheme="minorHAnsi" w:cstheme="minorHAnsi"/>
          <w:b/>
          <w:bCs/>
          <w:sz w:val="22"/>
          <w:szCs w:val="22"/>
        </w:rPr>
        <w:t>III</w:t>
      </w:r>
      <w:r w:rsidR="00BF0F96" w:rsidRPr="00567C0C">
        <w:rPr>
          <w:rFonts w:asciiTheme="minorHAnsi" w:hAnsiTheme="minorHAnsi" w:cstheme="minorHAnsi"/>
          <w:b/>
          <w:bCs/>
          <w:sz w:val="22"/>
          <w:szCs w:val="22"/>
        </w:rPr>
        <w:t xml:space="preserve">. ukládá </w:t>
      </w:r>
    </w:p>
    <w:p w14:paraId="45834543" w14:textId="745DC52B" w:rsidR="00A31B71" w:rsidRPr="00567C0C" w:rsidRDefault="00A31B71" w:rsidP="00C11142">
      <w:pPr>
        <w:pStyle w:val="Normlnweb"/>
        <w:numPr>
          <w:ilvl w:val="0"/>
          <w:numId w:val="76"/>
        </w:numPr>
        <w:ind w:left="602" w:hanging="364"/>
        <w:divId w:val="1169979178"/>
        <w:rPr>
          <w:rFonts w:asciiTheme="minorHAnsi" w:hAnsiTheme="minorHAnsi" w:cstheme="minorHAnsi"/>
          <w:sz w:val="22"/>
          <w:szCs w:val="22"/>
        </w:rPr>
      </w:pPr>
      <w:r w:rsidRPr="00567C0C">
        <w:rPr>
          <w:rFonts w:asciiTheme="minorHAnsi" w:hAnsiTheme="minorHAnsi" w:cstheme="minorHAnsi"/>
          <w:sz w:val="22"/>
          <w:szCs w:val="22"/>
        </w:rPr>
        <w:t>RMČ zahájit jednání s majiteli pozemků o stanovení priorit v uvedené lokalitě.</w:t>
      </w:r>
    </w:p>
    <w:p w14:paraId="17973D16" w14:textId="38022647" w:rsidR="00BF0F96" w:rsidRPr="00567C0C" w:rsidRDefault="00BF0F96" w:rsidP="00C11142">
      <w:pPr>
        <w:pStyle w:val="Normlnweb"/>
        <w:numPr>
          <w:ilvl w:val="0"/>
          <w:numId w:val="76"/>
        </w:numPr>
        <w:ind w:left="602" w:hanging="364"/>
        <w:divId w:val="1169979178"/>
        <w:rPr>
          <w:rFonts w:asciiTheme="minorHAnsi" w:hAnsiTheme="minorHAnsi" w:cstheme="minorHAnsi"/>
          <w:sz w:val="22"/>
          <w:szCs w:val="22"/>
        </w:rPr>
      </w:pPr>
      <w:r w:rsidRPr="00567C0C">
        <w:rPr>
          <w:rFonts w:asciiTheme="minorHAnsi" w:hAnsiTheme="minorHAnsi" w:cstheme="minorHAnsi"/>
          <w:sz w:val="22"/>
          <w:szCs w:val="22"/>
        </w:rPr>
        <w:t xml:space="preserve">předsedovi Kontrolního výboru ZMČ informovat o výsledku projednání petice zástupce petentů. </w:t>
      </w:r>
    </w:p>
    <w:p w14:paraId="32E75503" w14:textId="200F2ACB" w:rsidR="00BF0F96" w:rsidRPr="00567C0C" w:rsidRDefault="00BF0F96" w:rsidP="00C11142">
      <w:pPr>
        <w:pStyle w:val="Normlnweb"/>
        <w:spacing w:before="0" w:after="0"/>
        <w:divId w:val="1169979178"/>
        <w:rPr>
          <w:rFonts w:asciiTheme="minorHAnsi" w:hAnsiTheme="minorHAnsi" w:cstheme="minorHAnsi"/>
          <w:sz w:val="22"/>
          <w:szCs w:val="22"/>
        </w:rPr>
      </w:pPr>
    </w:p>
    <w:p w14:paraId="740D52F1" w14:textId="77777777" w:rsidR="006D339E" w:rsidRPr="00567C0C" w:rsidRDefault="006D339E" w:rsidP="00C11142">
      <w:pPr>
        <w:pStyle w:val="Bezmezer"/>
        <w:rPr>
          <w:rFonts w:asciiTheme="minorHAnsi" w:hAnsiTheme="minorHAnsi" w:cstheme="minorHAnsi"/>
          <w:b/>
          <w:bCs/>
          <w:sz w:val="22"/>
        </w:rPr>
      </w:pPr>
      <w:r w:rsidRPr="00567C0C">
        <w:rPr>
          <w:rFonts w:asciiTheme="minorHAnsi" w:hAnsiTheme="minorHAnsi" w:cstheme="minorHAnsi"/>
          <w:b/>
          <w:bCs/>
          <w:sz w:val="22"/>
        </w:rPr>
        <w:t>Důvodová zpráva:</w:t>
      </w:r>
    </w:p>
    <w:p w14:paraId="3E33E462" w14:textId="77777777" w:rsidR="00EE6AFB" w:rsidRPr="00567C0C" w:rsidRDefault="00EE6AFB" w:rsidP="00C11142">
      <w:pPr>
        <w:pStyle w:val="Normlnweb"/>
        <w:spacing w:before="120"/>
        <w:divId w:val="1169979183"/>
        <w:rPr>
          <w:rFonts w:asciiTheme="minorHAnsi" w:hAnsiTheme="minorHAnsi" w:cstheme="minorHAnsi"/>
          <w:sz w:val="22"/>
          <w:szCs w:val="22"/>
        </w:rPr>
      </w:pPr>
      <w:r w:rsidRPr="00567C0C">
        <w:rPr>
          <w:rFonts w:asciiTheme="minorHAnsi" w:hAnsiTheme="minorHAnsi" w:cstheme="minorHAnsi"/>
          <w:sz w:val="22"/>
          <w:szCs w:val="22"/>
        </w:rPr>
        <w:t>Použité právní předpisy:</w:t>
      </w:r>
    </w:p>
    <w:p w14:paraId="67CD4EC1" w14:textId="77777777" w:rsidR="00EE6AFB" w:rsidRPr="00567C0C" w:rsidRDefault="00EE6AFB" w:rsidP="00C11142">
      <w:pPr>
        <w:numPr>
          <w:ilvl w:val="0"/>
          <w:numId w:val="66"/>
        </w:numPr>
        <w:spacing w:after="0" w:line="240" w:lineRule="auto"/>
        <w:ind w:left="714" w:hanging="357"/>
        <w:divId w:val="1169979183"/>
        <w:rPr>
          <w:rFonts w:eastAsiaTheme="minorEastAsia" w:cstheme="minorHAnsi"/>
          <w:lang w:eastAsia="cs-CZ"/>
        </w:rPr>
      </w:pPr>
      <w:r w:rsidRPr="00567C0C">
        <w:rPr>
          <w:rFonts w:eastAsiaTheme="minorEastAsia" w:cstheme="minorHAnsi"/>
          <w:lang w:eastAsia="cs-CZ"/>
        </w:rPr>
        <w:t>zákon č. 131/2000 Sb., o hlavním městě Praze</w:t>
      </w:r>
    </w:p>
    <w:p w14:paraId="4A532312" w14:textId="77777777" w:rsidR="00EE6AFB" w:rsidRPr="00567C0C" w:rsidRDefault="00EE6AFB" w:rsidP="00C11142">
      <w:pPr>
        <w:numPr>
          <w:ilvl w:val="0"/>
          <w:numId w:val="66"/>
        </w:numPr>
        <w:spacing w:before="100" w:beforeAutospacing="1" w:after="100" w:afterAutospacing="1" w:line="240" w:lineRule="auto"/>
        <w:divId w:val="1169979183"/>
        <w:rPr>
          <w:rFonts w:eastAsiaTheme="minorEastAsia" w:cstheme="minorHAnsi"/>
          <w:lang w:eastAsia="cs-CZ"/>
        </w:rPr>
      </w:pPr>
      <w:r w:rsidRPr="00567C0C">
        <w:rPr>
          <w:rFonts w:eastAsiaTheme="minorEastAsia" w:cstheme="minorHAnsi"/>
          <w:lang w:eastAsia="cs-CZ"/>
        </w:rPr>
        <w:t>zákon č. 85/1990 Sb., o právu petičním</w:t>
      </w:r>
    </w:p>
    <w:p w14:paraId="72754506" w14:textId="77777777" w:rsidR="00EE6AFB" w:rsidRPr="00567C0C" w:rsidRDefault="00EE6AFB" w:rsidP="00C11142">
      <w:pPr>
        <w:pStyle w:val="Normlnweb"/>
        <w:divId w:val="1169979183"/>
        <w:rPr>
          <w:rFonts w:asciiTheme="minorHAnsi" w:hAnsiTheme="minorHAnsi" w:cstheme="minorHAnsi"/>
          <w:sz w:val="22"/>
          <w:szCs w:val="22"/>
        </w:rPr>
      </w:pPr>
      <w:r w:rsidRPr="00567C0C">
        <w:rPr>
          <w:rFonts w:asciiTheme="minorHAnsi" w:hAnsiTheme="minorHAnsi" w:cstheme="minorHAnsi"/>
          <w:sz w:val="22"/>
          <w:szCs w:val="22"/>
        </w:rPr>
        <w:t>Odůvodnění předkladu:</w:t>
      </w:r>
    </w:p>
    <w:p w14:paraId="6BD8262F" w14:textId="4D73F91A" w:rsidR="00ED7E94" w:rsidRPr="00567C0C" w:rsidRDefault="00ED7E94" w:rsidP="00C11142">
      <w:pPr>
        <w:pStyle w:val="Normlnweb"/>
        <w:jc w:val="both"/>
        <w:divId w:val="1169979183"/>
        <w:rPr>
          <w:rFonts w:asciiTheme="minorHAnsi" w:hAnsiTheme="minorHAnsi" w:cstheme="minorHAnsi"/>
          <w:sz w:val="22"/>
          <w:szCs w:val="22"/>
        </w:rPr>
      </w:pPr>
      <w:r w:rsidRPr="00567C0C">
        <w:rPr>
          <w:rFonts w:asciiTheme="minorHAnsi" w:hAnsiTheme="minorHAnsi" w:cstheme="minorHAnsi"/>
          <w:sz w:val="22"/>
          <w:szCs w:val="22"/>
        </w:rPr>
        <w:t xml:space="preserve">Dne 10.11.2025 byla ÚMČ doručena petice „Za zachování parku za tratí, vybudování cyklostezky a veřejného hřiště dle platného územního rozhodnutí a výstavbu lávky mezi Letňany a Čakovicemi“ adresovaná Radě a Zastupitelstvu MČ Praha 18. </w:t>
      </w:r>
    </w:p>
    <w:p w14:paraId="5E3DB95B" w14:textId="77777777" w:rsidR="00ED7E94" w:rsidRPr="00567C0C" w:rsidRDefault="00ED7E94" w:rsidP="00C11142">
      <w:pPr>
        <w:pStyle w:val="Normlnweb"/>
        <w:jc w:val="both"/>
        <w:divId w:val="1169979183"/>
        <w:rPr>
          <w:rFonts w:asciiTheme="minorHAnsi" w:hAnsiTheme="minorHAnsi" w:cstheme="minorHAnsi"/>
          <w:sz w:val="22"/>
          <w:szCs w:val="22"/>
        </w:rPr>
      </w:pPr>
      <w:r w:rsidRPr="00567C0C">
        <w:rPr>
          <w:rFonts w:asciiTheme="minorHAnsi" w:hAnsiTheme="minorHAnsi" w:cstheme="minorHAnsi"/>
          <w:sz w:val="22"/>
          <w:szCs w:val="22"/>
        </w:rPr>
        <w:t xml:space="preserve">Petici projednala RMČ a svým usnesením č. 486/23/25 uložila Výboru ZMČ pro územní rozvoj a plánování a Výboru ZMČ pro životní prostředí, veřejný prostor, bezpečnost a ICT tuto projednat a předložit stanoviska Kontrolnímu výboru ZMČ s tím, že předseda Kontrolního výboru ZMČ předloží souhrnné stanovisko všech dotčených výborů na jednání ZMČ dne 15.12.2025. </w:t>
      </w:r>
    </w:p>
    <w:p w14:paraId="00FCC1A3" w14:textId="77777777" w:rsidR="00ED7E94" w:rsidRPr="00567C0C" w:rsidRDefault="00ED7E94" w:rsidP="00C11142">
      <w:pPr>
        <w:pStyle w:val="Normlnweb"/>
        <w:jc w:val="both"/>
        <w:divId w:val="1169979183"/>
        <w:rPr>
          <w:rFonts w:asciiTheme="minorHAnsi" w:hAnsiTheme="minorHAnsi" w:cstheme="minorHAnsi"/>
          <w:sz w:val="22"/>
          <w:szCs w:val="22"/>
        </w:rPr>
      </w:pPr>
      <w:r w:rsidRPr="00567C0C">
        <w:rPr>
          <w:rFonts w:asciiTheme="minorHAnsi" w:hAnsiTheme="minorHAnsi" w:cstheme="minorHAnsi"/>
          <w:sz w:val="22"/>
          <w:szCs w:val="22"/>
        </w:rPr>
        <w:t xml:space="preserve">Výbor ZMČ pro územní rozvoj a plánování projednal petici na svém jednání dne 26.11.2025 a svým usnesením č. 03/VÚRP11/25 doporučil v této fázi projednání zahájit jednání s majiteli pozemků o stanovení priorit v této oblasti a dále postupovat v souladu se schválenou studií zadanou vedením MČ po schválení MP HMP. </w:t>
      </w:r>
    </w:p>
    <w:p w14:paraId="7B9D3B11" w14:textId="77777777" w:rsidR="00ED7E94" w:rsidRPr="00567C0C" w:rsidRDefault="00ED7E94" w:rsidP="00C11142">
      <w:pPr>
        <w:pStyle w:val="Normlnweb"/>
        <w:jc w:val="both"/>
        <w:divId w:val="1169979183"/>
        <w:rPr>
          <w:rFonts w:asciiTheme="minorHAnsi" w:hAnsiTheme="minorHAnsi" w:cstheme="minorHAnsi"/>
          <w:sz w:val="22"/>
          <w:szCs w:val="22"/>
        </w:rPr>
      </w:pPr>
      <w:r w:rsidRPr="00567C0C">
        <w:rPr>
          <w:rFonts w:asciiTheme="minorHAnsi" w:hAnsiTheme="minorHAnsi" w:cstheme="minorHAnsi"/>
          <w:sz w:val="22"/>
          <w:szCs w:val="22"/>
        </w:rPr>
        <w:t xml:space="preserve">Výbor ZMČ pro životní prostředí, veřejný prostor, bezpečnost a ICT projednal petici na svém jednání dne 09.12.2025 a svým usnesením č. 03/VŽPB/12/25 vzal petici na vědomí, upozornil na již dříve přijaté usnesení výboru č. 02/VŽPB/02/24, které podporuje zřízení všech smlouvou požadovaných prvků veřejné vybavenosti, respektive jde nad rámec petice (doporučuje zbudování okružní stezky, dvou dětských hřišť, sportoviště pro dospělé, výsadbu dřevin a zbudování vodních prvků). </w:t>
      </w:r>
    </w:p>
    <w:p w14:paraId="7784E48F" w14:textId="77777777" w:rsidR="00ED7E94" w:rsidRPr="00567C0C" w:rsidRDefault="00ED7E94" w:rsidP="00C11142">
      <w:pPr>
        <w:pStyle w:val="Normlnweb"/>
        <w:jc w:val="both"/>
        <w:divId w:val="1169979183"/>
        <w:rPr>
          <w:rFonts w:asciiTheme="minorHAnsi" w:hAnsiTheme="minorHAnsi" w:cstheme="minorHAnsi"/>
          <w:sz w:val="22"/>
          <w:szCs w:val="22"/>
        </w:rPr>
      </w:pPr>
      <w:r w:rsidRPr="00567C0C">
        <w:rPr>
          <w:rFonts w:asciiTheme="minorHAnsi" w:hAnsiTheme="minorHAnsi" w:cstheme="minorHAnsi"/>
          <w:sz w:val="22"/>
          <w:szCs w:val="22"/>
        </w:rPr>
        <w:t xml:space="preserve">Kontrolní výbor ZMČ projednal petici na svém jednání dne 10.12.2025 a svým usnesením č. 02/KV08/2025 vzal petici na vědomí a doporučil ZMČ trvat na plnění uzavřené Smlouvy o spolupráci Letňany – Sever mezi MČ a developerem, uzavřené dne 29.08.2012 a na platném územním plánu a vydaném územním rozhodnutí. </w:t>
      </w:r>
    </w:p>
    <w:p w14:paraId="0C9D38F6" w14:textId="46AA7E57" w:rsidR="00BA1E5E" w:rsidRPr="00567C0C" w:rsidRDefault="00ED7E94" w:rsidP="00C11142">
      <w:pPr>
        <w:pStyle w:val="Normlnweb"/>
        <w:spacing w:before="120" w:after="120"/>
        <w:jc w:val="both"/>
        <w:divId w:val="1169979183"/>
        <w:rPr>
          <w:rStyle w:val="Siln"/>
          <w:rFonts w:asciiTheme="minorHAnsi" w:hAnsiTheme="minorHAnsi" w:cstheme="minorHAnsi"/>
          <w:sz w:val="22"/>
          <w:szCs w:val="22"/>
        </w:rPr>
      </w:pPr>
      <w:r w:rsidRPr="00567C0C">
        <w:rPr>
          <w:rFonts w:asciiTheme="minorHAnsi" w:hAnsiTheme="minorHAnsi" w:cstheme="minorHAnsi"/>
          <w:b/>
          <w:bCs/>
          <w:sz w:val="22"/>
          <w:szCs w:val="22"/>
        </w:rPr>
        <w:lastRenderedPageBreak/>
        <w:t>Zodpovídá: starosta, zastupitel Walter</w:t>
      </w:r>
    </w:p>
    <w:p w14:paraId="20CB2014" w14:textId="77777777" w:rsidR="00BA1E5E" w:rsidRPr="00567C0C" w:rsidRDefault="00BA1E5E" w:rsidP="00C11142">
      <w:pPr>
        <w:pStyle w:val="Bezmezer"/>
        <w:spacing w:before="120" w:after="120"/>
        <w:rPr>
          <w:rFonts w:asciiTheme="minorHAnsi" w:hAnsiTheme="minorHAnsi" w:cstheme="minorHAnsi"/>
          <w:sz w:val="22"/>
        </w:rPr>
      </w:pPr>
    </w:p>
    <w:p w14:paraId="5DFCEB4F" w14:textId="282044B7" w:rsidR="00BA1E5E" w:rsidRPr="00567C0C" w:rsidRDefault="00BA1E5E" w:rsidP="00C11142">
      <w:pPr>
        <w:pStyle w:val="Bezmezer"/>
        <w:spacing w:before="120" w:after="120"/>
        <w:rPr>
          <w:rFonts w:asciiTheme="minorHAnsi" w:hAnsiTheme="minorHAnsi" w:cstheme="minorHAnsi"/>
          <w:sz w:val="22"/>
        </w:rPr>
      </w:pPr>
      <w:r w:rsidRPr="00567C0C">
        <w:rPr>
          <w:rFonts w:asciiTheme="minorHAnsi" w:hAnsiTheme="minorHAnsi" w:cstheme="minorHAnsi"/>
          <w:b/>
          <w:bCs/>
          <w:sz w:val="22"/>
        </w:rPr>
        <w:t>Hlasování:</w:t>
      </w:r>
      <w:r w:rsidRPr="00567C0C">
        <w:rPr>
          <w:rFonts w:asciiTheme="minorHAnsi" w:hAnsiTheme="minorHAnsi" w:cstheme="minorHAnsi"/>
          <w:sz w:val="22"/>
        </w:rPr>
        <w:t> </w:t>
      </w:r>
      <w:r w:rsidRPr="00567C0C">
        <w:rPr>
          <w:rFonts w:asciiTheme="minorHAnsi" w:hAnsiTheme="minorHAnsi" w:cstheme="minorHAnsi"/>
          <w:sz w:val="22"/>
        </w:rPr>
        <w:tab/>
        <w:t xml:space="preserve">pro   </w:t>
      </w:r>
      <w:r w:rsidR="00B71D5A" w:rsidRPr="00567C0C">
        <w:rPr>
          <w:rFonts w:asciiTheme="minorHAnsi" w:hAnsiTheme="minorHAnsi" w:cstheme="minorHAnsi"/>
          <w:sz w:val="22"/>
        </w:rPr>
        <w:t>21</w:t>
      </w:r>
      <w:r w:rsidRPr="00567C0C">
        <w:rPr>
          <w:rFonts w:asciiTheme="minorHAnsi" w:hAnsiTheme="minorHAnsi" w:cstheme="minorHAnsi"/>
          <w:sz w:val="22"/>
        </w:rPr>
        <w:t>  </w:t>
      </w:r>
      <w:r w:rsidRPr="00567C0C">
        <w:rPr>
          <w:rFonts w:asciiTheme="minorHAnsi" w:hAnsiTheme="minorHAnsi" w:cstheme="minorHAnsi"/>
          <w:sz w:val="22"/>
        </w:rPr>
        <w:tab/>
        <w:t xml:space="preserve">proti   </w:t>
      </w:r>
      <w:r w:rsidR="00B71D5A" w:rsidRPr="00567C0C">
        <w:rPr>
          <w:rFonts w:asciiTheme="minorHAnsi" w:hAnsiTheme="minorHAnsi" w:cstheme="minorHAnsi"/>
          <w:sz w:val="22"/>
        </w:rPr>
        <w:t>0</w:t>
      </w:r>
      <w:r w:rsidRPr="00567C0C">
        <w:rPr>
          <w:rFonts w:asciiTheme="minorHAnsi" w:hAnsiTheme="minorHAnsi" w:cstheme="minorHAnsi"/>
          <w:sz w:val="22"/>
        </w:rPr>
        <w:t> </w:t>
      </w:r>
      <w:r w:rsidRPr="00567C0C">
        <w:rPr>
          <w:rFonts w:asciiTheme="minorHAnsi" w:hAnsiTheme="minorHAnsi" w:cstheme="minorHAnsi"/>
          <w:sz w:val="22"/>
        </w:rPr>
        <w:tab/>
        <w:t xml:space="preserve">zdržel se   </w:t>
      </w:r>
      <w:r w:rsidR="00B71D5A" w:rsidRPr="00567C0C">
        <w:rPr>
          <w:rFonts w:asciiTheme="minorHAnsi" w:hAnsiTheme="minorHAnsi" w:cstheme="minorHAnsi"/>
          <w:sz w:val="22"/>
        </w:rPr>
        <w:t>0</w:t>
      </w:r>
      <w:r w:rsidRPr="00567C0C">
        <w:rPr>
          <w:rFonts w:asciiTheme="minorHAnsi" w:hAnsiTheme="minorHAnsi" w:cstheme="minorHAnsi"/>
          <w:sz w:val="22"/>
        </w:rPr>
        <w:tab/>
      </w:r>
      <w:r w:rsidRPr="00567C0C">
        <w:rPr>
          <w:rFonts w:asciiTheme="minorHAnsi" w:hAnsiTheme="minorHAnsi" w:cstheme="minorHAnsi"/>
          <w:sz w:val="22"/>
        </w:rPr>
        <w:tab/>
        <w:t xml:space="preserve">nehlasoval   </w:t>
      </w:r>
      <w:r w:rsidR="00B71D5A" w:rsidRPr="00567C0C">
        <w:rPr>
          <w:rFonts w:asciiTheme="minorHAnsi" w:hAnsiTheme="minorHAnsi" w:cstheme="minorHAnsi"/>
          <w:sz w:val="22"/>
        </w:rPr>
        <w:t>0</w:t>
      </w:r>
    </w:p>
    <w:p w14:paraId="4ADC2711" w14:textId="15AECB65" w:rsidR="00BA1E5E" w:rsidRPr="00567C0C" w:rsidRDefault="00BA1E5E" w:rsidP="00C11142">
      <w:pPr>
        <w:pStyle w:val="Bezmezer"/>
        <w:spacing w:before="120" w:after="120"/>
        <w:rPr>
          <w:rFonts w:asciiTheme="minorHAnsi" w:hAnsiTheme="minorHAnsi" w:cstheme="minorHAnsi"/>
          <w:b/>
          <w:bCs/>
          <w:sz w:val="22"/>
        </w:rPr>
      </w:pPr>
      <w:r w:rsidRPr="00567C0C">
        <w:rPr>
          <w:rFonts w:asciiTheme="minorHAnsi" w:hAnsiTheme="minorHAnsi" w:cstheme="minorHAnsi"/>
          <w:b/>
          <w:bCs/>
          <w:sz w:val="22"/>
        </w:rPr>
        <w:t xml:space="preserve">Usnesení bylo přijato. </w:t>
      </w:r>
    </w:p>
    <w:p w14:paraId="7AD38A31" w14:textId="77777777" w:rsidR="00BA1E5E" w:rsidRPr="00567C0C" w:rsidRDefault="00BA1E5E" w:rsidP="00C11142">
      <w:pPr>
        <w:pStyle w:val="Bezmezer"/>
        <w:spacing w:before="120" w:after="120"/>
        <w:rPr>
          <w:rFonts w:asciiTheme="minorHAnsi" w:hAnsiTheme="minorHAnsi" w:cstheme="minorHAnsi"/>
          <w:sz w:val="22"/>
        </w:rPr>
      </w:pPr>
    </w:p>
    <w:p w14:paraId="206983E5" w14:textId="77777777" w:rsidR="002D1DB1" w:rsidRPr="00567C0C" w:rsidRDefault="002D1DB1" w:rsidP="00C11142">
      <w:pPr>
        <w:pStyle w:val="Bezmezer"/>
        <w:spacing w:before="120" w:after="120"/>
        <w:rPr>
          <w:rFonts w:asciiTheme="minorHAnsi" w:hAnsiTheme="minorHAnsi" w:cstheme="minorHAnsi"/>
          <w:b/>
          <w:sz w:val="22"/>
        </w:rPr>
      </w:pPr>
    </w:p>
    <w:p w14:paraId="0AF5B90B" w14:textId="29A0C178" w:rsidR="00833BFB" w:rsidRPr="00567C0C" w:rsidRDefault="00BF1FB0" w:rsidP="00C11142">
      <w:pPr>
        <w:pStyle w:val="Bezmezer"/>
        <w:rPr>
          <w:rFonts w:asciiTheme="minorHAnsi" w:hAnsiTheme="minorHAnsi" w:cstheme="minorHAnsi"/>
          <w:b/>
          <w:sz w:val="22"/>
        </w:rPr>
      </w:pPr>
      <w:r w:rsidRPr="00567C0C">
        <w:rPr>
          <w:rFonts w:asciiTheme="minorHAnsi" w:hAnsiTheme="minorHAnsi" w:cstheme="minorHAnsi"/>
          <w:b/>
          <w:sz w:val="22"/>
        </w:rPr>
        <w:br w:type="page"/>
      </w:r>
      <w:r w:rsidR="00FB3703" w:rsidRPr="00567C0C">
        <w:rPr>
          <w:rFonts w:asciiTheme="minorHAnsi" w:hAnsiTheme="minorHAnsi" w:cstheme="minorHAnsi"/>
          <w:b/>
          <w:sz w:val="22"/>
        </w:rPr>
        <w:lastRenderedPageBreak/>
        <w:t xml:space="preserve">Bod č. </w:t>
      </w:r>
      <w:r w:rsidR="00833BFB" w:rsidRPr="00567C0C">
        <w:rPr>
          <w:rFonts w:asciiTheme="minorHAnsi" w:hAnsiTheme="minorHAnsi" w:cstheme="minorHAnsi"/>
          <w:b/>
          <w:sz w:val="22"/>
        </w:rPr>
        <w:t>2</w:t>
      </w:r>
      <w:r w:rsidR="001F79D6" w:rsidRPr="00567C0C">
        <w:rPr>
          <w:rFonts w:asciiTheme="minorHAnsi" w:hAnsiTheme="minorHAnsi" w:cstheme="minorHAnsi"/>
          <w:b/>
          <w:sz w:val="22"/>
        </w:rPr>
        <w:t>6</w:t>
      </w:r>
      <w:r w:rsidR="00833BFB" w:rsidRPr="00567C0C">
        <w:rPr>
          <w:rFonts w:asciiTheme="minorHAnsi" w:hAnsiTheme="minorHAnsi" w:cstheme="minorHAnsi"/>
          <w:b/>
          <w:sz w:val="22"/>
        </w:rPr>
        <w:t xml:space="preserve"> </w:t>
      </w:r>
    </w:p>
    <w:p w14:paraId="0FC88E1A" w14:textId="77777777" w:rsidR="004C17D7" w:rsidRPr="00567C0C" w:rsidRDefault="004C17D7" w:rsidP="00C11142">
      <w:pPr>
        <w:pStyle w:val="Bezmezer"/>
        <w:rPr>
          <w:rFonts w:asciiTheme="minorHAnsi" w:hAnsiTheme="minorHAnsi" w:cstheme="minorHAnsi"/>
          <w:b/>
          <w:sz w:val="22"/>
          <w:u w:val="single"/>
        </w:rPr>
      </w:pPr>
    </w:p>
    <w:p w14:paraId="1C002A47" w14:textId="1D939DA0" w:rsidR="00FB3703" w:rsidRPr="00567C0C" w:rsidRDefault="00FB3703" w:rsidP="00C11142">
      <w:pPr>
        <w:pStyle w:val="Bezmezer"/>
        <w:rPr>
          <w:rFonts w:asciiTheme="minorHAnsi" w:hAnsiTheme="minorHAnsi" w:cstheme="minorHAnsi"/>
          <w:b/>
          <w:sz w:val="22"/>
          <w:u w:val="single"/>
        </w:rPr>
      </w:pPr>
      <w:r w:rsidRPr="00567C0C">
        <w:rPr>
          <w:rFonts w:asciiTheme="minorHAnsi" w:hAnsiTheme="minorHAnsi" w:cstheme="minorHAnsi"/>
          <w:b/>
          <w:sz w:val="22"/>
          <w:u w:val="single"/>
        </w:rPr>
        <w:t>Plán činnost</w:t>
      </w:r>
      <w:r w:rsidR="00B71D5A" w:rsidRPr="00567C0C">
        <w:rPr>
          <w:rFonts w:asciiTheme="minorHAnsi" w:hAnsiTheme="minorHAnsi" w:cstheme="minorHAnsi"/>
          <w:b/>
          <w:sz w:val="22"/>
          <w:u w:val="single"/>
        </w:rPr>
        <w:t>i</w:t>
      </w:r>
      <w:r w:rsidRPr="00567C0C">
        <w:rPr>
          <w:rFonts w:asciiTheme="minorHAnsi" w:hAnsiTheme="minorHAnsi" w:cstheme="minorHAnsi"/>
          <w:b/>
          <w:sz w:val="22"/>
          <w:u w:val="single"/>
        </w:rPr>
        <w:t xml:space="preserve"> Finančního výboru ZMČ na rok 2026</w:t>
      </w:r>
    </w:p>
    <w:p w14:paraId="4D62AD6D"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567C0C" w14:paraId="36E9636D" w14:textId="77777777" w:rsidTr="00FF2E46">
        <w:tc>
          <w:tcPr>
            <w:tcW w:w="1212" w:type="dxa"/>
          </w:tcPr>
          <w:p w14:paraId="5DA3FAF3" w14:textId="77777777" w:rsidR="00006E5F" w:rsidRPr="00567C0C" w:rsidRDefault="00006E5F" w:rsidP="00C11142">
            <w:pPr>
              <w:pStyle w:val="Bezmezer"/>
              <w:ind w:left="-105"/>
              <w:rPr>
                <w:rFonts w:asciiTheme="minorHAnsi" w:hAnsiTheme="minorHAnsi" w:cstheme="minorHAnsi"/>
                <w:b/>
                <w:sz w:val="22"/>
              </w:rPr>
            </w:pPr>
            <w:r w:rsidRPr="00567C0C">
              <w:rPr>
                <w:rFonts w:asciiTheme="minorHAnsi" w:hAnsiTheme="minorHAnsi" w:cstheme="minorHAnsi"/>
                <w:b/>
                <w:sz w:val="22"/>
              </w:rPr>
              <w:t>Předkl</w:t>
            </w:r>
            <w:r w:rsidR="00877C64" w:rsidRPr="00567C0C">
              <w:rPr>
                <w:rFonts w:asciiTheme="minorHAnsi" w:hAnsiTheme="minorHAnsi" w:cstheme="minorHAnsi"/>
                <w:b/>
                <w:sz w:val="22"/>
              </w:rPr>
              <w:t>á</w:t>
            </w:r>
            <w:r w:rsidRPr="00567C0C">
              <w:rPr>
                <w:rFonts w:asciiTheme="minorHAnsi" w:hAnsiTheme="minorHAnsi" w:cstheme="minorHAnsi"/>
                <w:b/>
                <w:sz w:val="22"/>
              </w:rPr>
              <w:t>dá:</w:t>
            </w:r>
          </w:p>
        </w:tc>
        <w:tc>
          <w:tcPr>
            <w:tcW w:w="3351" w:type="dxa"/>
          </w:tcPr>
          <w:p w14:paraId="76DF19A3" w14:textId="77777777" w:rsidR="00006E5F" w:rsidRPr="00567C0C" w:rsidRDefault="002B0354" w:rsidP="00C11142">
            <w:pPr>
              <w:pStyle w:val="Bezmezer"/>
              <w:rPr>
                <w:rFonts w:asciiTheme="minorHAnsi" w:hAnsiTheme="minorHAnsi" w:cstheme="minorHAnsi"/>
                <w:bCs/>
                <w:sz w:val="22"/>
              </w:rPr>
            </w:pPr>
            <w:r w:rsidRPr="00567C0C">
              <w:rPr>
                <w:rFonts w:asciiTheme="minorHAnsi" w:hAnsiTheme="minorHAnsi" w:cstheme="minorHAnsi"/>
                <w:bCs/>
                <w:sz w:val="22"/>
              </w:rPr>
              <w:t>Ing. Milan Bušek</w:t>
            </w:r>
          </w:p>
        </w:tc>
        <w:tc>
          <w:tcPr>
            <w:tcW w:w="421" w:type="dxa"/>
          </w:tcPr>
          <w:p w14:paraId="67E7687D" w14:textId="77777777" w:rsidR="00006E5F" w:rsidRPr="00567C0C" w:rsidRDefault="00006E5F" w:rsidP="00C11142">
            <w:pPr>
              <w:pStyle w:val="Bezmezer"/>
              <w:rPr>
                <w:rFonts w:asciiTheme="minorHAnsi" w:hAnsiTheme="minorHAnsi" w:cstheme="minorHAnsi"/>
                <w:b/>
                <w:sz w:val="22"/>
              </w:rPr>
            </w:pPr>
          </w:p>
        </w:tc>
        <w:tc>
          <w:tcPr>
            <w:tcW w:w="1361" w:type="dxa"/>
          </w:tcPr>
          <w:p w14:paraId="33A0815E"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Zpracov</w:t>
            </w:r>
            <w:r w:rsidR="00FF2E46" w:rsidRPr="00567C0C">
              <w:rPr>
                <w:rFonts w:asciiTheme="minorHAnsi" w:hAnsiTheme="minorHAnsi" w:cstheme="minorHAnsi"/>
                <w:b/>
                <w:sz w:val="22"/>
              </w:rPr>
              <w:t>áno</w:t>
            </w:r>
            <w:r w:rsidRPr="00567C0C">
              <w:rPr>
                <w:rFonts w:asciiTheme="minorHAnsi" w:hAnsiTheme="minorHAnsi" w:cstheme="minorHAnsi"/>
                <w:b/>
                <w:sz w:val="22"/>
              </w:rPr>
              <w:t>:</w:t>
            </w:r>
          </w:p>
        </w:tc>
        <w:tc>
          <w:tcPr>
            <w:tcW w:w="3277" w:type="dxa"/>
          </w:tcPr>
          <w:p w14:paraId="2F8FB397" w14:textId="77777777" w:rsidR="00006E5F" w:rsidRPr="00567C0C" w:rsidRDefault="007542BE" w:rsidP="00C11142">
            <w:pPr>
              <w:pStyle w:val="Bezmezer"/>
              <w:rPr>
                <w:rFonts w:asciiTheme="minorHAnsi" w:hAnsiTheme="minorHAnsi" w:cstheme="minorHAnsi"/>
                <w:bCs/>
                <w:sz w:val="22"/>
              </w:rPr>
            </w:pPr>
            <w:r w:rsidRPr="00567C0C">
              <w:rPr>
                <w:rFonts w:asciiTheme="minorHAnsi" w:hAnsiTheme="minorHAnsi" w:cstheme="minorHAnsi"/>
                <w:bCs/>
                <w:sz w:val="22"/>
              </w:rPr>
              <w:t>Ing. Tereza Watzkeová</w:t>
            </w:r>
          </w:p>
        </w:tc>
      </w:tr>
    </w:tbl>
    <w:p w14:paraId="32980F96" w14:textId="77777777" w:rsidR="00006E5F" w:rsidRPr="00567C0C" w:rsidRDefault="00006E5F" w:rsidP="00C11142">
      <w:pPr>
        <w:pStyle w:val="Bezmezer"/>
        <w:rPr>
          <w:rFonts w:asciiTheme="minorHAnsi" w:hAnsiTheme="minorHAnsi" w:cstheme="minorHAnsi"/>
          <w:b/>
          <w:sz w:val="22"/>
        </w:rPr>
      </w:pPr>
    </w:p>
    <w:p w14:paraId="0E9AAFCF" w14:textId="77777777" w:rsidR="00FB3703" w:rsidRPr="00567C0C" w:rsidRDefault="00FB3703" w:rsidP="00C11142">
      <w:pPr>
        <w:pStyle w:val="Bezmezer"/>
        <w:rPr>
          <w:rFonts w:asciiTheme="minorHAnsi" w:hAnsiTheme="minorHAnsi" w:cstheme="minorHAnsi"/>
          <w:sz w:val="22"/>
        </w:rPr>
      </w:pPr>
      <w:r w:rsidRPr="00567C0C">
        <w:rPr>
          <w:rFonts w:asciiTheme="minorHAnsi" w:hAnsiTheme="minorHAnsi" w:cstheme="minorHAnsi"/>
          <w:b/>
          <w:sz w:val="22"/>
        </w:rPr>
        <w:t xml:space="preserve">Odbor: </w:t>
      </w:r>
      <w:r w:rsidR="007B48B3" w:rsidRPr="00567C0C">
        <w:rPr>
          <w:rFonts w:asciiTheme="minorHAnsi" w:hAnsiTheme="minorHAnsi" w:cstheme="minorHAnsi"/>
          <w:sz w:val="22"/>
        </w:rPr>
        <w:t>Předseda výboru</w:t>
      </w:r>
      <w:r w:rsidR="00D40DD3" w:rsidRPr="00567C0C">
        <w:rPr>
          <w:rFonts w:asciiTheme="minorHAnsi" w:hAnsiTheme="minorHAnsi" w:cstheme="minorHAnsi"/>
          <w:sz w:val="22"/>
        </w:rPr>
        <w:tab/>
        <w:t xml:space="preserve">      </w:t>
      </w:r>
    </w:p>
    <w:p w14:paraId="5F574228" w14:textId="77777777" w:rsidR="00FB3703" w:rsidRPr="00567C0C" w:rsidRDefault="00FB3703" w:rsidP="00C11142">
      <w:pPr>
        <w:pStyle w:val="Bezmezer"/>
        <w:rPr>
          <w:rFonts w:asciiTheme="minorHAnsi" w:hAnsiTheme="minorHAnsi" w:cstheme="minorHAnsi"/>
          <w:b/>
          <w:sz w:val="22"/>
        </w:rPr>
      </w:pPr>
    </w:p>
    <w:p w14:paraId="0181A459" w14:textId="1136C6FD" w:rsidR="0055030B" w:rsidRPr="00567C0C" w:rsidRDefault="0055030B" w:rsidP="00C11142">
      <w:pPr>
        <w:pStyle w:val="Bezmezer"/>
        <w:rPr>
          <w:rFonts w:asciiTheme="minorHAnsi" w:hAnsiTheme="minorHAnsi" w:cstheme="minorHAnsi"/>
          <w:b/>
          <w:sz w:val="22"/>
        </w:rPr>
      </w:pPr>
      <w:r w:rsidRPr="00567C0C">
        <w:rPr>
          <w:rFonts w:asciiTheme="minorHAnsi" w:hAnsiTheme="minorHAnsi" w:cstheme="minorHAnsi"/>
          <w:b/>
          <w:sz w:val="22"/>
        </w:rPr>
        <w:t>Usnesení č. 577/Z22/25</w:t>
      </w:r>
    </w:p>
    <w:p w14:paraId="46622897" w14:textId="77777777" w:rsidR="00833BFB" w:rsidRPr="00567C0C" w:rsidRDefault="00833BFB" w:rsidP="00C11142">
      <w:pPr>
        <w:pStyle w:val="Bezmezer"/>
        <w:rPr>
          <w:rFonts w:asciiTheme="minorHAnsi" w:hAnsiTheme="minorHAnsi" w:cstheme="minorHAnsi"/>
          <w:b/>
          <w:sz w:val="22"/>
        </w:rPr>
      </w:pPr>
    </w:p>
    <w:p w14:paraId="3EBC143A" w14:textId="77777777" w:rsidR="008566BA" w:rsidRPr="00567C0C" w:rsidRDefault="00833BFB" w:rsidP="00C11142">
      <w:pPr>
        <w:pStyle w:val="Bezmezer"/>
        <w:rPr>
          <w:rFonts w:asciiTheme="minorHAnsi" w:hAnsiTheme="minorHAnsi" w:cstheme="minorHAnsi"/>
          <w:sz w:val="22"/>
        </w:rPr>
      </w:pPr>
      <w:r w:rsidRPr="00567C0C">
        <w:rPr>
          <w:rFonts w:asciiTheme="minorHAnsi" w:hAnsiTheme="minorHAnsi" w:cstheme="minorHAnsi"/>
          <w:sz w:val="22"/>
        </w:rPr>
        <w:t>Zastupitelstvo městské části Praha 18</w:t>
      </w:r>
    </w:p>
    <w:p w14:paraId="5060DA13" w14:textId="77777777" w:rsidR="00EA4305" w:rsidRPr="00567C0C" w:rsidRDefault="00EA4305" w:rsidP="00C11142">
      <w:pPr>
        <w:spacing w:after="0" w:line="240" w:lineRule="auto"/>
        <w:divId w:val="1169979202"/>
        <w:rPr>
          <w:rFonts w:eastAsiaTheme="minorEastAsia" w:cstheme="minorHAnsi"/>
          <w:lang w:eastAsia="cs-CZ"/>
        </w:rPr>
      </w:pPr>
    </w:p>
    <w:p w14:paraId="2E9ADF0C" w14:textId="77777777" w:rsidR="00EA4305" w:rsidRPr="00567C0C" w:rsidRDefault="00EA4305" w:rsidP="00C11142">
      <w:pPr>
        <w:pStyle w:val="Normlnweb"/>
        <w:spacing w:before="0" w:after="0"/>
        <w:divId w:val="1169979202"/>
        <w:rPr>
          <w:rFonts w:asciiTheme="minorHAnsi" w:hAnsiTheme="minorHAnsi" w:cstheme="minorHAnsi"/>
          <w:b/>
          <w:bCs/>
          <w:sz w:val="22"/>
          <w:szCs w:val="22"/>
        </w:rPr>
      </w:pPr>
      <w:r w:rsidRPr="00567C0C">
        <w:rPr>
          <w:rFonts w:asciiTheme="minorHAnsi" w:hAnsiTheme="minorHAnsi" w:cstheme="minorHAnsi"/>
          <w:b/>
          <w:bCs/>
          <w:sz w:val="22"/>
          <w:szCs w:val="22"/>
        </w:rPr>
        <w:t xml:space="preserve">I. schvaluje </w:t>
      </w:r>
    </w:p>
    <w:p w14:paraId="066BA887" w14:textId="1EDC4F9A" w:rsidR="00EA4305" w:rsidRPr="00567C0C" w:rsidRDefault="00EA4305" w:rsidP="00C11142">
      <w:pPr>
        <w:pStyle w:val="Normlnweb"/>
        <w:numPr>
          <w:ilvl w:val="0"/>
          <w:numId w:val="29"/>
        </w:numPr>
        <w:ind w:left="570"/>
        <w:divId w:val="1169979201"/>
        <w:rPr>
          <w:rFonts w:asciiTheme="minorHAnsi" w:hAnsiTheme="minorHAnsi" w:cstheme="minorHAnsi"/>
          <w:sz w:val="22"/>
          <w:szCs w:val="22"/>
        </w:rPr>
      </w:pPr>
      <w:r w:rsidRPr="00567C0C">
        <w:rPr>
          <w:rFonts w:asciiTheme="minorHAnsi" w:hAnsiTheme="minorHAnsi" w:cstheme="minorHAnsi"/>
          <w:sz w:val="22"/>
          <w:szCs w:val="22"/>
        </w:rPr>
        <w:t>plán činnost</w:t>
      </w:r>
      <w:r w:rsidR="00B71D5A" w:rsidRPr="00567C0C">
        <w:rPr>
          <w:rFonts w:asciiTheme="minorHAnsi" w:hAnsiTheme="minorHAnsi" w:cstheme="minorHAnsi"/>
          <w:sz w:val="22"/>
          <w:szCs w:val="22"/>
        </w:rPr>
        <w:t>i</w:t>
      </w:r>
      <w:r w:rsidRPr="00567C0C">
        <w:rPr>
          <w:rFonts w:asciiTheme="minorHAnsi" w:hAnsiTheme="minorHAnsi" w:cstheme="minorHAnsi"/>
          <w:sz w:val="22"/>
          <w:szCs w:val="22"/>
        </w:rPr>
        <w:t> Finančního výboru ZMČ na rok 2026 takto:</w:t>
      </w:r>
    </w:p>
    <w:p w14:paraId="6B2CFC5C" w14:textId="77777777" w:rsidR="00EA4305" w:rsidRPr="00567C0C" w:rsidRDefault="00EA4305" w:rsidP="00C11142">
      <w:pPr>
        <w:pStyle w:val="Normlnweb"/>
        <w:ind w:left="570"/>
        <w:divId w:val="1169979201"/>
        <w:rPr>
          <w:rFonts w:asciiTheme="minorHAnsi" w:hAnsiTheme="minorHAnsi" w:cstheme="minorHAnsi"/>
          <w:sz w:val="22"/>
          <w:szCs w:val="22"/>
        </w:rPr>
      </w:pPr>
      <w:r w:rsidRPr="00567C0C">
        <w:rPr>
          <w:rFonts w:asciiTheme="minorHAnsi" w:hAnsiTheme="minorHAnsi" w:cstheme="minorHAnsi"/>
          <w:sz w:val="22"/>
          <w:szCs w:val="22"/>
        </w:rPr>
        <w:t>Plán činností FV na rok 2026</w:t>
      </w:r>
    </w:p>
    <w:p w14:paraId="37DA53E7" w14:textId="77777777" w:rsidR="00EA4305" w:rsidRPr="00567C0C" w:rsidRDefault="00EA4305" w:rsidP="00C11142">
      <w:pPr>
        <w:numPr>
          <w:ilvl w:val="1"/>
          <w:numId w:val="29"/>
        </w:numPr>
        <w:spacing w:before="100" w:beforeAutospacing="1" w:after="100" w:afterAutospacing="1" w:line="240" w:lineRule="auto"/>
        <w:ind w:left="1290"/>
        <w:divId w:val="1169979201"/>
        <w:rPr>
          <w:rFonts w:eastAsiaTheme="minorEastAsia" w:cstheme="minorHAnsi"/>
          <w:lang w:eastAsia="cs-CZ"/>
        </w:rPr>
      </w:pPr>
      <w:r w:rsidRPr="00567C0C">
        <w:rPr>
          <w:rFonts w:eastAsiaTheme="minorEastAsia" w:cstheme="minorHAnsi"/>
          <w:lang w:eastAsia="cs-CZ"/>
        </w:rPr>
        <w:t>Projednávání závěrečného účtu MČ Praha 18 za rok 2025 (březen až květen)</w:t>
      </w:r>
    </w:p>
    <w:p w14:paraId="4DD18FC5" w14:textId="77777777" w:rsidR="00EA4305" w:rsidRPr="00567C0C" w:rsidRDefault="00EA4305" w:rsidP="00C11142">
      <w:pPr>
        <w:numPr>
          <w:ilvl w:val="1"/>
          <w:numId w:val="29"/>
        </w:numPr>
        <w:spacing w:before="100" w:beforeAutospacing="1" w:after="100" w:afterAutospacing="1" w:line="240" w:lineRule="auto"/>
        <w:ind w:left="1290"/>
        <w:divId w:val="1169979201"/>
        <w:rPr>
          <w:rFonts w:eastAsiaTheme="minorEastAsia" w:cstheme="minorHAnsi"/>
          <w:lang w:eastAsia="cs-CZ"/>
        </w:rPr>
      </w:pPr>
      <w:r w:rsidRPr="00567C0C">
        <w:rPr>
          <w:rFonts w:eastAsiaTheme="minorEastAsia" w:cstheme="minorHAnsi"/>
          <w:lang w:eastAsia="cs-CZ"/>
        </w:rPr>
        <w:t>Formální i věcná kontrola namátkově vybraných vyúčtování grantů za rok 2025 (první pololetí)</w:t>
      </w:r>
    </w:p>
    <w:p w14:paraId="7B856403" w14:textId="77777777" w:rsidR="00EA4305" w:rsidRPr="00567C0C" w:rsidRDefault="00EA4305" w:rsidP="00C11142">
      <w:pPr>
        <w:numPr>
          <w:ilvl w:val="1"/>
          <w:numId w:val="29"/>
        </w:numPr>
        <w:spacing w:before="100" w:beforeAutospacing="1" w:after="100" w:afterAutospacing="1" w:line="240" w:lineRule="auto"/>
        <w:ind w:left="1290"/>
        <w:divId w:val="1169979201"/>
        <w:rPr>
          <w:rFonts w:eastAsiaTheme="minorEastAsia" w:cstheme="minorHAnsi"/>
          <w:lang w:eastAsia="cs-CZ"/>
        </w:rPr>
      </w:pPr>
      <w:r w:rsidRPr="00567C0C">
        <w:rPr>
          <w:rFonts w:eastAsiaTheme="minorEastAsia" w:cstheme="minorHAnsi"/>
          <w:lang w:eastAsia="cs-CZ"/>
        </w:rPr>
        <w:t>Kontrola čerpání rozpočtu MČ Praha 18 (průběžně)</w:t>
      </w:r>
    </w:p>
    <w:p w14:paraId="475AB310" w14:textId="77777777" w:rsidR="00EA4305" w:rsidRPr="00567C0C" w:rsidRDefault="00EA4305" w:rsidP="00C11142">
      <w:pPr>
        <w:numPr>
          <w:ilvl w:val="1"/>
          <w:numId w:val="29"/>
        </w:numPr>
        <w:spacing w:before="100" w:beforeAutospacing="1" w:after="100" w:afterAutospacing="1" w:line="240" w:lineRule="auto"/>
        <w:ind w:left="1290"/>
        <w:divId w:val="1169979201"/>
        <w:rPr>
          <w:rFonts w:eastAsiaTheme="minorEastAsia" w:cstheme="minorHAnsi"/>
          <w:lang w:eastAsia="cs-CZ"/>
        </w:rPr>
      </w:pPr>
      <w:r w:rsidRPr="00567C0C">
        <w:rPr>
          <w:rFonts w:eastAsiaTheme="minorEastAsia" w:cstheme="minorHAnsi"/>
          <w:lang w:eastAsia="cs-CZ"/>
        </w:rPr>
        <w:t>Kontrola čerpání vybraných kapitol (jednotlivých položek a případů) rozpočtu MČ s ohledem na efektivnost a účelnost vynakládání prostředků MČ (průběžně)</w:t>
      </w:r>
    </w:p>
    <w:p w14:paraId="7D943CE8" w14:textId="77777777" w:rsidR="00EA4305" w:rsidRPr="00567C0C" w:rsidRDefault="00EA4305" w:rsidP="00C11142">
      <w:pPr>
        <w:numPr>
          <w:ilvl w:val="1"/>
          <w:numId w:val="29"/>
        </w:numPr>
        <w:spacing w:before="100" w:beforeAutospacing="1" w:after="100" w:afterAutospacing="1" w:line="240" w:lineRule="auto"/>
        <w:ind w:left="1290"/>
        <w:divId w:val="1169979201"/>
        <w:rPr>
          <w:rFonts w:eastAsiaTheme="minorEastAsia" w:cstheme="minorHAnsi"/>
          <w:lang w:eastAsia="cs-CZ"/>
        </w:rPr>
      </w:pPr>
      <w:r w:rsidRPr="00567C0C">
        <w:rPr>
          <w:rFonts w:eastAsiaTheme="minorEastAsia" w:cstheme="minorHAnsi"/>
          <w:lang w:eastAsia="cs-CZ"/>
        </w:rPr>
        <w:t>Vypořádání relevantních podnětů občanů MČ a členů ZMČ (průběžně dle potřeby)</w:t>
      </w:r>
    </w:p>
    <w:p w14:paraId="3AF19727" w14:textId="77777777" w:rsidR="00EA4305" w:rsidRPr="00567C0C" w:rsidRDefault="00EA4305" w:rsidP="00C11142">
      <w:pPr>
        <w:numPr>
          <w:ilvl w:val="1"/>
          <w:numId w:val="29"/>
        </w:numPr>
        <w:spacing w:before="100" w:beforeAutospacing="1" w:after="100" w:afterAutospacing="1" w:line="240" w:lineRule="auto"/>
        <w:ind w:left="1290"/>
        <w:divId w:val="1169979201"/>
        <w:rPr>
          <w:rFonts w:eastAsiaTheme="minorEastAsia" w:cstheme="minorHAnsi"/>
          <w:lang w:eastAsia="cs-CZ"/>
        </w:rPr>
      </w:pPr>
      <w:r w:rsidRPr="00567C0C">
        <w:rPr>
          <w:rFonts w:eastAsiaTheme="minorEastAsia" w:cstheme="minorHAnsi"/>
          <w:lang w:eastAsia="cs-CZ"/>
        </w:rPr>
        <w:t>Další úkoly uložené ZMČ a případně RMČ</w:t>
      </w:r>
    </w:p>
    <w:p w14:paraId="61408B35" w14:textId="77777777" w:rsidR="00EA4305" w:rsidRPr="00567C0C" w:rsidRDefault="00EA4305" w:rsidP="00C11142">
      <w:pPr>
        <w:numPr>
          <w:ilvl w:val="1"/>
          <w:numId w:val="29"/>
        </w:numPr>
        <w:spacing w:before="100" w:beforeAutospacing="1" w:after="100" w:afterAutospacing="1" w:line="240" w:lineRule="auto"/>
        <w:ind w:left="1290"/>
        <w:divId w:val="1169979201"/>
        <w:rPr>
          <w:rFonts w:eastAsiaTheme="minorEastAsia" w:cstheme="minorHAnsi"/>
          <w:lang w:eastAsia="cs-CZ"/>
        </w:rPr>
      </w:pPr>
      <w:r w:rsidRPr="00567C0C">
        <w:rPr>
          <w:rFonts w:eastAsiaTheme="minorEastAsia" w:cstheme="minorHAnsi"/>
          <w:lang w:eastAsia="cs-CZ"/>
        </w:rPr>
        <w:t>Kontrola hospodaření příspěvkových organizací (ZŠ, MŠ, ZŠS) - zejména využití provozních a účelových dotací, kontrolní návštěva (průběžně)</w:t>
      </w:r>
    </w:p>
    <w:p w14:paraId="3BB74E90" w14:textId="37C28F82" w:rsidR="002C3688" w:rsidRPr="002C3688" w:rsidRDefault="00EA4305" w:rsidP="00C11142">
      <w:pPr>
        <w:numPr>
          <w:ilvl w:val="1"/>
          <w:numId w:val="29"/>
        </w:numPr>
        <w:spacing w:before="100" w:beforeAutospacing="1" w:after="100" w:afterAutospacing="1" w:line="240" w:lineRule="auto"/>
        <w:ind w:left="1290"/>
        <w:divId w:val="1169979201"/>
        <w:rPr>
          <w:rFonts w:eastAsiaTheme="minorEastAsia" w:cstheme="minorHAnsi"/>
          <w:lang w:eastAsia="cs-CZ"/>
        </w:rPr>
      </w:pPr>
      <w:r w:rsidRPr="00567C0C">
        <w:rPr>
          <w:rFonts w:eastAsiaTheme="minorEastAsia" w:cstheme="minorHAnsi"/>
          <w:lang w:eastAsia="cs-CZ"/>
        </w:rPr>
        <w:t>Příprava zprávy o činnosti FV za první pololetí roku 2026</w:t>
      </w:r>
    </w:p>
    <w:p w14:paraId="2C1807C6" w14:textId="77777777" w:rsidR="006D339E" w:rsidRPr="00567C0C" w:rsidRDefault="006D339E" w:rsidP="00C11142">
      <w:pPr>
        <w:pStyle w:val="Bezmezer"/>
        <w:rPr>
          <w:rFonts w:asciiTheme="minorHAnsi" w:hAnsiTheme="minorHAnsi" w:cstheme="minorHAnsi"/>
          <w:b/>
          <w:bCs/>
          <w:sz w:val="22"/>
        </w:rPr>
      </w:pPr>
      <w:r w:rsidRPr="00567C0C">
        <w:rPr>
          <w:rFonts w:asciiTheme="minorHAnsi" w:hAnsiTheme="minorHAnsi" w:cstheme="minorHAnsi"/>
          <w:b/>
          <w:bCs/>
          <w:sz w:val="22"/>
        </w:rPr>
        <w:t>Důvodová zpráva:</w:t>
      </w:r>
    </w:p>
    <w:p w14:paraId="30EF0A7A" w14:textId="77777777" w:rsidR="00CD4B9A" w:rsidRPr="00567C0C" w:rsidRDefault="00CD4B9A" w:rsidP="00C11142">
      <w:pPr>
        <w:pStyle w:val="Normlnweb"/>
        <w:spacing w:before="120"/>
        <w:divId w:val="1169979203"/>
        <w:rPr>
          <w:rFonts w:asciiTheme="minorHAnsi" w:hAnsiTheme="minorHAnsi" w:cstheme="minorHAnsi"/>
          <w:sz w:val="22"/>
          <w:szCs w:val="22"/>
        </w:rPr>
      </w:pPr>
      <w:r w:rsidRPr="00567C0C">
        <w:rPr>
          <w:rFonts w:asciiTheme="minorHAnsi" w:hAnsiTheme="minorHAnsi" w:cstheme="minorHAnsi"/>
          <w:sz w:val="22"/>
          <w:szCs w:val="22"/>
        </w:rPr>
        <w:t>Použité právní předpisy:</w:t>
      </w:r>
    </w:p>
    <w:p w14:paraId="5D71B21A" w14:textId="77777777" w:rsidR="00CD4B9A" w:rsidRPr="00567C0C" w:rsidRDefault="00CD4B9A" w:rsidP="00C11142">
      <w:pPr>
        <w:numPr>
          <w:ilvl w:val="0"/>
          <w:numId w:val="67"/>
        </w:numPr>
        <w:spacing w:after="0" w:line="240" w:lineRule="auto"/>
        <w:ind w:left="714" w:hanging="357"/>
        <w:divId w:val="1169979203"/>
        <w:rPr>
          <w:rFonts w:eastAsiaTheme="minorEastAsia" w:cstheme="minorHAnsi"/>
          <w:lang w:eastAsia="cs-CZ"/>
        </w:rPr>
      </w:pPr>
      <w:r w:rsidRPr="00567C0C">
        <w:rPr>
          <w:rFonts w:eastAsiaTheme="minorEastAsia" w:cstheme="minorHAnsi"/>
          <w:lang w:eastAsia="cs-CZ"/>
        </w:rPr>
        <w:t>zákon č. 131/2000 Sb., o hlavním městě Praze</w:t>
      </w:r>
    </w:p>
    <w:p w14:paraId="6DCA69BB" w14:textId="77777777" w:rsidR="00913AA7" w:rsidRPr="00567C0C" w:rsidRDefault="00913AA7" w:rsidP="00C11142">
      <w:pPr>
        <w:pStyle w:val="Normlnweb"/>
        <w:divId w:val="1169979203"/>
        <w:rPr>
          <w:rFonts w:asciiTheme="minorHAnsi" w:hAnsiTheme="minorHAnsi" w:cstheme="minorHAnsi"/>
          <w:sz w:val="22"/>
          <w:szCs w:val="22"/>
        </w:rPr>
      </w:pPr>
    </w:p>
    <w:p w14:paraId="0947266B" w14:textId="77777777" w:rsidR="00CD4B9A" w:rsidRPr="00567C0C" w:rsidRDefault="00CD4B9A" w:rsidP="00C11142">
      <w:pPr>
        <w:pStyle w:val="Normlnweb"/>
        <w:divId w:val="1169979203"/>
        <w:rPr>
          <w:rFonts w:asciiTheme="minorHAnsi" w:hAnsiTheme="minorHAnsi" w:cstheme="minorHAnsi"/>
          <w:sz w:val="22"/>
          <w:szCs w:val="22"/>
        </w:rPr>
      </w:pPr>
      <w:r w:rsidRPr="00567C0C">
        <w:rPr>
          <w:rFonts w:asciiTheme="minorHAnsi" w:hAnsiTheme="minorHAnsi" w:cstheme="minorHAnsi"/>
          <w:sz w:val="22"/>
          <w:szCs w:val="22"/>
        </w:rPr>
        <w:t>Odůvodnění předkladu:</w:t>
      </w:r>
    </w:p>
    <w:p w14:paraId="0999978A" w14:textId="77777777" w:rsidR="00CD4B9A" w:rsidRPr="00567C0C" w:rsidRDefault="00CD4B9A" w:rsidP="001464B2">
      <w:pPr>
        <w:pStyle w:val="Normlnweb"/>
        <w:jc w:val="both"/>
        <w:divId w:val="1169979203"/>
        <w:rPr>
          <w:rFonts w:asciiTheme="minorHAnsi" w:hAnsiTheme="minorHAnsi" w:cstheme="minorHAnsi"/>
          <w:sz w:val="22"/>
          <w:szCs w:val="22"/>
        </w:rPr>
      </w:pPr>
      <w:r w:rsidRPr="00567C0C">
        <w:rPr>
          <w:rFonts w:asciiTheme="minorHAnsi" w:hAnsiTheme="minorHAnsi" w:cstheme="minorHAnsi"/>
          <w:sz w:val="22"/>
          <w:szCs w:val="22"/>
        </w:rPr>
        <w:t>Předseda FV předkládá ke schválení plán činností Finančního výboru na rok 2026. FV je spolu s ostatními výbory zřízen ZMČ jako jeho poradní orgán. Postavení FV a jeho náplň činností vyplývá ze zákona č. 131/2000 Sb., o hlavním městě Praze a Statutu výboru. Jednání výboru se řídí jednacím řádem výboru. </w:t>
      </w:r>
    </w:p>
    <w:p w14:paraId="6457333E" w14:textId="77777777" w:rsidR="007B48B3" w:rsidRPr="00567C0C" w:rsidRDefault="007B48B3" w:rsidP="00C11142">
      <w:pPr>
        <w:pStyle w:val="Bezmezer"/>
        <w:spacing w:before="120" w:after="120"/>
        <w:rPr>
          <w:rStyle w:val="Siln"/>
          <w:rFonts w:asciiTheme="minorHAnsi" w:hAnsiTheme="minorHAnsi" w:cstheme="minorHAnsi"/>
          <w:sz w:val="22"/>
        </w:rPr>
      </w:pPr>
    </w:p>
    <w:p w14:paraId="0055AE83" w14:textId="77777777" w:rsidR="006D339E" w:rsidRPr="00567C0C" w:rsidRDefault="00CD4B9A" w:rsidP="00C11142">
      <w:pPr>
        <w:pStyle w:val="Bezmezer"/>
        <w:spacing w:before="120" w:after="120"/>
        <w:rPr>
          <w:rStyle w:val="Siln"/>
          <w:rFonts w:asciiTheme="minorHAnsi" w:hAnsiTheme="minorHAnsi" w:cstheme="minorHAnsi"/>
          <w:sz w:val="22"/>
        </w:rPr>
      </w:pPr>
      <w:r w:rsidRPr="00567C0C">
        <w:rPr>
          <w:rStyle w:val="Siln"/>
          <w:rFonts w:asciiTheme="minorHAnsi" w:hAnsiTheme="minorHAnsi" w:cstheme="minorHAnsi"/>
          <w:sz w:val="22"/>
        </w:rPr>
        <w:t>Zodpovídá: FV</w:t>
      </w:r>
    </w:p>
    <w:p w14:paraId="1B8C214E" w14:textId="77777777" w:rsidR="007B48B3" w:rsidRPr="00567C0C" w:rsidRDefault="007B48B3" w:rsidP="00C11142">
      <w:pPr>
        <w:pStyle w:val="Bezmezer"/>
        <w:spacing w:before="120" w:after="120"/>
        <w:rPr>
          <w:rStyle w:val="Siln"/>
          <w:rFonts w:asciiTheme="minorHAnsi" w:hAnsiTheme="minorHAnsi" w:cstheme="minorHAnsi"/>
          <w:sz w:val="22"/>
        </w:rPr>
      </w:pPr>
    </w:p>
    <w:p w14:paraId="69E67364" w14:textId="1AB12408" w:rsidR="007B48B3" w:rsidRPr="00567C0C" w:rsidRDefault="007B48B3" w:rsidP="00C11142">
      <w:pPr>
        <w:pStyle w:val="Bezmezer"/>
        <w:spacing w:before="120" w:after="120"/>
        <w:rPr>
          <w:rFonts w:asciiTheme="minorHAnsi" w:hAnsiTheme="minorHAnsi" w:cstheme="minorHAnsi"/>
          <w:sz w:val="22"/>
        </w:rPr>
      </w:pPr>
      <w:r w:rsidRPr="00567C0C">
        <w:rPr>
          <w:rFonts w:asciiTheme="minorHAnsi" w:hAnsiTheme="minorHAnsi" w:cstheme="minorHAnsi"/>
          <w:b/>
          <w:bCs/>
          <w:sz w:val="22"/>
        </w:rPr>
        <w:t>Hlasování:</w:t>
      </w:r>
      <w:r w:rsidRPr="00567C0C">
        <w:rPr>
          <w:rFonts w:asciiTheme="minorHAnsi" w:hAnsiTheme="minorHAnsi" w:cstheme="minorHAnsi"/>
          <w:sz w:val="22"/>
        </w:rPr>
        <w:t> </w:t>
      </w:r>
      <w:r w:rsidRPr="00567C0C">
        <w:rPr>
          <w:rFonts w:asciiTheme="minorHAnsi" w:hAnsiTheme="minorHAnsi" w:cstheme="minorHAnsi"/>
          <w:sz w:val="22"/>
        </w:rPr>
        <w:tab/>
        <w:t xml:space="preserve">pro   </w:t>
      </w:r>
      <w:r w:rsidR="002C15B2" w:rsidRPr="00567C0C">
        <w:rPr>
          <w:rFonts w:asciiTheme="minorHAnsi" w:hAnsiTheme="minorHAnsi" w:cstheme="minorHAnsi"/>
          <w:sz w:val="22"/>
        </w:rPr>
        <w:t>21</w:t>
      </w:r>
      <w:r w:rsidRPr="00567C0C">
        <w:rPr>
          <w:rFonts w:asciiTheme="minorHAnsi" w:hAnsiTheme="minorHAnsi" w:cstheme="minorHAnsi"/>
          <w:sz w:val="22"/>
        </w:rPr>
        <w:t>  </w:t>
      </w:r>
      <w:r w:rsidRPr="00567C0C">
        <w:rPr>
          <w:rFonts w:asciiTheme="minorHAnsi" w:hAnsiTheme="minorHAnsi" w:cstheme="minorHAnsi"/>
          <w:sz w:val="22"/>
        </w:rPr>
        <w:tab/>
        <w:t xml:space="preserve">proti   </w:t>
      </w:r>
      <w:r w:rsidR="002C15B2" w:rsidRPr="00567C0C">
        <w:rPr>
          <w:rFonts w:asciiTheme="minorHAnsi" w:hAnsiTheme="minorHAnsi" w:cstheme="minorHAnsi"/>
          <w:sz w:val="22"/>
        </w:rPr>
        <w:t>0</w:t>
      </w:r>
      <w:r w:rsidRPr="00567C0C">
        <w:rPr>
          <w:rFonts w:asciiTheme="minorHAnsi" w:hAnsiTheme="minorHAnsi" w:cstheme="minorHAnsi"/>
          <w:sz w:val="22"/>
        </w:rPr>
        <w:t> </w:t>
      </w:r>
      <w:r w:rsidRPr="00567C0C">
        <w:rPr>
          <w:rFonts w:asciiTheme="minorHAnsi" w:hAnsiTheme="minorHAnsi" w:cstheme="minorHAnsi"/>
          <w:sz w:val="22"/>
        </w:rPr>
        <w:tab/>
        <w:t xml:space="preserve">zdržel se   </w:t>
      </w:r>
      <w:r w:rsidR="002C15B2" w:rsidRPr="00567C0C">
        <w:rPr>
          <w:rFonts w:asciiTheme="minorHAnsi" w:hAnsiTheme="minorHAnsi" w:cstheme="minorHAnsi"/>
          <w:sz w:val="22"/>
        </w:rPr>
        <w:t>0</w:t>
      </w:r>
      <w:r w:rsidRPr="00567C0C">
        <w:rPr>
          <w:rFonts w:asciiTheme="minorHAnsi" w:hAnsiTheme="minorHAnsi" w:cstheme="minorHAnsi"/>
          <w:sz w:val="22"/>
        </w:rPr>
        <w:tab/>
      </w:r>
      <w:r w:rsidRPr="00567C0C">
        <w:rPr>
          <w:rFonts w:asciiTheme="minorHAnsi" w:hAnsiTheme="minorHAnsi" w:cstheme="minorHAnsi"/>
          <w:sz w:val="22"/>
        </w:rPr>
        <w:tab/>
        <w:t xml:space="preserve">nehlasoval   </w:t>
      </w:r>
      <w:r w:rsidR="002C15B2" w:rsidRPr="00567C0C">
        <w:rPr>
          <w:rFonts w:asciiTheme="minorHAnsi" w:hAnsiTheme="minorHAnsi" w:cstheme="minorHAnsi"/>
          <w:sz w:val="22"/>
        </w:rPr>
        <w:t>0</w:t>
      </w:r>
    </w:p>
    <w:p w14:paraId="48E5BD29" w14:textId="707D071A" w:rsidR="007B48B3" w:rsidRPr="00567C0C" w:rsidRDefault="007B48B3" w:rsidP="00C11142">
      <w:pPr>
        <w:pStyle w:val="Bezmezer"/>
        <w:spacing w:before="120" w:after="120"/>
        <w:rPr>
          <w:rFonts w:asciiTheme="minorHAnsi" w:hAnsiTheme="minorHAnsi" w:cstheme="minorHAnsi"/>
          <w:b/>
          <w:bCs/>
          <w:sz w:val="22"/>
        </w:rPr>
      </w:pPr>
      <w:r w:rsidRPr="00567C0C">
        <w:rPr>
          <w:rFonts w:asciiTheme="minorHAnsi" w:hAnsiTheme="minorHAnsi" w:cstheme="minorHAnsi"/>
          <w:b/>
          <w:bCs/>
          <w:sz w:val="22"/>
        </w:rPr>
        <w:t xml:space="preserve">Usnesení bylo přijato. </w:t>
      </w:r>
    </w:p>
    <w:p w14:paraId="3096B512" w14:textId="77777777" w:rsidR="007B48B3" w:rsidRPr="00567C0C" w:rsidRDefault="007B48B3" w:rsidP="00C11142">
      <w:pPr>
        <w:pStyle w:val="Bezmezer"/>
        <w:spacing w:before="120" w:after="120"/>
        <w:rPr>
          <w:rFonts w:asciiTheme="minorHAnsi" w:hAnsiTheme="minorHAnsi" w:cstheme="minorHAnsi"/>
          <w:sz w:val="22"/>
        </w:rPr>
      </w:pPr>
    </w:p>
    <w:p w14:paraId="342DAC06" w14:textId="03E7A7AE" w:rsidR="00833BFB" w:rsidRPr="00567C0C" w:rsidRDefault="00BF1FB0" w:rsidP="00C11142">
      <w:pPr>
        <w:pStyle w:val="Bezmezer"/>
        <w:spacing w:before="120" w:after="120"/>
        <w:rPr>
          <w:rFonts w:asciiTheme="minorHAnsi" w:hAnsiTheme="minorHAnsi" w:cstheme="minorHAnsi"/>
          <w:b/>
          <w:sz w:val="22"/>
        </w:rPr>
      </w:pPr>
      <w:r w:rsidRPr="00567C0C">
        <w:rPr>
          <w:rFonts w:asciiTheme="minorHAnsi" w:hAnsiTheme="minorHAnsi" w:cstheme="minorHAnsi"/>
          <w:sz w:val="22"/>
        </w:rPr>
        <w:br w:type="page"/>
      </w:r>
      <w:r w:rsidR="00FB3703" w:rsidRPr="00567C0C">
        <w:rPr>
          <w:rFonts w:asciiTheme="minorHAnsi" w:hAnsiTheme="minorHAnsi" w:cstheme="minorHAnsi"/>
          <w:b/>
          <w:sz w:val="22"/>
        </w:rPr>
        <w:lastRenderedPageBreak/>
        <w:t xml:space="preserve">Bod č. </w:t>
      </w:r>
      <w:r w:rsidR="00833BFB" w:rsidRPr="00567C0C">
        <w:rPr>
          <w:rFonts w:asciiTheme="minorHAnsi" w:hAnsiTheme="minorHAnsi" w:cstheme="minorHAnsi"/>
          <w:b/>
          <w:sz w:val="22"/>
        </w:rPr>
        <w:t>2</w:t>
      </w:r>
      <w:r w:rsidR="001F79D6" w:rsidRPr="00567C0C">
        <w:rPr>
          <w:rFonts w:asciiTheme="minorHAnsi" w:hAnsiTheme="minorHAnsi" w:cstheme="minorHAnsi"/>
          <w:b/>
          <w:sz w:val="22"/>
        </w:rPr>
        <w:t>7</w:t>
      </w:r>
      <w:r w:rsidR="00833BFB" w:rsidRPr="00567C0C">
        <w:rPr>
          <w:rFonts w:asciiTheme="minorHAnsi" w:hAnsiTheme="minorHAnsi" w:cstheme="minorHAnsi"/>
          <w:b/>
          <w:sz w:val="22"/>
        </w:rPr>
        <w:t xml:space="preserve"> </w:t>
      </w:r>
    </w:p>
    <w:p w14:paraId="572D265D" w14:textId="77777777" w:rsidR="004C17D7" w:rsidRPr="00567C0C" w:rsidRDefault="004C17D7" w:rsidP="00C11142">
      <w:pPr>
        <w:pStyle w:val="Bezmezer"/>
        <w:rPr>
          <w:rFonts w:asciiTheme="minorHAnsi" w:hAnsiTheme="minorHAnsi" w:cstheme="minorHAnsi"/>
          <w:b/>
          <w:sz w:val="22"/>
          <w:u w:val="single"/>
        </w:rPr>
      </w:pPr>
    </w:p>
    <w:p w14:paraId="7A25A2DC" w14:textId="77777777" w:rsidR="00FB3703" w:rsidRPr="00567C0C" w:rsidRDefault="00FB3703" w:rsidP="00C11142">
      <w:pPr>
        <w:pStyle w:val="Bezmezer"/>
        <w:rPr>
          <w:rFonts w:asciiTheme="minorHAnsi" w:hAnsiTheme="minorHAnsi" w:cstheme="minorHAnsi"/>
          <w:b/>
          <w:sz w:val="22"/>
          <w:u w:val="single"/>
        </w:rPr>
      </w:pPr>
      <w:r w:rsidRPr="00567C0C">
        <w:rPr>
          <w:rFonts w:asciiTheme="minorHAnsi" w:hAnsiTheme="minorHAnsi" w:cstheme="minorHAnsi"/>
          <w:b/>
          <w:sz w:val="22"/>
          <w:u w:val="single"/>
        </w:rPr>
        <w:t>Plán činnosti Výboru pro životní prostředí, bezpečnost a ICT na rok 2026</w:t>
      </w:r>
    </w:p>
    <w:p w14:paraId="10E5D367"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567C0C" w14:paraId="5245B9E3" w14:textId="77777777" w:rsidTr="00FF2E46">
        <w:tc>
          <w:tcPr>
            <w:tcW w:w="1212" w:type="dxa"/>
          </w:tcPr>
          <w:p w14:paraId="5BEBC519" w14:textId="77777777" w:rsidR="00006E5F" w:rsidRPr="00567C0C" w:rsidRDefault="00006E5F" w:rsidP="00C11142">
            <w:pPr>
              <w:pStyle w:val="Bezmezer"/>
              <w:ind w:left="-105"/>
              <w:rPr>
                <w:rFonts w:asciiTheme="minorHAnsi" w:hAnsiTheme="minorHAnsi" w:cstheme="minorHAnsi"/>
                <w:b/>
                <w:sz w:val="22"/>
              </w:rPr>
            </w:pPr>
            <w:r w:rsidRPr="00567C0C">
              <w:rPr>
                <w:rFonts w:asciiTheme="minorHAnsi" w:hAnsiTheme="minorHAnsi" w:cstheme="minorHAnsi"/>
                <w:b/>
                <w:sz w:val="22"/>
              </w:rPr>
              <w:t>Předkl</w:t>
            </w:r>
            <w:r w:rsidR="00877C64" w:rsidRPr="00567C0C">
              <w:rPr>
                <w:rFonts w:asciiTheme="minorHAnsi" w:hAnsiTheme="minorHAnsi" w:cstheme="minorHAnsi"/>
                <w:b/>
                <w:sz w:val="22"/>
              </w:rPr>
              <w:t>á</w:t>
            </w:r>
            <w:r w:rsidRPr="00567C0C">
              <w:rPr>
                <w:rFonts w:asciiTheme="minorHAnsi" w:hAnsiTheme="minorHAnsi" w:cstheme="minorHAnsi"/>
                <w:b/>
                <w:sz w:val="22"/>
              </w:rPr>
              <w:t>dá:</w:t>
            </w:r>
          </w:p>
        </w:tc>
        <w:tc>
          <w:tcPr>
            <w:tcW w:w="3351" w:type="dxa"/>
          </w:tcPr>
          <w:p w14:paraId="7EF53023" w14:textId="77777777" w:rsidR="00006E5F" w:rsidRPr="00567C0C" w:rsidRDefault="002B0354" w:rsidP="00C11142">
            <w:pPr>
              <w:pStyle w:val="Bezmezer"/>
              <w:rPr>
                <w:rFonts w:asciiTheme="minorHAnsi" w:hAnsiTheme="minorHAnsi" w:cstheme="minorHAnsi"/>
                <w:bCs/>
                <w:sz w:val="22"/>
              </w:rPr>
            </w:pPr>
            <w:r w:rsidRPr="00567C0C">
              <w:rPr>
                <w:rFonts w:asciiTheme="minorHAnsi" w:hAnsiTheme="minorHAnsi" w:cstheme="minorHAnsi"/>
                <w:bCs/>
                <w:sz w:val="22"/>
              </w:rPr>
              <w:t>Mgr. David Červenka</w:t>
            </w:r>
          </w:p>
        </w:tc>
        <w:tc>
          <w:tcPr>
            <w:tcW w:w="421" w:type="dxa"/>
          </w:tcPr>
          <w:p w14:paraId="1F44A9AD" w14:textId="77777777" w:rsidR="00006E5F" w:rsidRPr="00567C0C" w:rsidRDefault="00006E5F" w:rsidP="00C11142">
            <w:pPr>
              <w:pStyle w:val="Bezmezer"/>
              <w:rPr>
                <w:rFonts w:asciiTheme="minorHAnsi" w:hAnsiTheme="minorHAnsi" w:cstheme="minorHAnsi"/>
                <w:b/>
                <w:sz w:val="22"/>
              </w:rPr>
            </w:pPr>
          </w:p>
        </w:tc>
        <w:tc>
          <w:tcPr>
            <w:tcW w:w="1361" w:type="dxa"/>
          </w:tcPr>
          <w:p w14:paraId="282E082C"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Zpracov</w:t>
            </w:r>
            <w:r w:rsidR="00FF2E46" w:rsidRPr="00567C0C">
              <w:rPr>
                <w:rFonts w:asciiTheme="minorHAnsi" w:hAnsiTheme="minorHAnsi" w:cstheme="minorHAnsi"/>
                <w:b/>
                <w:sz w:val="22"/>
              </w:rPr>
              <w:t>áno</w:t>
            </w:r>
            <w:r w:rsidRPr="00567C0C">
              <w:rPr>
                <w:rFonts w:asciiTheme="minorHAnsi" w:hAnsiTheme="minorHAnsi" w:cstheme="minorHAnsi"/>
                <w:b/>
                <w:sz w:val="22"/>
              </w:rPr>
              <w:t>:</w:t>
            </w:r>
          </w:p>
        </w:tc>
        <w:tc>
          <w:tcPr>
            <w:tcW w:w="3277" w:type="dxa"/>
          </w:tcPr>
          <w:p w14:paraId="08FC4DEA" w14:textId="77777777" w:rsidR="00006E5F" w:rsidRPr="00567C0C" w:rsidRDefault="007542BE" w:rsidP="00C11142">
            <w:pPr>
              <w:pStyle w:val="Bezmezer"/>
              <w:rPr>
                <w:rFonts w:asciiTheme="minorHAnsi" w:hAnsiTheme="minorHAnsi" w:cstheme="minorHAnsi"/>
                <w:bCs/>
                <w:sz w:val="22"/>
              </w:rPr>
            </w:pPr>
            <w:r w:rsidRPr="00567C0C">
              <w:rPr>
                <w:rFonts w:asciiTheme="minorHAnsi" w:hAnsiTheme="minorHAnsi" w:cstheme="minorHAnsi"/>
                <w:bCs/>
                <w:sz w:val="22"/>
              </w:rPr>
              <w:t>Mgr. Věra Bidlová</w:t>
            </w:r>
          </w:p>
        </w:tc>
      </w:tr>
    </w:tbl>
    <w:p w14:paraId="57F915ED" w14:textId="77777777" w:rsidR="00006E5F" w:rsidRPr="00567C0C" w:rsidRDefault="00006E5F" w:rsidP="00C11142">
      <w:pPr>
        <w:pStyle w:val="Bezmezer"/>
        <w:rPr>
          <w:rFonts w:asciiTheme="minorHAnsi" w:hAnsiTheme="minorHAnsi" w:cstheme="minorHAnsi"/>
          <w:b/>
          <w:sz w:val="22"/>
        </w:rPr>
      </w:pPr>
    </w:p>
    <w:p w14:paraId="09CB047C" w14:textId="77777777" w:rsidR="00FB3703" w:rsidRPr="00567C0C" w:rsidRDefault="00FB3703" w:rsidP="00C11142">
      <w:pPr>
        <w:pStyle w:val="Bezmezer"/>
        <w:rPr>
          <w:rFonts w:asciiTheme="minorHAnsi" w:hAnsiTheme="minorHAnsi" w:cstheme="minorHAnsi"/>
          <w:sz w:val="22"/>
        </w:rPr>
      </w:pPr>
      <w:r w:rsidRPr="00567C0C">
        <w:rPr>
          <w:rFonts w:asciiTheme="minorHAnsi" w:hAnsiTheme="minorHAnsi" w:cstheme="minorHAnsi"/>
          <w:b/>
          <w:sz w:val="22"/>
        </w:rPr>
        <w:t xml:space="preserve">Odbor: </w:t>
      </w:r>
      <w:r w:rsidR="00D40DD3" w:rsidRPr="00567C0C">
        <w:rPr>
          <w:rFonts w:asciiTheme="minorHAnsi" w:hAnsiTheme="minorHAnsi" w:cstheme="minorHAnsi"/>
          <w:sz w:val="22"/>
        </w:rPr>
        <w:tab/>
      </w:r>
      <w:r w:rsidR="007B48B3" w:rsidRPr="00567C0C">
        <w:rPr>
          <w:rFonts w:asciiTheme="minorHAnsi" w:hAnsiTheme="minorHAnsi" w:cstheme="minorHAnsi"/>
          <w:sz w:val="22"/>
        </w:rPr>
        <w:t>Předseda výboru</w:t>
      </w:r>
      <w:r w:rsidR="00D40DD3" w:rsidRPr="00567C0C">
        <w:rPr>
          <w:rFonts w:asciiTheme="minorHAnsi" w:hAnsiTheme="minorHAnsi" w:cstheme="minorHAnsi"/>
          <w:sz w:val="22"/>
        </w:rPr>
        <w:t xml:space="preserve">      </w:t>
      </w:r>
    </w:p>
    <w:p w14:paraId="4C77C54A" w14:textId="77777777" w:rsidR="00FB3703" w:rsidRPr="00567C0C" w:rsidRDefault="00FB3703" w:rsidP="00C11142">
      <w:pPr>
        <w:pStyle w:val="Bezmezer"/>
        <w:rPr>
          <w:rFonts w:asciiTheme="minorHAnsi" w:hAnsiTheme="minorHAnsi" w:cstheme="minorHAnsi"/>
          <w:b/>
          <w:sz w:val="22"/>
        </w:rPr>
      </w:pPr>
    </w:p>
    <w:p w14:paraId="1B4246B4" w14:textId="6A2A1014" w:rsidR="00D35126" w:rsidRPr="00567C0C" w:rsidRDefault="00D35126" w:rsidP="00C11142">
      <w:pPr>
        <w:pStyle w:val="Bezmezer"/>
        <w:rPr>
          <w:rFonts w:asciiTheme="minorHAnsi" w:hAnsiTheme="minorHAnsi" w:cstheme="minorHAnsi"/>
          <w:b/>
          <w:sz w:val="22"/>
        </w:rPr>
      </w:pPr>
      <w:r w:rsidRPr="00567C0C">
        <w:rPr>
          <w:rFonts w:asciiTheme="minorHAnsi" w:hAnsiTheme="minorHAnsi" w:cstheme="minorHAnsi"/>
          <w:b/>
          <w:sz w:val="22"/>
        </w:rPr>
        <w:t>Usnesení č. 578/Z22/25</w:t>
      </w:r>
    </w:p>
    <w:p w14:paraId="722EE54A" w14:textId="77777777" w:rsidR="00833BFB" w:rsidRPr="00567C0C" w:rsidRDefault="00833BFB" w:rsidP="00C11142">
      <w:pPr>
        <w:pStyle w:val="Bezmezer"/>
        <w:rPr>
          <w:rFonts w:asciiTheme="minorHAnsi" w:hAnsiTheme="minorHAnsi" w:cstheme="minorHAnsi"/>
          <w:b/>
          <w:sz w:val="22"/>
        </w:rPr>
      </w:pPr>
    </w:p>
    <w:p w14:paraId="0C1F41F2" w14:textId="77777777" w:rsidR="008566BA" w:rsidRPr="00567C0C" w:rsidRDefault="00833BFB" w:rsidP="00C11142">
      <w:pPr>
        <w:pStyle w:val="Bezmezer"/>
        <w:rPr>
          <w:rFonts w:asciiTheme="minorHAnsi" w:hAnsiTheme="minorHAnsi" w:cstheme="minorHAnsi"/>
          <w:sz w:val="22"/>
        </w:rPr>
      </w:pPr>
      <w:r w:rsidRPr="00567C0C">
        <w:rPr>
          <w:rFonts w:asciiTheme="minorHAnsi" w:hAnsiTheme="minorHAnsi" w:cstheme="minorHAnsi"/>
          <w:sz w:val="22"/>
        </w:rPr>
        <w:t>Zastupitelstvo městské části Praha 18</w:t>
      </w:r>
    </w:p>
    <w:p w14:paraId="26319058" w14:textId="77777777" w:rsidR="00CE3455" w:rsidRPr="00567C0C" w:rsidRDefault="00CE3455" w:rsidP="00C11142">
      <w:pPr>
        <w:spacing w:after="0" w:line="240" w:lineRule="auto"/>
        <w:divId w:val="1169979222"/>
        <w:rPr>
          <w:rFonts w:eastAsiaTheme="minorEastAsia" w:cstheme="minorHAnsi"/>
          <w:lang w:eastAsia="cs-CZ"/>
        </w:rPr>
      </w:pPr>
    </w:p>
    <w:p w14:paraId="567B58FC" w14:textId="77777777" w:rsidR="00CE3455" w:rsidRPr="00567C0C" w:rsidRDefault="00CE3455" w:rsidP="00C11142">
      <w:pPr>
        <w:pStyle w:val="Normlnweb"/>
        <w:spacing w:before="0" w:after="0"/>
        <w:divId w:val="1169979222"/>
        <w:rPr>
          <w:rFonts w:asciiTheme="minorHAnsi" w:hAnsiTheme="minorHAnsi" w:cstheme="minorHAnsi"/>
          <w:b/>
          <w:bCs/>
          <w:sz w:val="22"/>
          <w:szCs w:val="22"/>
        </w:rPr>
      </w:pPr>
      <w:r w:rsidRPr="00567C0C">
        <w:rPr>
          <w:rFonts w:asciiTheme="minorHAnsi" w:hAnsiTheme="minorHAnsi" w:cstheme="minorHAnsi"/>
          <w:b/>
          <w:bCs/>
          <w:sz w:val="22"/>
          <w:szCs w:val="22"/>
        </w:rPr>
        <w:t xml:space="preserve">I. schvaluje </w:t>
      </w:r>
    </w:p>
    <w:p w14:paraId="55118D4B" w14:textId="77777777" w:rsidR="00CE3455" w:rsidRPr="00567C0C" w:rsidRDefault="00CE3455" w:rsidP="00C11142">
      <w:pPr>
        <w:pStyle w:val="Normlnweb"/>
        <w:numPr>
          <w:ilvl w:val="0"/>
          <w:numId w:val="30"/>
        </w:numPr>
        <w:ind w:left="570"/>
        <w:divId w:val="1169979223"/>
        <w:rPr>
          <w:rFonts w:asciiTheme="minorHAnsi" w:hAnsiTheme="minorHAnsi" w:cstheme="minorHAnsi"/>
          <w:sz w:val="22"/>
          <w:szCs w:val="22"/>
        </w:rPr>
      </w:pPr>
      <w:r w:rsidRPr="00567C0C">
        <w:rPr>
          <w:rFonts w:asciiTheme="minorHAnsi" w:hAnsiTheme="minorHAnsi" w:cstheme="minorHAnsi"/>
          <w:sz w:val="22"/>
          <w:szCs w:val="22"/>
        </w:rPr>
        <w:t>plán činnosti Výboru ZMČ pro životní prostředí, bezpečnost a ICT (dále jen „Výbor“) takto:</w:t>
      </w:r>
    </w:p>
    <w:p w14:paraId="1D66569B" w14:textId="77777777" w:rsidR="00CE3455" w:rsidRPr="00567C0C" w:rsidRDefault="00CE3455" w:rsidP="00C11142">
      <w:pPr>
        <w:pStyle w:val="Normlnweb"/>
        <w:ind w:left="570"/>
        <w:divId w:val="1169979223"/>
        <w:rPr>
          <w:rFonts w:asciiTheme="minorHAnsi" w:hAnsiTheme="minorHAnsi" w:cstheme="minorHAnsi"/>
          <w:sz w:val="22"/>
          <w:szCs w:val="22"/>
        </w:rPr>
      </w:pPr>
      <w:r w:rsidRPr="00567C0C">
        <w:rPr>
          <w:rFonts w:asciiTheme="minorHAnsi" w:hAnsiTheme="minorHAnsi" w:cstheme="minorHAnsi"/>
          <w:sz w:val="22"/>
          <w:szCs w:val="22"/>
        </w:rPr>
        <w:t>Jednání Výboru se v roce 2026 uskuteční vždy v úterý od 17:00 hodin v obřadní místnosti MČ Praha 18 v následujících termínech:</w:t>
      </w:r>
    </w:p>
    <w:p w14:paraId="7A154269" w14:textId="77777777" w:rsidR="00CE3455" w:rsidRPr="00567C0C" w:rsidRDefault="00CE3455" w:rsidP="00C11142">
      <w:pPr>
        <w:pStyle w:val="Normlnweb"/>
        <w:ind w:left="570"/>
        <w:divId w:val="1169979223"/>
        <w:rPr>
          <w:rFonts w:asciiTheme="minorHAnsi" w:hAnsiTheme="minorHAnsi" w:cstheme="minorHAnsi"/>
          <w:sz w:val="22"/>
          <w:szCs w:val="22"/>
        </w:rPr>
      </w:pPr>
      <w:r w:rsidRPr="00567C0C">
        <w:rPr>
          <w:rFonts w:asciiTheme="minorHAnsi" w:hAnsiTheme="minorHAnsi" w:cstheme="minorHAnsi"/>
          <w:sz w:val="22"/>
          <w:szCs w:val="22"/>
        </w:rPr>
        <w:t>20. ledna, 17. února, 17. března, 21. dubna, 19. května, 16. června, 21. července, 18. srpna a 15. září. </w:t>
      </w:r>
    </w:p>
    <w:p w14:paraId="1CA1A8A3" w14:textId="77777777" w:rsidR="00CE3455" w:rsidRPr="00567C0C" w:rsidRDefault="00CE3455" w:rsidP="00C11142">
      <w:pPr>
        <w:pStyle w:val="Normlnweb"/>
        <w:ind w:left="570"/>
        <w:divId w:val="1169979223"/>
        <w:rPr>
          <w:rFonts w:asciiTheme="minorHAnsi" w:hAnsiTheme="minorHAnsi" w:cstheme="minorHAnsi"/>
          <w:sz w:val="22"/>
          <w:szCs w:val="22"/>
        </w:rPr>
      </w:pPr>
      <w:r w:rsidRPr="00567C0C">
        <w:rPr>
          <w:rFonts w:asciiTheme="minorHAnsi" w:hAnsiTheme="minorHAnsi" w:cstheme="minorHAnsi"/>
          <w:sz w:val="22"/>
          <w:szCs w:val="22"/>
        </w:rPr>
        <w:t>Výbor projednává na svých jednáních zejména tyto body:</w:t>
      </w:r>
    </w:p>
    <w:p w14:paraId="00CF3DAD" w14:textId="77777777" w:rsidR="00CE3455" w:rsidRPr="00567C0C" w:rsidRDefault="00CE3455" w:rsidP="00C11142">
      <w:pPr>
        <w:numPr>
          <w:ilvl w:val="1"/>
          <w:numId w:val="30"/>
        </w:numPr>
        <w:spacing w:before="100" w:beforeAutospacing="1" w:after="100" w:afterAutospacing="1" w:line="240" w:lineRule="auto"/>
        <w:ind w:left="1290"/>
        <w:divId w:val="1169979223"/>
        <w:rPr>
          <w:rFonts w:eastAsiaTheme="minorEastAsia" w:cstheme="minorHAnsi"/>
          <w:lang w:eastAsia="cs-CZ"/>
        </w:rPr>
      </w:pPr>
      <w:r w:rsidRPr="00567C0C">
        <w:rPr>
          <w:rFonts w:eastAsiaTheme="minorEastAsia" w:cstheme="minorHAnsi"/>
          <w:lang w:eastAsia="cs-CZ"/>
        </w:rPr>
        <w:t>Podněty občanů</w:t>
      </w:r>
    </w:p>
    <w:p w14:paraId="297DBBC3" w14:textId="77777777" w:rsidR="00CE3455" w:rsidRPr="00567C0C" w:rsidRDefault="00CE3455" w:rsidP="00C11142">
      <w:pPr>
        <w:numPr>
          <w:ilvl w:val="1"/>
          <w:numId w:val="30"/>
        </w:numPr>
        <w:spacing w:before="100" w:beforeAutospacing="1" w:after="100" w:afterAutospacing="1" w:line="240" w:lineRule="auto"/>
        <w:ind w:left="1290"/>
        <w:divId w:val="1169979223"/>
        <w:rPr>
          <w:rFonts w:eastAsiaTheme="minorEastAsia" w:cstheme="minorHAnsi"/>
          <w:lang w:eastAsia="cs-CZ"/>
        </w:rPr>
      </w:pPr>
      <w:r w:rsidRPr="00567C0C">
        <w:rPr>
          <w:rFonts w:eastAsiaTheme="minorEastAsia" w:cstheme="minorHAnsi"/>
          <w:lang w:eastAsia="cs-CZ"/>
        </w:rPr>
        <w:t>Kontrola plnění úkolů přijatých na minulých jednáních Výboru</w:t>
      </w:r>
    </w:p>
    <w:p w14:paraId="5798FE3B" w14:textId="77777777" w:rsidR="00CE3455" w:rsidRPr="00567C0C" w:rsidRDefault="00CE3455" w:rsidP="00C11142">
      <w:pPr>
        <w:numPr>
          <w:ilvl w:val="1"/>
          <w:numId w:val="30"/>
        </w:numPr>
        <w:spacing w:before="100" w:beforeAutospacing="1" w:after="100" w:afterAutospacing="1" w:line="240" w:lineRule="auto"/>
        <w:ind w:left="1290"/>
        <w:divId w:val="1169979223"/>
        <w:rPr>
          <w:rFonts w:eastAsiaTheme="minorEastAsia" w:cstheme="minorHAnsi"/>
          <w:lang w:eastAsia="cs-CZ"/>
        </w:rPr>
      </w:pPr>
      <w:r w:rsidRPr="00567C0C">
        <w:rPr>
          <w:rFonts w:eastAsiaTheme="minorEastAsia" w:cstheme="minorHAnsi"/>
          <w:lang w:eastAsia="cs-CZ"/>
        </w:rPr>
        <w:t>Podněty ze strany ZMČ a RMČ</w:t>
      </w:r>
    </w:p>
    <w:p w14:paraId="235E1356" w14:textId="77777777" w:rsidR="00CE3455" w:rsidRPr="00567C0C" w:rsidRDefault="00CE3455" w:rsidP="00C11142">
      <w:pPr>
        <w:numPr>
          <w:ilvl w:val="1"/>
          <w:numId w:val="30"/>
        </w:numPr>
        <w:spacing w:before="100" w:beforeAutospacing="1" w:after="100" w:afterAutospacing="1" w:line="240" w:lineRule="auto"/>
        <w:ind w:left="1290"/>
        <w:divId w:val="1169979223"/>
        <w:rPr>
          <w:rFonts w:eastAsiaTheme="minorEastAsia" w:cstheme="minorHAnsi"/>
          <w:lang w:eastAsia="cs-CZ"/>
        </w:rPr>
      </w:pPr>
      <w:r w:rsidRPr="00567C0C">
        <w:rPr>
          <w:rFonts w:eastAsiaTheme="minorEastAsia" w:cstheme="minorHAnsi"/>
          <w:lang w:eastAsia="cs-CZ"/>
        </w:rPr>
        <w:t>Podněty od členů Výboru</w:t>
      </w:r>
    </w:p>
    <w:p w14:paraId="6B1889A1" w14:textId="77777777" w:rsidR="00CE3455" w:rsidRPr="00567C0C" w:rsidRDefault="00CE3455" w:rsidP="00C11142">
      <w:pPr>
        <w:numPr>
          <w:ilvl w:val="1"/>
          <w:numId w:val="30"/>
        </w:numPr>
        <w:spacing w:before="100" w:beforeAutospacing="1" w:after="100" w:afterAutospacing="1" w:line="240" w:lineRule="auto"/>
        <w:ind w:left="1290"/>
        <w:divId w:val="1169979223"/>
        <w:rPr>
          <w:rFonts w:eastAsiaTheme="minorEastAsia" w:cstheme="minorHAnsi"/>
          <w:lang w:eastAsia="cs-CZ"/>
        </w:rPr>
      </w:pPr>
      <w:r w:rsidRPr="00567C0C">
        <w:rPr>
          <w:rFonts w:eastAsiaTheme="minorEastAsia" w:cstheme="minorHAnsi"/>
          <w:lang w:eastAsia="cs-CZ"/>
        </w:rPr>
        <w:t>Různé</w:t>
      </w:r>
    </w:p>
    <w:p w14:paraId="2764D8F4" w14:textId="77777777" w:rsidR="00CE3455" w:rsidRPr="00567C0C" w:rsidRDefault="00CE3455" w:rsidP="00C11142">
      <w:pPr>
        <w:pStyle w:val="Normlnweb"/>
        <w:ind w:left="570"/>
        <w:jc w:val="both"/>
        <w:divId w:val="1169979223"/>
        <w:rPr>
          <w:rFonts w:asciiTheme="minorHAnsi" w:hAnsiTheme="minorHAnsi" w:cstheme="minorHAnsi"/>
          <w:sz w:val="22"/>
          <w:szCs w:val="22"/>
        </w:rPr>
      </w:pPr>
      <w:r w:rsidRPr="00567C0C">
        <w:rPr>
          <w:rFonts w:asciiTheme="minorHAnsi" w:hAnsiTheme="minorHAnsi" w:cstheme="minorHAnsi"/>
          <w:sz w:val="22"/>
          <w:szCs w:val="22"/>
        </w:rPr>
        <w:t>Kromě těchto bodů se Výbor bude zabývat problematikou bezpečnosti, bezdomovectví, veřejným prostorem kolem Aviáckého sídliště, problematikou životního prostředí a uspořádáním veřejných prostranství a jejich možným rozvojem. V červnu bude Výbor připravovat zprávu o své činnosti pro ZMČ. V případě potřeby bude stanoven „mimořádný“ termín. </w:t>
      </w:r>
    </w:p>
    <w:p w14:paraId="1104894D" w14:textId="77777777" w:rsidR="002C3688" w:rsidRDefault="002C3688" w:rsidP="00C11142">
      <w:pPr>
        <w:pStyle w:val="Bezmezer"/>
        <w:rPr>
          <w:rFonts w:asciiTheme="minorHAnsi" w:hAnsiTheme="minorHAnsi" w:cstheme="minorHAnsi"/>
          <w:sz w:val="22"/>
        </w:rPr>
      </w:pPr>
    </w:p>
    <w:p w14:paraId="39256A76" w14:textId="77777777" w:rsidR="001464B2" w:rsidRDefault="001464B2" w:rsidP="00C11142">
      <w:pPr>
        <w:pStyle w:val="Bezmezer"/>
        <w:rPr>
          <w:rFonts w:asciiTheme="minorHAnsi" w:hAnsiTheme="minorHAnsi" w:cstheme="minorHAnsi"/>
          <w:vanish/>
          <w:sz w:val="22"/>
        </w:rPr>
      </w:pPr>
    </w:p>
    <w:p w14:paraId="5AF0204E" w14:textId="77777777" w:rsidR="006D339E" w:rsidRPr="00567C0C" w:rsidRDefault="006D339E" w:rsidP="00C11142">
      <w:pPr>
        <w:pStyle w:val="Bezmezer"/>
        <w:rPr>
          <w:rFonts w:asciiTheme="minorHAnsi" w:hAnsiTheme="minorHAnsi" w:cstheme="minorHAnsi"/>
          <w:b/>
          <w:bCs/>
          <w:sz w:val="22"/>
        </w:rPr>
      </w:pPr>
      <w:r w:rsidRPr="00567C0C">
        <w:rPr>
          <w:rFonts w:asciiTheme="minorHAnsi" w:hAnsiTheme="minorHAnsi" w:cstheme="minorHAnsi"/>
          <w:b/>
          <w:bCs/>
          <w:sz w:val="22"/>
        </w:rPr>
        <w:t>Důvodová zpráva:</w:t>
      </w:r>
    </w:p>
    <w:p w14:paraId="4914277A" w14:textId="77777777" w:rsidR="00AC643E" w:rsidRPr="00567C0C" w:rsidRDefault="00AC643E" w:rsidP="00C11142">
      <w:pPr>
        <w:pStyle w:val="Normlnweb"/>
        <w:spacing w:before="120"/>
        <w:divId w:val="1169979225"/>
        <w:rPr>
          <w:rFonts w:asciiTheme="minorHAnsi" w:hAnsiTheme="minorHAnsi" w:cstheme="minorHAnsi"/>
          <w:sz w:val="22"/>
          <w:szCs w:val="22"/>
        </w:rPr>
      </w:pPr>
      <w:r w:rsidRPr="00567C0C">
        <w:rPr>
          <w:rFonts w:asciiTheme="minorHAnsi" w:hAnsiTheme="minorHAnsi" w:cstheme="minorHAnsi"/>
          <w:sz w:val="22"/>
          <w:szCs w:val="22"/>
        </w:rPr>
        <w:t>Použité právní předpisy:</w:t>
      </w:r>
    </w:p>
    <w:p w14:paraId="253B56AD" w14:textId="77777777" w:rsidR="00AC643E" w:rsidRPr="00567C0C" w:rsidRDefault="00AC643E" w:rsidP="00C11142">
      <w:pPr>
        <w:numPr>
          <w:ilvl w:val="0"/>
          <w:numId w:val="68"/>
        </w:numPr>
        <w:spacing w:after="0" w:line="240" w:lineRule="auto"/>
        <w:ind w:left="714" w:hanging="357"/>
        <w:divId w:val="1169979225"/>
        <w:rPr>
          <w:rFonts w:eastAsiaTheme="minorEastAsia" w:cstheme="minorHAnsi"/>
          <w:lang w:eastAsia="cs-CZ"/>
        </w:rPr>
      </w:pPr>
      <w:r w:rsidRPr="00567C0C">
        <w:rPr>
          <w:rFonts w:eastAsiaTheme="minorEastAsia" w:cstheme="minorHAnsi"/>
          <w:lang w:eastAsia="cs-CZ"/>
        </w:rPr>
        <w:t>zákon č. 131/2000 Sb. o hlavním městě Praze, ve znění pozdějších předpisů </w:t>
      </w:r>
    </w:p>
    <w:p w14:paraId="7078FF24" w14:textId="77777777" w:rsidR="00913AA7" w:rsidRPr="00567C0C" w:rsidRDefault="00913AA7" w:rsidP="00C11142">
      <w:pPr>
        <w:pStyle w:val="Normlnweb"/>
        <w:divId w:val="1169979225"/>
        <w:rPr>
          <w:rFonts w:asciiTheme="minorHAnsi" w:hAnsiTheme="minorHAnsi" w:cstheme="minorHAnsi"/>
          <w:sz w:val="22"/>
          <w:szCs w:val="22"/>
        </w:rPr>
      </w:pPr>
    </w:p>
    <w:p w14:paraId="6CE0EF2D" w14:textId="77777777" w:rsidR="00AC643E" w:rsidRPr="00567C0C" w:rsidRDefault="00AC643E" w:rsidP="00C11142">
      <w:pPr>
        <w:pStyle w:val="Normlnweb"/>
        <w:divId w:val="1169979225"/>
        <w:rPr>
          <w:rFonts w:asciiTheme="minorHAnsi" w:hAnsiTheme="minorHAnsi" w:cstheme="minorHAnsi"/>
          <w:sz w:val="22"/>
          <w:szCs w:val="22"/>
        </w:rPr>
      </w:pPr>
      <w:r w:rsidRPr="00567C0C">
        <w:rPr>
          <w:rFonts w:asciiTheme="minorHAnsi" w:hAnsiTheme="minorHAnsi" w:cstheme="minorHAnsi"/>
          <w:sz w:val="22"/>
          <w:szCs w:val="22"/>
        </w:rPr>
        <w:t>Odůvodnění předkladu: </w:t>
      </w:r>
    </w:p>
    <w:p w14:paraId="0C448F28" w14:textId="77777777" w:rsidR="00AC643E" w:rsidRPr="00567C0C" w:rsidRDefault="00AC643E" w:rsidP="001464B2">
      <w:pPr>
        <w:pStyle w:val="Normlnweb"/>
        <w:jc w:val="both"/>
        <w:divId w:val="1169979225"/>
        <w:rPr>
          <w:rFonts w:asciiTheme="minorHAnsi" w:hAnsiTheme="minorHAnsi" w:cstheme="minorHAnsi"/>
          <w:sz w:val="22"/>
          <w:szCs w:val="22"/>
        </w:rPr>
      </w:pPr>
      <w:r w:rsidRPr="00567C0C">
        <w:rPr>
          <w:rFonts w:asciiTheme="minorHAnsi" w:hAnsiTheme="minorHAnsi" w:cstheme="minorHAnsi"/>
          <w:sz w:val="22"/>
          <w:szCs w:val="22"/>
        </w:rPr>
        <w:t>Předseda VŽPVPBI předkládá ke schválení plán činnosti výboru na rok 2026.  VŽPVPBI je spolu s ostatními výbory zřízen ZMČ jako jeho poradní orgán. Postavení VŽPVPBI a jeho náplň činnosti vyplývá ze Statutu výboru. Jednání výboru se řídí jednacím řádem výborů.</w:t>
      </w:r>
    </w:p>
    <w:p w14:paraId="3D34A41C" w14:textId="77777777" w:rsidR="007B48B3" w:rsidRPr="00567C0C" w:rsidRDefault="007B48B3" w:rsidP="00C11142">
      <w:pPr>
        <w:pStyle w:val="Bezmezer"/>
        <w:spacing w:before="120" w:after="120"/>
        <w:rPr>
          <w:rStyle w:val="Siln"/>
          <w:rFonts w:asciiTheme="minorHAnsi" w:hAnsiTheme="minorHAnsi" w:cstheme="minorHAnsi"/>
          <w:sz w:val="22"/>
        </w:rPr>
      </w:pPr>
    </w:p>
    <w:p w14:paraId="278890F4" w14:textId="77777777" w:rsidR="006D339E" w:rsidRPr="00567C0C" w:rsidRDefault="00AC643E" w:rsidP="00C11142">
      <w:pPr>
        <w:pStyle w:val="Bezmezer"/>
        <w:spacing w:before="120" w:after="120"/>
        <w:rPr>
          <w:rStyle w:val="Siln"/>
          <w:rFonts w:asciiTheme="minorHAnsi" w:hAnsiTheme="minorHAnsi" w:cstheme="minorHAnsi"/>
          <w:sz w:val="22"/>
        </w:rPr>
      </w:pPr>
      <w:r w:rsidRPr="00567C0C">
        <w:rPr>
          <w:rStyle w:val="Siln"/>
          <w:rFonts w:asciiTheme="minorHAnsi" w:hAnsiTheme="minorHAnsi" w:cstheme="minorHAnsi"/>
          <w:sz w:val="22"/>
        </w:rPr>
        <w:t>Zodpovídá: VŽPVPBI</w:t>
      </w:r>
    </w:p>
    <w:p w14:paraId="1A304235" w14:textId="77777777" w:rsidR="007B48B3" w:rsidRPr="00567C0C" w:rsidRDefault="007B48B3" w:rsidP="00C11142">
      <w:pPr>
        <w:pStyle w:val="Bezmezer"/>
        <w:spacing w:before="120" w:after="120"/>
        <w:rPr>
          <w:rStyle w:val="Siln"/>
          <w:rFonts w:asciiTheme="minorHAnsi" w:hAnsiTheme="minorHAnsi" w:cstheme="minorHAnsi"/>
          <w:sz w:val="22"/>
        </w:rPr>
      </w:pPr>
    </w:p>
    <w:p w14:paraId="0ABE164F" w14:textId="120EEB23" w:rsidR="002C15B2" w:rsidRPr="00567C0C" w:rsidRDefault="002C15B2" w:rsidP="00C11142">
      <w:pPr>
        <w:pStyle w:val="Bezmezer"/>
        <w:spacing w:before="120" w:after="120"/>
        <w:rPr>
          <w:rFonts w:asciiTheme="minorHAnsi" w:hAnsiTheme="minorHAnsi" w:cstheme="minorHAnsi"/>
          <w:sz w:val="22"/>
        </w:rPr>
      </w:pPr>
      <w:r w:rsidRPr="00567C0C">
        <w:rPr>
          <w:rFonts w:asciiTheme="minorHAnsi" w:hAnsiTheme="minorHAnsi" w:cstheme="minorHAnsi"/>
          <w:b/>
          <w:bCs/>
          <w:sz w:val="22"/>
        </w:rPr>
        <w:t>Hlasování:</w:t>
      </w:r>
      <w:r w:rsidRPr="00567C0C">
        <w:rPr>
          <w:rFonts w:asciiTheme="minorHAnsi" w:hAnsiTheme="minorHAnsi" w:cstheme="minorHAnsi"/>
          <w:sz w:val="22"/>
        </w:rPr>
        <w:t> </w:t>
      </w:r>
      <w:r w:rsidRPr="00567C0C">
        <w:rPr>
          <w:rFonts w:asciiTheme="minorHAnsi" w:hAnsiTheme="minorHAnsi" w:cstheme="minorHAnsi"/>
          <w:sz w:val="22"/>
        </w:rPr>
        <w:tab/>
        <w:t>pro   20  </w:t>
      </w:r>
      <w:r w:rsidRPr="00567C0C">
        <w:rPr>
          <w:rFonts w:asciiTheme="minorHAnsi" w:hAnsiTheme="minorHAnsi" w:cstheme="minorHAnsi"/>
          <w:sz w:val="22"/>
        </w:rPr>
        <w:tab/>
        <w:t>proti   1 </w:t>
      </w:r>
      <w:r w:rsidRPr="00567C0C">
        <w:rPr>
          <w:rFonts w:asciiTheme="minorHAnsi" w:hAnsiTheme="minorHAnsi" w:cstheme="minorHAnsi"/>
          <w:sz w:val="22"/>
        </w:rPr>
        <w:tab/>
        <w:t>zdržel se   0</w:t>
      </w:r>
      <w:r w:rsidRPr="00567C0C">
        <w:rPr>
          <w:rFonts w:asciiTheme="minorHAnsi" w:hAnsiTheme="minorHAnsi" w:cstheme="minorHAnsi"/>
          <w:sz w:val="22"/>
        </w:rPr>
        <w:tab/>
      </w:r>
      <w:r w:rsidRPr="00567C0C">
        <w:rPr>
          <w:rFonts w:asciiTheme="minorHAnsi" w:hAnsiTheme="minorHAnsi" w:cstheme="minorHAnsi"/>
          <w:sz w:val="22"/>
        </w:rPr>
        <w:tab/>
        <w:t>nehlasoval   0</w:t>
      </w:r>
    </w:p>
    <w:p w14:paraId="396A7EBC" w14:textId="77777777" w:rsidR="002C15B2" w:rsidRPr="00567C0C" w:rsidRDefault="002C15B2" w:rsidP="00C11142">
      <w:pPr>
        <w:pStyle w:val="Bezmezer"/>
        <w:spacing w:before="120" w:after="120"/>
        <w:rPr>
          <w:rFonts w:asciiTheme="minorHAnsi" w:hAnsiTheme="minorHAnsi" w:cstheme="minorHAnsi"/>
          <w:b/>
          <w:bCs/>
          <w:sz w:val="22"/>
        </w:rPr>
      </w:pPr>
      <w:r w:rsidRPr="00567C0C">
        <w:rPr>
          <w:rFonts w:asciiTheme="minorHAnsi" w:hAnsiTheme="minorHAnsi" w:cstheme="minorHAnsi"/>
          <w:b/>
          <w:bCs/>
          <w:sz w:val="22"/>
        </w:rPr>
        <w:t xml:space="preserve">Usnesení bylo přijato. </w:t>
      </w:r>
    </w:p>
    <w:p w14:paraId="7919C396" w14:textId="77777777" w:rsidR="007B48B3" w:rsidRPr="00567C0C" w:rsidRDefault="007B48B3" w:rsidP="00C11142">
      <w:pPr>
        <w:pStyle w:val="Bezmezer"/>
        <w:spacing w:before="120" w:after="120"/>
        <w:rPr>
          <w:rFonts w:asciiTheme="minorHAnsi" w:hAnsiTheme="minorHAnsi" w:cstheme="minorHAnsi"/>
          <w:sz w:val="22"/>
        </w:rPr>
      </w:pPr>
    </w:p>
    <w:p w14:paraId="6C713991" w14:textId="77777777" w:rsidR="002D1DB1" w:rsidRPr="00567C0C" w:rsidRDefault="002D1DB1" w:rsidP="00C11142">
      <w:pPr>
        <w:pStyle w:val="Bezmezer"/>
        <w:spacing w:before="120" w:after="120"/>
        <w:rPr>
          <w:rFonts w:asciiTheme="minorHAnsi" w:hAnsiTheme="minorHAnsi" w:cstheme="minorHAnsi"/>
          <w:b/>
          <w:sz w:val="22"/>
        </w:rPr>
      </w:pPr>
    </w:p>
    <w:p w14:paraId="4EBA550E" w14:textId="5EF39027" w:rsidR="00833BFB" w:rsidRPr="00567C0C" w:rsidRDefault="00BF1FB0" w:rsidP="00C11142">
      <w:pPr>
        <w:pStyle w:val="Bezmezer"/>
        <w:rPr>
          <w:rFonts w:asciiTheme="minorHAnsi" w:hAnsiTheme="minorHAnsi" w:cstheme="minorHAnsi"/>
          <w:b/>
          <w:sz w:val="22"/>
        </w:rPr>
      </w:pPr>
      <w:r w:rsidRPr="00567C0C">
        <w:rPr>
          <w:rFonts w:asciiTheme="minorHAnsi" w:hAnsiTheme="minorHAnsi" w:cstheme="minorHAnsi"/>
          <w:b/>
          <w:sz w:val="22"/>
        </w:rPr>
        <w:br w:type="page"/>
      </w:r>
      <w:r w:rsidR="00FB3703" w:rsidRPr="00567C0C">
        <w:rPr>
          <w:rFonts w:asciiTheme="minorHAnsi" w:hAnsiTheme="minorHAnsi" w:cstheme="minorHAnsi"/>
          <w:b/>
          <w:sz w:val="22"/>
        </w:rPr>
        <w:lastRenderedPageBreak/>
        <w:t xml:space="preserve">Bod č. </w:t>
      </w:r>
      <w:r w:rsidR="00833BFB" w:rsidRPr="00567C0C">
        <w:rPr>
          <w:rFonts w:asciiTheme="minorHAnsi" w:hAnsiTheme="minorHAnsi" w:cstheme="minorHAnsi"/>
          <w:b/>
          <w:sz w:val="22"/>
        </w:rPr>
        <w:t>2</w:t>
      </w:r>
      <w:r w:rsidR="001F79D6" w:rsidRPr="00567C0C">
        <w:rPr>
          <w:rFonts w:asciiTheme="minorHAnsi" w:hAnsiTheme="minorHAnsi" w:cstheme="minorHAnsi"/>
          <w:b/>
          <w:sz w:val="22"/>
        </w:rPr>
        <w:t>8</w:t>
      </w:r>
      <w:r w:rsidR="00833BFB" w:rsidRPr="00567C0C">
        <w:rPr>
          <w:rFonts w:asciiTheme="minorHAnsi" w:hAnsiTheme="minorHAnsi" w:cstheme="minorHAnsi"/>
          <w:b/>
          <w:sz w:val="22"/>
        </w:rPr>
        <w:t xml:space="preserve"> </w:t>
      </w:r>
    </w:p>
    <w:p w14:paraId="5D5DCAC8" w14:textId="77777777" w:rsidR="004C17D7" w:rsidRPr="00567C0C" w:rsidRDefault="004C17D7" w:rsidP="00C11142">
      <w:pPr>
        <w:pStyle w:val="Bezmezer"/>
        <w:rPr>
          <w:rFonts w:asciiTheme="minorHAnsi" w:hAnsiTheme="minorHAnsi" w:cstheme="minorHAnsi"/>
          <w:b/>
          <w:sz w:val="22"/>
          <w:u w:val="single"/>
        </w:rPr>
      </w:pPr>
    </w:p>
    <w:p w14:paraId="72394C8B" w14:textId="77777777" w:rsidR="00FB3703" w:rsidRPr="00567C0C" w:rsidRDefault="00FB3703" w:rsidP="00C11142">
      <w:pPr>
        <w:pStyle w:val="Bezmezer"/>
        <w:rPr>
          <w:rFonts w:asciiTheme="minorHAnsi" w:hAnsiTheme="minorHAnsi" w:cstheme="minorHAnsi"/>
          <w:b/>
          <w:sz w:val="22"/>
          <w:u w:val="single"/>
        </w:rPr>
      </w:pPr>
      <w:r w:rsidRPr="00567C0C">
        <w:rPr>
          <w:rFonts w:asciiTheme="minorHAnsi" w:hAnsiTheme="minorHAnsi" w:cstheme="minorHAnsi"/>
          <w:b/>
          <w:sz w:val="22"/>
          <w:u w:val="single"/>
        </w:rPr>
        <w:t>Plán činnosti Výboru ZMČ pro otevřenou radnici na rok 2026</w:t>
      </w:r>
    </w:p>
    <w:p w14:paraId="1B3A744C"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567C0C" w14:paraId="5D62C40C" w14:textId="77777777" w:rsidTr="00FF2E46">
        <w:tc>
          <w:tcPr>
            <w:tcW w:w="1212" w:type="dxa"/>
          </w:tcPr>
          <w:p w14:paraId="2C8C4E91" w14:textId="77777777" w:rsidR="00006E5F" w:rsidRPr="00567C0C" w:rsidRDefault="00006E5F" w:rsidP="00C11142">
            <w:pPr>
              <w:pStyle w:val="Bezmezer"/>
              <w:ind w:left="-105"/>
              <w:rPr>
                <w:rFonts w:asciiTheme="minorHAnsi" w:hAnsiTheme="minorHAnsi" w:cstheme="minorHAnsi"/>
                <w:b/>
                <w:sz w:val="22"/>
              </w:rPr>
            </w:pPr>
            <w:r w:rsidRPr="00567C0C">
              <w:rPr>
                <w:rFonts w:asciiTheme="minorHAnsi" w:hAnsiTheme="minorHAnsi" w:cstheme="minorHAnsi"/>
                <w:b/>
                <w:sz w:val="22"/>
              </w:rPr>
              <w:t>Předkl</w:t>
            </w:r>
            <w:r w:rsidR="00877C64" w:rsidRPr="00567C0C">
              <w:rPr>
                <w:rFonts w:asciiTheme="minorHAnsi" w:hAnsiTheme="minorHAnsi" w:cstheme="minorHAnsi"/>
                <w:b/>
                <w:sz w:val="22"/>
              </w:rPr>
              <w:t>á</w:t>
            </w:r>
            <w:r w:rsidRPr="00567C0C">
              <w:rPr>
                <w:rFonts w:asciiTheme="minorHAnsi" w:hAnsiTheme="minorHAnsi" w:cstheme="minorHAnsi"/>
                <w:b/>
                <w:sz w:val="22"/>
              </w:rPr>
              <w:t>dá:</w:t>
            </w:r>
          </w:p>
        </w:tc>
        <w:tc>
          <w:tcPr>
            <w:tcW w:w="3351" w:type="dxa"/>
          </w:tcPr>
          <w:p w14:paraId="1DAEEB0B" w14:textId="77777777" w:rsidR="00006E5F" w:rsidRPr="00567C0C" w:rsidRDefault="002B0354" w:rsidP="00C11142">
            <w:pPr>
              <w:pStyle w:val="Bezmezer"/>
              <w:rPr>
                <w:rFonts w:asciiTheme="minorHAnsi" w:hAnsiTheme="minorHAnsi" w:cstheme="minorHAnsi"/>
                <w:bCs/>
                <w:sz w:val="22"/>
              </w:rPr>
            </w:pPr>
            <w:r w:rsidRPr="00567C0C">
              <w:rPr>
                <w:rFonts w:asciiTheme="minorHAnsi" w:hAnsiTheme="minorHAnsi" w:cstheme="minorHAnsi"/>
                <w:bCs/>
                <w:sz w:val="22"/>
              </w:rPr>
              <w:t>Tomáš Hudec</w:t>
            </w:r>
          </w:p>
        </w:tc>
        <w:tc>
          <w:tcPr>
            <w:tcW w:w="421" w:type="dxa"/>
          </w:tcPr>
          <w:p w14:paraId="5A7BBAB8" w14:textId="77777777" w:rsidR="00006E5F" w:rsidRPr="00567C0C" w:rsidRDefault="00006E5F" w:rsidP="00C11142">
            <w:pPr>
              <w:pStyle w:val="Bezmezer"/>
              <w:rPr>
                <w:rFonts w:asciiTheme="minorHAnsi" w:hAnsiTheme="minorHAnsi" w:cstheme="minorHAnsi"/>
                <w:b/>
                <w:sz w:val="22"/>
              </w:rPr>
            </w:pPr>
          </w:p>
        </w:tc>
        <w:tc>
          <w:tcPr>
            <w:tcW w:w="1361" w:type="dxa"/>
          </w:tcPr>
          <w:p w14:paraId="57B707BF"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Zpracov</w:t>
            </w:r>
            <w:r w:rsidR="00FF2E46" w:rsidRPr="00567C0C">
              <w:rPr>
                <w:rFonts w:asciiTheme="minorHAnsi" w:hAnsiTheme="minorHAnsi" w:cstheme="minorHAnsi"/>
                <w:b/>
                <w:sz w:val="22"/>
              </w:rPr>
              <w:t>áno</w:t>
            </w:r>
            <w:r w:rsidRPr="00567C0C">
              <w:rPr>
                <w:rFonts w:asciiTheme="minorHAnsi" w:hAnsiTheme="minorHAnsi" w:cstheme="minorHAnsi"/>
                <w:b/>
                <w:sz w:val="22"/>
              </w:rPr>
              <w:t>:</w:t>
            </w:r>
          </w:p>
        </w:tc>
        <w:tc>
          <w:tcPr>
            <w:tcW w:w="3277" w:type="dxa"/>
          </w:tcPr>
          <w:p w14:paraId="23B1219A" w14:textId="77777777" w:rsidR="00006E5F" w:rsidRPr="00567C0C" w:rsidRDefault="007542BE" w:rsidP="00C11142">
            <w:pPr>
              <w:pStyle w:val="Bezmezer"/>
              <w:rPr>
                <w:rFonts w:asciiTheme="minorHAnsi" w:hAnsiTheme="minorHAnsi" w:cstheme="minorHAnsi"/>
                <w:bCs/>
                <w:sz w:val="22"/>
              </w:rPr>
            </w:pPr>
            <w:r w:rsidRPr="00567C0C">
              <w:rPr>
                <w:rFonts w:asciiTheme="minorHAnsi" w:hAnsiTheme="minorHAnsi" w:cstheme="minorHAnsi"/>
                <w:bCs/>
                <w:sz w:val="22"/>
              </w:rPr>
              <w:t>Bc. Lucie Kubíčková, MPA</w:t>
            </w:r>
          </w:p>
        </w:tc>
      </w:tr>
    </w:tbl>
    <w:p w14:paraId="3107D58E" w14:textId="77777777" w:rsidR="00006E5F" w:rsidRPr="00567C0C" w:rsidRDefault="00006E5F" w:rsidP="00C11142">
      <w:pPr>
        <w:pStyle w:val="Bezmezer"/>
        <w:rPr>
          <w:rFonts w:asciiTheme="minorHAnsi" w:hAnsiTheme="minorHAnsi" w:cstheme="minorHAnsi"/>
          <w:b/>
          <w:sz w:val="22"/>
        </w:rPr>
      </w:pPr>
    </w:p>
    <w:p w14:paraId="14987038" w14:textId="77777777" w:rsidR="00FB3703" w:rsidRPr="00567C0C" w:rsidRDefault="00FB3703" w:rsidP="00C11142">
      <w:pPr>
        <w:pStyle w:val="Bezmezer"/>
        <w:rPr>
          <w:rFonts w:asciiTheme="minorHAnsi" w:hAnsiTheme="minorHAnsi" w:cstheme="minorHAnsi"/>
          <w:sz w:val="22"/>
        </w:rPr>
      </w:pPr>
      <w:r w:rsidRPr="00567C0C">
        <w:rPr>
          <w:rFonts w:asciiTheme="minorHAnsi" w:hAnsiTheme="minorHAnsi" w:cstheme="minorHAnsi"/>
          <w:b/>
          <w:sz w:val="22"/>
        </w:rPr>
        <w:t xml:space="preserve">Odbor: </w:t>
      </w:r>
      <w:r w:rsidR="00D40DD3" w:rsidRPr="00567C0C">
        <w:rPr>
          <w:rFonts w:asciiTheme="minorHAnsi" w:hAnsiTheme="minorHAnsi" w:cstheme="minorHAnsi"/>
          <w:sz w:val="22"/>
        </w:rPr>
        <w:tab/>
      </w:r>
      <w:r w:rsidR="007B48B3" w:rsidRPr="00567C0C">
        <w:rPr>
          <w:rFonts w:asciiTheme="minorHAnsi" w:hAnsiTheme="minorHAnsi" w:cstheme="minorHAnsi"/>
          <w:sz w:val="22"/>
        </w:rPr>
        <w:t>Předseda výboru</w:t>
      </w:r>
      <w:r w:rsidR="00D40DD3" w:rsidRPr="00567C0C">
        <w:rPr>
          <w:rFonts w:asciiTheme="minorHAnsi" w:hAnsiTheme="minorHAnsi" w:cstheme="minorHAnsi"/>
          <w:sz w:val="22"/>
        </w:rPr>
        <w:t xml:space="preserve">      </w:t>
      </w:r>
    </w:p>
    <w:p w14:paraId="3715E0B2" w14:textId="77777777" w:rsidR="00FB3703" w:rsidRPr="00567C0C" w:rsidRDefault="00FB3703" w:rsidP="00C11142">
      <w:pPr>
        <w:pStyle w:val="Bezmezer"/>
        <w:rPr>
          <w:rFonts w:asciiTheme="minorHAnsi" w:hAnsiTheme="minorHAnsi" w:cstheme="minorHAnsi"/>
          <w:b/>
          <w:sz w:val="22"/>
        </w:rPr>
      </w:pPr>
    </w:p>
    <w:p w14:paraId="227DD7B7" w14:textId="56CFEDAB" w:rsidR="00D35126" w:rsidRPr="00567C0C" w:rsidRDefault="00D35126" w:rsidP="00C11142">
      <w:pPr>
        <w:pStyle w:val="Bezmezer"/>
        <w:rPr>
          <w:rFonts w:asciiTheme="minorHAnsi" w:hAnsiTheme="minorHAnsi" w:cstheme="minorHAnsi"/>
          <w:b/>
          <w:sz w:val="22"/>
        </w:rPr>
      </w:pPr>
      <w:r w:rsidRPr="00567C0C">
        <w:rPr>
          <w:rFonts w:asciiTheme="minorHAnsi" w:hAnsiTheme="minorHAnsi" w:cstheme="minorHAnsi"/>
          <w:b/>
          <w:sz w:val="22"/>
        </w:rPr>
        <w:t>Usnesení č. 579/Z22/25</w:t>
      </w:r>
    </w:p>
    <w:p w14:paraId="5D73CE75" w14:textId="77777777" w:rsidR="00833BFB" w:rsidRPr="00567C0C" w:rsidRDefault="00833BFB" w:rsidP="00C11142">
      <w:pPr>
        <w:pStyle w:val="Bezmezer"/>
        <w:rPr>
          <w:rFonts w:asciiTheme="minorHAnsi" w:hAnsiTheme="minorHAnsi" w:cstheme="minorHAnsi"/>
          <w:b/>
          <w:sz w:val="22"/>
        </w:rPr>
      </w:pPr>
    </w:p>
    <w:p w14:paraId="3EC43605" w14:textId="77777777" w:rsidR="008566BA" w:rsidRPr="00567C0C" w:rsidRDefault="00833BFB" w:rsidP="00C11142">
      <w:pPr>
        <w:pStyle w:val="Bezmezer"/>
        <w:rPr>
          <w:rFonts w:asciiTheme="minorHAnsi" w:hAnsiTheme="minorHAnsi" w:cstheme="minorHAnsi"/>
          <w:sz w:val="22"/>
        </w:rPr>
      </w:pPr>
      <w:r w:rsidRPr="00567C0C">
        <w:rPr>
          <w:rFonts w:asciiTheme="minorHAnsi" w:hAnsiTheme="minorHAnsi" w:cstheme="minorHAnsi"/>
          <w:sz w:val="22"/>
        </w:rPr>
        <w:t>Zastupitelstvo městské části Praha 18</w:t>
      </w:r>
    </w:p>
    <w:p w14:paraId="08593DA7" w14:textId="77777777" w:rsidR="001C6F10" w:rsidRPr="00567C0C" w:rsidRDefault="001C6F10" w:rsidP="00C11142">
      <w:pPr>
        <w:spacing w:after="0" w:line="240" w:lineRule="auto"/>
        <w:divId w:val="1169979244"/>
        <w:rPr>
          <w:rFonts w:eastAsiaTheme="minorEastAsia" w:cstheme="minorHAnsi"/>
          <w:lang w:eastAsia="cs-CZ"/>
        </w:rPr>
      </w:pPr>
    </w:p>
    <w:p w14:paraId="629EEF5B" w14:textId="77777777" w:rsidR="001C6F10" w:rsidRPr="00567C0C" w:rsidRDefault="001C6F10" w:rsidP="00C11142">
      <w:pPr>
        <w:pStyle w:val="Normlnweb"/>
        <w:spacing w:before="0" w:after="0"/>
        <w:divId w:val="1169979244"/>
        <w:rPr>
          <w:rFonts w:asciiTheme="minorHAnsi" w:hAnsiTheme="minorHAnsi" w:cstheme="minorHAnsi"/>
          <w:b/>
          <w:bCs/>
          <w:sz w:val="22"/>
          <w:szCs w:val="22"/>
        </w:rPr>
      </w:pPr>
      <w:r w:rsidRPr="00567C0C">
        <w:rPr>
          <w:rFonts w:asciiTheme="minorHAnsi" w:hAnsiTheme="minorHAnsi" w:cstheme="minorHAnsi"/>
          <w:b/>
          <w:bCs/>
          <w:sz w:val="22"/>
          <w:szCs w:val="22"/>
        </w:rPr>
        <w:t xml:space="preserve">I. schvaluje </w:t>
      </w:r>
    </w:p>
    <w:p w14:paraId="06515F09" w14:textId="77777777" w:rsidR="001C6F10" w:rsidRPr="00567C0C" w:rsidRDefault="001C6F10" w:rsidP="00C11142">
      <w:pPr>
        <w:pStyle w:val="Normlnweb"/>
        <w:numPr>
          <w:ilvl w:val="0"/>
          <w:numId w:val="31"/>
        </w:numPr>
        <w:ind w:left="570"/>
        <w:divId w:val="1169979245"/>
        <w:rPr>
          <w:rFonts w:asciiTheme="minorHAnsi" w:hAnsiTheme="minorHAnsi" w:cstheme="minorHAnsi"/>
          <w:sz w:val="22"/>
          <w:szCs w:val="22"/>
        </w:rPr>
      </w:pPr>
      <w:r w:rsidRPr="00567C0C">
        <w:rPr>
          <w:rFonts w:asciiTheme="minorHAnsi" w:hAnsiTheme="minorHAnsi" w:cstheme="minorHAnsi"/>
          <w:sz w:val="22"/>
          <w:szCs w:val="22"/>
        </w:rPr>
        <w:t>plán činnosti Výboru ZMČ pro otevřenou radnici na rok 2026 takto:</w:t>
      </w:r>
    </w:p>
    <w:p w14:paraId="7AB7A219" w14:textId="77777777" w:rsidR="001C6F10" w:rsidRPr="00567C0C" w:rsidRDefault="001C6F10" w:rsidP="00C11142">
      <w:pPr>
        <w:pStyle w:val="Normlnweb"/>
        <w:ind w:left="570"/>
        <w:divId w:val="1169979245"/>
        <w:rPr>
          <w:rFonts w:asciiTheme="minorHAnsi" w:hAnsiTheme="minorHAnsi" w:cstheme="minorHAnsi"/>
          <w:sz w:val="22"/>
          <w:szCs w:val="22"/>
        </w:rPr>
      </w:pPr>
      <w:r w:rsidRPr="00567C0C">
        <w:rPr>
          <w:rFonts w:asciiTheme="minorHAnsi" w:hAnsiTheme="minorHAnsi" w:cstheme="minorHAnsi"/>
          <w:sz w:val="22"/>
          <w:szCs w:val="22"/>
        </w:rPr>
        <w:t>Jednání Výboru ZMČ pro otevřenou radnici se v roce 2026 uskuteční vždy od 17:30 hodin v obřadní místnosti MČ Praha 18 v následujících termínech:</w:t>
      </w:r>
    </w:p>
    <w:p w14:paraId="71D2A45F" w14:textId="77777777" w:rsidR="001C6F10" w:rsidRPr="00567C0C" w:rsidRDefault="001C6F10" w:rsidP="00C11142">
      <w:pPr>
        <w:numPr>
          <w:ilvl w:val="1"/>
          <w:numId w:val="31"/>
        </w:numPr>
        <w:spacing w:before="100" w:beforeAutospacing="1" w:after="100" w:afterAutospacing="1" w:line="240" w:lineRule="auto"/>
        <w:ind w:left="1290"/>
        <w:divId w:val="1169979245"/>
        <w:rPr>
          <w:rFonts w:eastAsiaTheme="minorEastAsia" w:cstheme="minorHAnsi"/>
          <w:lang w:eastAsia="cs-CZ"/>
        </w:rPr>
      </w:pPr>
      <w:r w:rsidRPr="00567C0C">
        <w:rPr>
          <w:rFonts w:eastAsiaTheme="minorEastAsia" w:cstheme="minorHAnsi"/>
          <w:lang w:eastAsia="cs-CZ"/>
        </w:rPr>
        <w:t>1. jednání 12. ledna (pondělí)</w:t>
      </w:r>
    </w:p>
    <w:p w14:paraId="38F8C420" w14:textId="77777777" w:rsidR="001C6F10" w:rsidRPr="00567C0C" w:rsidRDefault="001C6F10" w:rsidP="00C11142">
      <w:pPr>
        <w:numPr>
          <w:ilvl w:val="1"/>
          <w:numId w:val="31"/>
        </w:numPr>
        <w:spacing w:before="100" w:beforeAutospacing="1" w:after="100" w:afterAutospacing="1" w:line="240" w:lineRule="auto"/>
        <w:ind w:left="1290"/>
        <w:divId w:val="1169979245"/>
        <w:rPr>
          <w:rFonts w:eastAsiaTheme="minorEastAsia" w:cstheme="minorHAnsi"/>
          <w:lang w:eastAsia="cs-CZ"/>
        </w:rPr>
      </w:pPr>
      <w:r w:rsidRPr="00567C0C">
        <w:rPr>
          <w:rFonts w:eastAsiaTheme="minorEastAsia" w:cstheme="minorHAnsi"/>
          <w:lang w:eastAsia="cs-CZ"/>
        </w:rPr>
        <w:t>2. jednání 16. února (pondělí)</w:t>
      </w:r>
    </w:p>
    <w:p w14:paraId="3A88E3F4" w14:textId="77777777" w:rsidR="001C6F10" w:rsidRPr="00567C0C" w:rsidRDefault="001C6F10" w:rsidP="00C11142">
      <w:pPr>
        <w:numPr>
          <w:ilvl w:val="1"/>
          <w:numId w:val="31"/>
        </w:numPr>
        <w:spacing w:before="100" w:beforeAutospacing="1" w:after="100" w:afterAutospacing="1" w:line="240" w:lineRule="auto"/>
        <w:ind w:left="1290"/>
        <w:divId w:val="1169979245"/>
        <w:rPr>
          <w:rFonts w:eastAsiaTheme="minorEastAsia" w:cstheme="minorHAnsi"/>
          <w:lang w:eastAsia="cs-CZ"/>
        </w:rPr>
      </w:pPr>
      <w:r w:rsidRPr="00567C0C">
        <w:rPr>
          <w:rFonts w:eastAsiaTheme="minorEastAsia" w:cstheme="minorHAnsi"/>
          <w:lang w:eastAsia="cs-CZ"/>
        </w:rPr>
        <w:t>3. jednání 16. března (pondělí)</w:t>
      </w:r>
    </w:p>
    <w:p w14:paraId="309DE9CC" w14:textId="77777777" w:rsidR="001C6F10" w:rsidRPr="00567C0C" w:rsidRDefault="001C6F10" w:rsidP="00C11142">
      <w:pPr>
        <w:numPr>
          <w:ilvl w:val="1"/>
          <w:numId w:val="31"/>
        </w:numPr>
        <w:spacing w:before="100" w:beforeAutospacing="1" w:after="100" w:afterAutospacing="1" w:line="240" w:lineRule="auto"/>
        <w:ind w:left="1290"/>
        <w:divId w:val="1169979245"/>
        <w:rPr>
          <w:rFonts w:eastAsiaTheme="minorEastAsia" w:cstheme="minorHAnsi"/>
          <w:lang w:eastAsia="cs-CZ"/>
        </w:rPr>
      </w:pPr>
      <w:r w:rsidRPr="00567C0C">
        <w:rPr>
          <w:rFonts w:eastAsiaTheme="minorEastAsia" w:cstheme="minorHAnsi"/>
          <w:lang w:eastAsia="cs-CZ"/>
        </w:rPr>
        <w:t>4. jednání 13. dubna (pondělí)</w:t>
      </w:r>
    </w:p>
    <w:p w14:paraId="351F0F00" w14:textId="77777777" w:rsidR="001C6F10" w:rsidRPr="00567C0C" w:rsidRDefault="001C6F10" w:rsidP="00C11142">
      <w:pPr>
        <w:numPr>
          <w:ilvl w:val="1"/>
          <w:numId w:val="31"/>
        </w:numPr>
        <w:spacing w:before="100" w:beforeAutospacing="1" w:after="100" w:afterAutospacing="1" w:line="240" w:lineRule="auto"/>
        <w:ind w:left="1290"/>
        <w:divId w:val="1169979245"/>
        <w:rPr>
          <w:rFonts w:eastAsiaTheme="minorEastAsia" w:cstheme="minorHAnsi"/>
          <w:lang w:eastAsia="cs-CZ"/>
        </w:rPr>
      </w:pPr>
      <w:r w:rsidRPr="00567C0C">
        <w:rPr>
          <w:rFonts w:eastAsiaTheme="minorEastAsia" w:cstheme="minorHAnsi"/>
          <w:lang w:eastAsia="cs-CZ"/>
        </w:rPr>
        <w:t>5. jednání 11. května (pondělí)</w:t>
      </w:r>
    </w:p>
    <w:p w14:paraId="038F4F51" w14:textId="77777777" w:rsidR="001C6F10" w:rsidRPr="00567C0C" w:rsidRDefault="001C6F10" w:rsidP="00C11142">
      <w:pPr>
        <w:numPr>
          <w:ilvl w:val="1"/>
          <w:numId w:val="31"/>
        </w:numPr>
        <w:spacing w:before="100" w:beforeAutospacing="1" w:after="100" w:afterAutospacing="1" w:line="240" w:lineRule="auto"/>
        <w:ind w:left="1290"/>
        <w:divId w:val="1169979245"/>
        <w:rPr>
          <w:rFonts w:eastAsiaTheme="minorEastAsia" w:cstheme="minorHAnsi"/>
          <w:lang w:eastAsia="cs-CZ"/>
        </w:rPr>
      </w:pPr>
      <w:r w:rsidRPr="00567C0C">
        <w:rPr>
          <w:rFonts w:eastAsiaTheme="minorEastAsia" w:cstheme="minorHAnsi"/>
          <w:lang w:eastAsia="cs-CZ"/>
        </w:rPr>
        <w:t>6. jednání 15. června (pondělí)</w:t>
      </w:r>
    </w:p>
    <w:p w14:paraId="2BE28183" w14:textId="77777777" w:rsidR="001C6F10" w:rsidRPr="00567C0C" w:rsidRDefault="001C6F10" w:rsidP="00C11142">
      <w:pPr>
        <w:numPr>
          <w:ilvl w:val="1"/>
          <w:numId w:val="31"/>
        </w:numPr>
        <w:spacing w:before="100" w:beforeAutospacing="1" w:after="100" w:afterAutospacing="1" w:line="240" w:lineRule="auto"/>
        <w:ind w:left="1290"/>
        <w:divId w:val="1169979245"/>
        <w:rPr>
          <w:rFonts w:eastAsiaTheme="minorEastAsia" w:cstheme="minorHAnsi"/>
          <w:lang w:eastAsia="cs-CZ"/>
        </w:rPr>
      </w:pPr>
      <w:r w:rsidRPr="00567C0C">
        <w:rPr>
          <w:rFonts w:eastAsiaTheme="minorEastAsia" w:cstheme="minorHAnsi"/>
          <w:lang w:eastAsia="cs-CZ"/>
        </w:rPr>
        <w:t>7. jednání 7. září (pondělí)</w:t>
      </w:r>
    </w:p>
    <w:p w14:paraId="2B8F4313" w14:textId="77777777" w:rsidR="001C6F10" w:rsidRPr="00567C0C" w:rsidRDefault="001C6F10" w:rsidP="00C11142">
      <w:pPr>
        <w:pStyle w:val="Normlnweb"/>
        <w:ind w:left="570"/>
        <w:divId w:val="1169979245"/>
        <w:rPr>
          <w:rFonts w:asciiTheme="minorHAnsi" w:hAnsiTheme="minorHAnsi" w:cstheme="minorHAnsi"/>
          <w:sz w:val="22"/>
          <w:szCs w:val="22"/>
        </w:rPr>
      </w:pPr>
      <w:r w:rsidRPr="00567C0C">
        <w:rPr>
          <w:rFonts w:asciiTheme="minorHAnsi" w:hAnsiTheme="minorHAnsi" w:cstheme="minorHAnsi"/>
          <w:sz w:val="22"/>
          <w:szCs w:val="22"/>
        </w:rPr>
        <w:t>Výbor projednává na svých jednáních zejména tyto body:</w:t>
      </w:r>
    </w:p>
    <w:p w14:paraId="320D0A7E" w14:textId="77777777" w:rsidR="001C6F10" w:rsidRPr="00567C0C" w:rsidRDefault="001C6F10" w:rsidP="00C11142">
      <w:pPr>
        <w:numPr>
          <w:ilvl w:val="1"/>
          <w:numId w:val="31"/>
        </w:numPr>
        <w:spacing w:before="100" w:beforeAutospacing="1" w:after="100" w:afterAutospacing="1" w:line="240" w:lineRule="auto"/>
        <w:ind w:left="1290"/>
        <w:divId w:val="1169979245"/>
        <w:rPr>
          <w:rFonts w:eastAsiaTheme="minorEastAsia" w:cstheme="minorHAnsi"/>
          <w:lang w:eastAsia="cs-CZ"/>
        </w:rPr>
      </w:pPr>
      <w:r w:rsidRPr="00567C0C">
        <w:rPr>
          <w:rFonts w:eastAsiaTheme="minorEastAsia" w:cstheme="minorHAnsi"/>
          <w:lang w:eastAsia="cs-CZ"/>
        </w:rPr>
        <w:t>Podněty občanů</w:t>
      </w:r>
    </w:p>
    <w:p w14:paraId="39584E67" w14:textId="77777777" w:rsidR="001C6F10" w:rsidRPr="00567C0C" w:rsidRDefault="001C6F10" w:rsidP="00C11142">
      <w:pPr>
        <w:numPr>
          <w:ilvl w:val="1"/>
          <w:numId w:val="31"/>
        </w:numPr>
        <w:spacing w:before="100" w:beforeAutospacing="1" w:after="100" w:afterAutospacing="1" w:line="240" w:lineRule="auto"/>
        <w:ind w:left="1290"/>
        <w:divId w:val="1169979245"/>
        <w:rPr>
          <w:rFonts w:eastAsiaTheme="minorEastAsia" w:cstheme="minorHAnsi"/>
          <w:lang w:eastAsia="cs-CZ"/>
        </w:rPr>
      </w:pPr>
      <w:r w:rsidRPr="00567C0C">
        <w:rPr>
          <w:rFonts w:eastAsiaTheme="minorEastAsia" w:cstheme="minorHAnsi"/>
          <w:lang w:eastAsia="cs-CZ"/>
        </w:rPr>
        <w:t>Kontrola plnění úkolů přijatých na předchozích jednáních</w:t>
      </w:r>
    </w:p>
    <w:p w14:paraId="0BC49BF7" w14:textId="77777777" w:rsidR="001C6F10" w:rsidRPr="00567C0C" w:rsidRDefault="001C6F10" w:rsidP="00C11142">
      <w:pPr>
        <w:numPr>
          <w:ilvl w:val="1"/>
          <w:numId w:val="31"/>
        </w:numPr>
        <w:spacing w:before="100" w:beforeAutospacing="1" w:after="100" w:afterAutospacing="1" w:line="240" w:lineRule="auto"/>
        <w:ind w:left="1290"/>
        <w:divId w:val="1169979245"/>
        <w:rPr>
          <w:rFonts w:eastAsiaTheme="minorEastAsia" w:cstheme="minorHAnsi"/>
          <w:lang w:eastAsia="cs-CZ"/>
        </w:rPr>
      </w:pPr>
      <w:r w:rsidRPr="00567C0C">
        <w:rPr>
          <w:rFonts w:eastAsiaTheme="minorEastAsia" w:cstheme="minorHAnsi"/>
          <w:lang w:eastAsia="cs-CZ"/>
        </w:rPr>
        <w:t>Podněty ze strany ZMČ a RMČ</w:t>
      </w:r>
    </w:p>
    <w:p w14:paraId="109FFE58" w14:textId="77777777" w:rsidR="001C6F10" w:rsidRPr="00567C0C" w:rsidRDefault="001C6F10" w:rsidP="00C11142">
      <w:pPr>
        <w:numPr>
          <w:ilvl w:val="1"/>
          <w:numId w:val="31"/>
        </w:numPr>
        <w:spacing w:before="100" w:beforeAutospacing="1" w:after="100" w:afterAutospacing="1" w:line="240" w:lineRule="auto"/>
        <w:ind w:left="1290"/>
        <w:divId w:val="1169979245"/>
        <w:rPr>
          <w:rFonts w:eastAsiaTheme="minorEastAsia" w:cstheme="minorHAnsi"/>
          <w:lang w:eastAsia="cs-CZ"/>
        </w:rPr>
      </w:pPr>
      <w:r w:rsidRPr="00567C0C">
        <w:rPr>
          <w:rFonts w:eastAsiaTheme="minorEastAsia" w:cstheme="minorHAnsi"/>
          <w:lang w:eastAsia="cs-CZ"/>
        </w:rPr>
        <w:t>Podněty od členů VOR</w:t>
      </w:r>
    </w:p>
    <w:p w14:paraId="64ED1E81" w14:textId="77777777" w:rsidR="001C6F10" w:rsidRPr="00567C0C" w:rsidRDefault="001C6F10" w:rsidP="00C11142">
      <w:pPr>
        <w:numPr>
          <w:ilvl w:val="1"/>
          <w:numId w:val="31"/>
        </w:numPr>
        <w:spacing w:before="100" w:beforeAutospacing="1" w:after="100" w:afterAutospacing="1" w:line="240" w:lineRule="auto"/>
        <w:ind w:left="1290"/>
        <w:divId w:val="1169979245"/>
        <w:rPr>
          <w:rFonts w:eastAsiaTheme="minorEastAsia" w:cstheme="minorHAnsi"/>
          <w:lang w:eastAsia="cs-CZ"/>
        </w:rPr>
      </w:pPr>
      <w:r w:rsidRPr="00567C0C">
        <w:rPr>
          <w:rFonts w:eastAsiaTheme="minorEastAsia" w:cstheme="minorHAnsi"/>
          <w:lang w:eastAsia="cs-CZ"/>
        </w:rPr>
        <w:t>Různé</w:t>
      </w:r>
    </w:p>
    <w:p w14:paraId="77B81EF7" w14:textId="77777777" w:rsidR="001C6F10" w:rsidRPr="00567C0C" w:rsidRDefault="001C6F10" w:rsidP="00C11142">
      <w:pPr>
        <w:pStyle w:val="Normlnweb"/>
        <w:ind w:left="570"/>
        <w:jc w:val="both"/>
        <w:divId w:val="1169979245"/>
        <w:rPr>
          <w:rFonts w:asciiTheme="minorHAnsi" w:hAnsiTheme="minorHAnsi" w:cstheme="minorHAnsi"/>
          <w:sz w:val="22"/>
          <w:szCs w:val="22"/>
        </w:rPr>
      </w:pPr>
      <w:r w:rsidRPr="00567C0C">
        <w:rPr>
          <w:rFonts w:asciiTheme="minorHAnsi" w:hAnsiTheme="minorHAnsi" w:cstheme="minorHAnsi"/>
          <w:sz w:val="22"/>
          <w:szCs w:val="22"/>
        </w:rPr>
        <w:t>V měsících červnu a září připraví výbor zprávu o své činnosti pro ZMČ. V případě potřeby bude stanoven „mimořádný“ termín, který bude v souladu s jednacím řádem oznámen členům VOR i veřejnosti.</w:t>
      </w:r>
    </w:p>
    <w:p w14:paraId="65453DED" w14:textId="77777777" w:rsidR="00397764" w:rsidRDefault="00397764" w:rsidP="00C11142">
      <w:pPr>
        <w:pStyle w:val="Bezmezer"/>
        <w:rPr>
          <w:rFonts w:asciiTheme="minorHAnsi" w:hAnsiTheme="minorHAnsi" w:cstheme="minorHAnsi"/>
          <w:sz w:val="22"/>
        </w:rPr>
      </w:pPr>
    </w:p>
    <w:p w14:paraId="12A6F832" w14:textId="77777777" w:rsidR="001464B2" w:rsidRDefault="001464B2" w:rsidP="00C11142">
      <w:pPr>
        <w:pStyle w:val="Bezmezer"/>
        <w:rPr>
          <w:rFonts w:asciiTheme="minorHAnsi" w:hAnsiTheme="minorHAnsi" w:cstheme="minorHAnsi"/>
          <w:vanish/>
          <w:sz w:val="22"/>
        </w:rPr>
      </w:pPr>
    </w:p>
    <w:p w14:paraId="36A05D4C" w14:textId="77777777" w:rsidR="006D339E" w:rsidRPr="00567C0C" w:rsidRDefault="006D339E" w:rsidP="00C11142">
      <w:pPr>
        <w:pStyle w:val="Bezmezer"/>
        <w:rPr>
          <w:rFonts w:asciiTheme="minorHAnsi" w:hAnsiTheme="minorHAnsi" w:cstheme="minorHAnsi"/>
          <w:b/>
          <w:bCs/>
          <w:sz w:val="22"/>
        </w:rPr>
      </w:pPr>
      <w:r w:rsidRPr="00567C0C">
        <w:rPr>
          <w:rFonts w:asciiTheme="minorHAnsi" w:hAnsiTheme="minorHAnsi" w:cstheme="minorHAnsi"/>
          <w:b/>
          <w:bCs/>
          <w:sz w:val="22"/>
        </w:rPr>
        <w:t>Důvodová zpráva:</w:t>
      </w:r>
    </w:p>
    <w:p w14:paraId="41280ED7" w14:textId="77777777" w:rsidR="003D6B59" w:rsidRPr="00567C0C" w:rsidRDefault="003D6B59" w:rsidP="00C11142">
      <w:pPr>
        <w:pStyle w:val="Normlnweb"/>
        <w:spacing w:before="120"/>
        <w:divId w:val="1169979249"/>
        <w:rPr>
          <w:rFonts w:asciiTheme="minorHAnsi" w:hAnsiTheme="minorHAnsi" w:cstheme="minorHAnsi"/>
          <w:sz w:val="22"/>
          <w:szCs w:val="22"/>
        </w:rPr>
      </w:pPr>
      <w:r w:rsidRPr="00567C0C">
        <w:rPr>
          <w:rFonts w:asciiTheme="minorHAnsi" w:hAnsiTheme="minorHAnsi" w:cstheme="minorHAnsi"/>
          <w:sz w:val="22"/>
          <w:szCs w:val="22"/>
        </w:rPr>
        <w:t>Použité právní předpisy:</w:t>
      </w:r>
    </w:p>
    <w:p w14:paraId="38CE2CF7" w14:textId="2A81D37A" w:rsidR="003D6B59" w:rsidRPr="00567C0C" w:rsidRDefault="003D6B59" w:rsidP="00C11142">
      <w:pPr>
        <w:numPr>
          <w:ilvl w:val="0"/>
          <w:numId w:val="69"/>
        </w:numPr>
        <w:spacing w:after="0" w:line="240" w:lineRule="auto"/>
        <w:ind w:left="714" w:hanging="357"/>
        <w:divId w:val="1169979249"/>
        <w:rPr>
          <w:rFonts w:eastAsiaTheme="minorEastAsia" w:cstheme="minorHAnsi"/>
          <w:lang w:eastAsia="cs-CZ"/>
        </w:rPr>
      </w:pPr>
      <w:r w:rsidRPr="00567C0C">
        <w:rPr>
          <w:rFonts w:eastAsiaTheme="minorEastAsia" w:cstheme="minorHAnsi"/>
          <w:lang w:eastAsia="cs-CZ"/>
        </w:rPr>
        <w:t>zákon č. 131/2000 Sb., o hl</w:t>
      </w:r>
      <w:r w:rsidR="002C15B2" w:rsidRPr="00567C0C">
        <w:rPr>
          <w:rFonts w:eastAsiaTheme="minorEastAsia" w:cstheme="minorHAnsi"/>
          <w:lang w:eastAsia="cs-CZ"/>
        </w:rPr>
        <w:t>avním</w:t>
      </w:r>
      <w:r w:rsidRPr="00567C0C">
        <w:rPr>
          <w:rFonts w:eastAsiaTheme="minorEastAsia" w:cstheme="minorHAnsi"/>
          <w:lang w:eastAsia="cs-CZ"/>
        </w:rPr>
        <w:t xml:space="preserve"> m</w:t>
      </w:r>
      <w:r w:rsidR="002C15B2" w:rsidRPr="00567C0C">
        <w:rPr>
          <w:rFonts w:eastAsiaTheme="minorEastAsia" w:cstheme="minorHAnsi"/>
          <w:lang w:eastAsia="cs-CZ"/>
        </w:rPr>
        <w:t>ěstě</w:t>
      </w:r>
      <w:r w:rsidRPr="00567C0C">
        <w:rPr>
          <w:rFonts w:eastAsiaTheme="minorEastAsia" w:cstheme="minorHAnsi"/>
          <w:lang w:eastAsia="cs-CZ"/>
        </w:rPr>
        <w:t xml:space="preserve"> Praze</w:t>
      </w:r>
    </w:p>
    <w:p w14:paraId="589FD7EB" w14:textId="77777777" w:rsidR="00913AA7" w:rsidRPr="00567C0C" w:rsidRDefault="00913AA7" w:rsidP="00C11142">
      <w:pPr>
        <w:pStyle w:val="Normlnweb"/>
        <w:divId w:val="1169979249"/>
        <w:rPr>
          <w:rFonts w:asciiTheme="minorHAnsi" w:hAnsiTheme="minorHAnsi" w:cstheme="minorHAnsi"/>
          <w:sz w:val="22"/>
          <w:szCs w:val="22"/>
        </w:rPr>
      </w:pPr>
    </w:p>
    <w:p w14:paraId="072B4A8F" w14:textId="77777777" w:rsidR="003D6B59" w:rsidRPr="00567C0C" w:rsidRDefault="003D6B59" w:rsidP="00C11142">
      <w:pPr>
        <w:pStyle w:val="Normlnweb"/>
        <w:divId w:val="1169979249"/>
        <w:rPr>
          <w:rFonts w:asciiTheme="minorHAnsi" w:hAnsiTheme="minorHAnsi" w:cstheme="minorHAnsi"/>
          <w:sz w:val="22"/>
          <w:szCs w:val="22"/>
        </w:rPr>
      </w:pPr>
      <w:r w:rsidRPr="00567C0C">
        <w:rPr>
          <w:rFonts w:asciiTheme="minorHAnsi" w:hAnsiTheme="minorHAnsi" w:cstheme="minorHAnsi"/>
          <w:sz w:val="22"/>
          <w:szCs w:val="22"/>
        </w:rPr>
        <w:t>Odůvodnění předkladu:</w:t>
      </w:r>
    </w:p>
    <w:p w14:paraId="22D810EA" w14:textId="77777777" w:rsidR="003D6B59" w:rsidRPr="00567C0C" w:rsidRDefault="003D6B59" w:rsidP="00C11142">
      <w:pPr>
        <w:pStyle w:val="Normlnweb"/>
        <w:jc w:val="both"/>
        <w:divId w:val="1169979249"/>
        <w:rPr>
          <w:rFonts w:asciiTheme="minorHAnsi" w:hAnsiTheme="minorHAnsi" w:cstheme="minorHAnsi"/>
          <w:sz w:val="22"/>
          <w:szCs w:val="22"/>
        </w:rPr>
      </w:pPr>
      <w:r w:rsidRPr="00567C0C">
        <w:rPr>
          <w:rFonts w:asciiTheme="minorHAnsi" w:hAnsiTheme="minorHAnsi" w:cstheme="minorHAnsi"/>
          <w:sz w:val="22"/>
          <w:szCs w:val="22"/>
        </w:rPr>
        <w:t>Předseda VOR předkládá ke schválení plán činnosti výboru na rok 2026. VOR je spolu s ostatními výbory zřízen ZMČ jako jeho poradní orgán. Postavení VOR a jeho náplň činnosti vyplývá ze zákona č. 131/2000 Sb., o hl. m. Praze a Statutu výboru. Jednání výboru se řídí jednacím řádem výborů.</w:t>
      </w:r>
    </w:p>
    <w:p w14:paraId="560DA6FD" w14:textId="77777777" w:rsidR="007B48B3" w:rsidRPr="00567C0C" w:rsidRDefault="007B48B3" w:rsidP="00C11142">
      <w:pPr>
        <w:pStyle w:val="Bezmezer"/>
        <w:spacing w:before="120" w:after="120"/>
        <w:rPr>
          <w:rStyle w:val="Siln"/>
          <w:rFonts w:asciiTheme="minorHAnsi" w:hAnsiTheme="minorHAnsi" w:cstheme="minorHAnsi"/>
          <w:sz w:val="22"/>
        </w:rPr>
      </w:pPr>
    </w:p>
    <w:p w14:paraId="64CC2AC6" w14:textId="77777777" w:rsidR="006D339E" w:rsidRPr="00567C0C" w:rsidRDefault="003D6B59" w:rsidP="00C11142">
      <w:pPr>
        <w:pStyle w:val="Bezmezer"/>
        <w:spacing w:before="120" w:after="120"/>
        <w:rPr>
          <w:rStyle w:val="Siln"/>
          <w:rFonts w:asciiTheme="minorHAnsi" w:hAnsiTheme="minorHAnsi" w:cstheme="minorHAnsi"/>
          <w:sz w:val="22"/>
        </w:rPr>
      </w:pPr>
      <w:r w:rsidRPr="00567C0C">
        <w:rPr>
          <w:rStyle w:val="Siln"/>
          <w:rFonts w:asciiTheme="minorHAnsi" w:hAnsiTheme="minorHAnsi" w:cstheme="minorHAnsi"/>
          <w:sz w:val="22"/>
        </w:rPr>
        <w:t>Zodpovídá: VOR</w:t>
      </w:r>
    </w:p>
    <w:p w14:paraId="0147641C" w14:textId="77777777" w:rsidR="007B48B3" w:rsidRPr="00567C0C" w:rsidRDefault="007B48B3" w:rsidP="00C11142">
      <w:pPr>
        <w:pStyle w:val="Bezmezer"/>
        <w:spacing w:before="120" w:after="120"/>
        <w:rPr>
          <w:rStyle w:val="Siln"/>
          <w:rFonts w:asciiTheme="minorHAnsi" w:hAnsiTheme="minorHAnsi" w:cstheme="minorHAnsi"/>
          <w:sz w:val="22"/>
        </w:rPr>
      </w:pPr>
    </w:p>
    <w:p w14:paraId="615F53BD" w14:textId="6DEBE0D9" w:rsidR="002C15B2" w:rsidRPr="00567C0C" w:rsidRDefault="002C15B2" w:rsidP="00C11142">
      <w:pPr>
        <w:pStyle w:val="Bezmezer"/>
        <w:spacing w:before="120" w:after="120"/>
        <w:rPr>
          <w:rFonts w:asciiTheme="minorHAnsi" w:hAnsiTheme="minorHAnsi" w:cstheme="minorHAnsi"/>
          <w:sz w:val="22"/>
        </w:rPr>
      </w:pPr>
      <w:r w:rsidRPr="00567C0C">
        <w:rPr>
          <w:rFonts w:asciiTheme="minorHAnsi" w:hAnsiTheme="minorHAnsi" w:cstheme="minorHAnsi"/>
          <w:b/>
          <w:bCs/>
          <w:sz w:val="22"/>
        </w:rPr>
        <w:t>Hlasování:</w:t>
      </w:r>
      <w:r w:rsidRPr="00567C0C">
        <w:rPr>
          <w:rFonts w:asciiTheme="minorHAnsi" w:hAnsiTheme="minorHAnsi" w:cstheme="minorHAnsi"/>
          <w:sz w:val="22"/>
        </w:rPr>
        <w:t> </w:t>
      </w:r>
      <w:r w:rsidRPr="00567C0C">
        <w:rPr>
          <w:rFonts w:asciiTheme="minorHAnsi" w:hAnsiTheme="minorHAnsi" w:cstheme="minorHAnsi"/>
          <w:sz w:val="22"/>
        </w:rPr>
        <w:tab/>
        <w:t>pro   21  </w:t>
      </w:r>
      <w:r w:rsidRPr="00567C0C">
        <w:rPr>
          <w:rFonts w:asciiTheme="minorHAnsi" w:hAnsiTheme="minorHAnsi" w:cstheme="minorHAnsi"/>
          <w:sz w:val="22"/>
        </w:rPr>
        <w:tab/>
        <w:t>proti   0 </w:t>
      </w:r>
      <w:r w:rsidRPr="00567C0C">
        <w:rPr>
          <w:rFonts w:asciiTheme="minorHAnsi" w:hAnsiTheme="minorHAnsi" w:cstheme="minorHAnsi"/>
          <w:sz w:val="22"/>
        </w:rPr>
        <w:tab/>
        <w:t>zdržel se   0</w:t>
      </w:r>
      <w:r w:rsidRPr="00567C0C">
        <w:rPr>
          <w:rFonts w:asciiTheme="minorHAnsi" w:hAnsiTheme="minorHAnsi" w:cstheme="minorHAnsi"/>
          <w:sz w:val="22"/>
        </w:rPr>
        <w:tab/>
      </w:r>
      <w:r w:rsidRPr="00567C0C">
        <w:rPr>
          <w:rFonts w:asciiTheme="minorHAnsi" w:hAnsiTheme="minorHAnsi" w:cstheme="minorHAnsi"/>
          <w:sz w:val="22"/>
        </w:rPr>
        <w:tab/>
        <w:t>nehlasoval   0</w:t>
      </w:r>
    </w:p>
    <w:p w14:paraId="211C5214" w14:textId="77777777" w:rsidR="002C15B2" w:rsidRPr="00567C0C" w:rsidRDefault="002C15B2" w:rsidP="00C11142">
      <w:pPr>
        <w:pStyle w:val="Bezmezer"/>
        <w:spacing w:before="120" w:after="120"/>
        <w:rPr>
          <w:rFonts w:asciiTheme="minorHAnsi" w:hAnsiTheme="minorHAnsi" w:cstheme="minorHAnsi"/>
          <w:b/>
          <w:bCs/>
          <w:sz w:val="22"/>
        </w:rPr>
      </w:pPr>
      <w:r w:rsidRPr="00567C0C">
        <w:rPr>
          <w:rFonts w:asciiTheme="minorHAnsi" w:hAnsiTheme="minorHAnsi" w:cstheme="minorHAnsi"/>
          <w:b/>
          <w:bCs/>
          <w:sz w:val="22"/>
        </w:rPr>
        <w:t xml:space="preserve">Usnesení bylo přijato. </w:t>
      </w:r>
    </w:p>
    <w:p w14:paraId="45D28CC1" w14:textId="09D7C9F9" w:rsidR="00833BFB" w:rsidRPr="00567C0C" w:rsidRDefault="00BF1FB0" w:rsidP="00C11142">
      <w:pPr>
        <w:pStyle w:val="Bezmezer"/>
        <w:rPr>
          <w:rFonts w:asciiTheme="minorHAnsi" w:hAnsiTheme="minorHAnsi" w:cstheme="minorHAnsi"/>
          <w:b/>
          <w:sz w:val="22"/>
        </w:rPr>
      </w:pPr>
      <w:r w:rsidRPr="00567C0C">
        <w:rPr>
          <w:rFonts w:asciiTheme="minorHAnsi" w:hAnsiTheme="minorHAnsi" w:cstheme="minorHAnsi"/>
          <w:b/>
          <w:sz w:val="22"/>
        </w:rPr>
        <w:br w:type="page"/>
      </w:r>
      <w:r w:rsidR="00FB3703" w:rsidRPr="00567C0C">
        <w:rPr>
          <w:rFonts w:asciiTheme="minorHAnsi" w:hAnsiTheme="minorHAnsi" w:cstheme="minorHAnsi"/>
          <w:b/>
          <w:sz w:val="22"/>
        </w:rPr>
        <w:lastRenderedPageBreak/>
        <w:t xml:space="preserve">Bod č. </w:t>
      </w:r>
      <w:r w:rsidR="00833BFB" w:rsidRPr="00567C0C">
        <w:rPr>
          <w:rFonts w:asciiTheme="minorHAnsi" w:hAnsiTheme="minorHAnsi" w:cstheme="minorHAnsi"/>
          <w:b/>
          <w:sz w:val="22"/>
        </w:rPr>
        <w:t>2</w:t>
      </w:r>
      <w:r w:rsidR="001F79D6" w:rsidRPr="00567C0C">
        <w:rPr>
          <w:rFonts w:asciiTheme="minorHAnsi" w:hAnsiTheme="minorHAnsi" w:cstheme="minorHAnsi"/>
          <w:b/>
          <w:sz w:val="22"/>
        </w:rPr>
        <w:t>9</w:t>
      </w:r>
      <w:r w:rsidR="00833BFB" w:rsidRPr="00567C0C">
        <w:rPr>
          <w:rFonts w:asciiTheme="minorHAnsi" w:hAnsiTheme="minorHAnsi" w:cstheme="minorHAnsi"/>
          <w:b/>
          <w:sz w:val="22"/>
        </w:rPr>
        <w:t xml:space="preserve"> </w:t>
      </w:r>
    </w:p>
    <w:p w14:paraId="396EA0D4" w14:textId="77777777" w:rsidR="004C17D7" w:rsidRPr="00567C0C" w:rsidRDefault="004C17D7" w:rsidP="00C11142">
      <w:pPr>
        <w:pStyle w:val="Bezmezer"/>
        <w:rPr>
          <w:rFonts w:asciiTheme="minorHAnsi" w:hAnsiTheme="minorHAnsi" w:cstheme="minorHAnsi"/>
          <w:b/>
          <w:sz w:val="22"/>
          <w:u w:val="single"/>
        </w:rPr>
      </w:pPr>
    </w:p>
    <w:p w14:paraId="641CC140" w14:textId="77777777" w:rsidR="00FB3703" w:rsidRPr="00567C0C" w:rsidRDefault="00FB3703" w:rsidP="00C11142">
      <w:pPr>
        <w:pStyle w:val="Bezmezer"/>
        <w:rPr>
          <w:rFonts w:asciiTheme="minorHAnsi" w:hAnsiTheme="minorHAnsi" w:cstheme="minorHAnsi"/>
          <w:b/>
          <w:sz w:val="22"/>
          <w:u w:val="single"/>
        </w:rPr>
      </w:pPr>
      <w:r w:rsidRPr="00567C0C">
        <w:rPr>
          <w:rFonts w:asciiTheme="minorHAnsi" w:hAnsiTheme="minorHAnsi" w:cstheme="minorHAnsi"/>
          <w:b/>
          <w:sz w:val="22"/>
          <w:u w:val="single"/>
        </w:rPr>
        <w:t>Plán činnosti Výboru ZMČ pro územní rozvoj a plánování pro rok 2026</w:t>
      </w:r>
    </w:p>
    <w:p w14:paraId="3E2EA518"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567C0C" w14:paraId="51A707E9" w14:textId="77777777" w:rsidTr="00FF2E46">
        <w:tc>
          <w:tcPr>
            <w:tcW w:w="1212" w:type="dxa"/>
          </w:tcPr>
          <w:p w14:paraId="1E805254" w14:textId="77777777" w:rsidR="00006E5F" w:rsidRPr="00567C0C" w:rsidRDefault="00006E5F" w:rsidP="00C11142">
            <w:pPr>
              <w:pStyle w:val="Bezmezer"/>
              <w:ind w:left="-105"/>
              <w:rPr>
                <w:rFonts w:asciiTheme="minorHAnsi" w:hAnsiTheme="minorHAnsi" w:cstheme="minorHAnsi"/>
                <w:b/>
                <w:sz w:val="22"/>
              </w:rPr>
            </w:pPr>
            <w:r w:rsidRPr="00567C0C">
              <w:rPr>
                <w:rFonts w:asciiTheme="minorHAnsi" w:hAnsiTheme="minorHAnsi" w:cstheme="minorHAnsi"/>
                <w:b/>
                <w:sz w:val="22"/>
              </w:rPr>
              <w:t>Předkl</w:t>
            </w:r>
            <w:r w:rsidR="00877C64" w:rsidRPr="00567C0C">
              <w:rPr>
                <w:rFonts w:asciiTheme="minorHAnsi" w:hAnsiTheme="minorHAnsi" w:cstheme="minorHAnsi"/>
                <w:b/>
                <w:sz w:val="22"/>
              </w:rPr>
              <w:t>á</w:t>
            </w:r>
            <w:r w:rsidRPr="00567C0C">
              <w:rPr>
                <w:rFonts w:asciiTheme="minorHAnsi" w:hAnsiTheme="minorHAnsi" w:cstheme="minorHAnsi"/>
                <w:b/>
                <w:sz w:val="22"/>
              </w:rPr>
              <w:t>dá:</w:t>
            </w:r>
          </w:p>
        </w:tc>
        <w:tc>
          <w:tcPr>
            <w:tcW w:w="3351" w:type="dxa"/>
          </w:tcPr>
          <w:p w14:paraId="3BE3145E" w14:textId="77777777" w:rsidR="00006E5F" w:rsidRPr="00567C0C" w:rsidRDefault="002B0354" w:rsidP="00C11142">
            <w:pPr>
              <w:pStyle w:val="Bezmezer"/>
              <w:rPr>
                <w:rFonts w:asciiTheme="minorHAnsi" w:hAnsiTheme="minorHAnsi" w:cstheme="minorHAnsi"/>
                <w:bCs/>
                <w:sz w:val="22"/>
              </w:rPr>
            </w:pPr>
            <w:r w:rsidRPr="00567C0C">
              <w:rPr>
                <w:rFonts w:asciiTheme="minorHAnsi" w:hAnsiTheme="minorHAnsi" w:cstheme="minorHAnsi"/>
                <w:bCs/>
                <w:sz w:val="22"/>
              </w:rPr>
              <w:t>Mgr. Ivan Kabický</w:t>
            </w:r>
          </w:p>
        </w:tc>
        <w:tc>
          <w:tcPr>
            <w:tcW w:w="421" w:type="dxa"/>
          </w:tcPr>
          <w:p w14:paraId="1191284D" w14:textId="77777777" w:rsidR="00006E5F" w:rsidRPr="00567C0C" w:rsidRDefault="00006E5F" w:rsidP="00C11142">
            <w:pPr>
              <w:pStyle w:val="Bezmezer"/>
              <w:rPr>
                <w:rFonts w:asciiTheme="minorHAnsi" w:hAnsiTheme="minorHAnsi" w:cstheme="minorHAnsi"/>
                <w:b/>
                <w:sz w:val="22"/>
              </w:rPr>
            </w:pPr>
          </w:p>
        </w:tc>
        <w:tc>
          <w:tcPr>
            <w:tcW w:w="1361" w:type="dxa"/>
          </w:tcPr>
          <w:p w14:paraId="08C3D6C3"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Zpracov</w:t>
            </w:r>
            <w:r w:rsidR="00FF2E46" w:rsidRPr="00567C0C">
              <w:rPr>
                <w:rFonts w:asciiTheme="minorHAnsi" w:hAnsiTheme="minorHAnsi" w:cstheme="minorHAnsi"/>
                <w:b/>
                <w:sz w:val="22"/>
              </w:rPr>
              <w:t>áno</w:t>
            </w:r>
            <w:r w:rsidRPr="00567C0C">
              <w:rPr>
                <w:rFonts w:asciiTheme="minorHAnsi" w:hAnsiTheme="minorHAnsi" w:cstheme="minorHAnsi"/>
                <w:b/>
                <w:sz w:val="22"/>
              </w:rPr>
              <w:t>:</w:t>
            </w:r>
          </w:p>
        </w:tc>
        <w:tc>
          <w:tcPr>
            <w:tcW w:w="3277" w:type="dxa"/>
          </w:tcPr>
          <w:p w14:paraId="5C12A093" w14:textId="77777777" w:rsidR="00006E5F" w:rsidRPr="00567C0C" w:rsidRDefault="007542BE" w:rsidP="00C11142">
            <w:pPr>
              <w:pStyle w:val="Bezmezer"/>
              <w:rPr>
                <w:rFonts w:asciiTheme="minorHAnsi" w:hAnsiTheme="minorHAnsi" w:cstheme="minorHAnsi"/>
                <w:bCs/>
                <w:sz w:val="22"/>
              </w:rPr>
            </w:pPr>
            <w:r w:rsidRPr="00567C0C">
              <w:rPr>
                <w:rFonts w:asciiTheme="minorHAnsi" w:hAnsiTheme="minorHAnsi" w:cstheme="minorHAnsi"/>
                <w:bCs/>
                <w:sz w:val="22"/>
              </w:rPr>
              <w:t>Bc. Martina Větrovská</w:t>
            </w:r>
          </w:p>
        </w:tc>
      </w:tr>
    </w:tbl>
    <w:p w14:paraId="0FE74DB0" w14:textId="77777777" w:rsidR="00006E5F" w:rsidRPr="00567C0C" w:rsidRDefault="00006E5F" w:rsidP="00C11142">
      <w:pPr>
        <w:pStyle w:val="Bezmezer"/>
        <w:rPr>
          <w:rFonts w:asciiTheme="minorHAnsi" w:hAnsiTheme="minorHAnsi" w:cstheme="minorHAnsi"/>
          <w:b/>
          <w:sz w:val="22"/>
        </w:rPr>
      </w:pPr>
    </w:p>
    <w:p w14:paraId="379C1CD3" w14:textId="77777777" w:rsidR="00FB3703" w:rsidRPr="00567C0C" w:rsidRDefault="00FB3703" w:rsidP="00C11142">
      <w:pPr>
        <w:pStyle w:val="Bezmezer"/>
        <w:rPr>
          <w:rFonts w:asciiTheme="minorHAnsi" w:hAnsiTheme="minorHAnsi" w:cstheme="minorHAnsi"/>
          <w:sz w:val="22"/>
        </w:rPr>
      </w:pPr>
      <w:r w:rsidRPr="00567C0C">
        <w:rPr>
          <w:rFonts w:asciiTheme="minorHAnsi" w:hAnsiTheme="minorHAnsi" w:cstheme="minorHAnsi"/>
          <w:b/>
          <w:sz w:val="22"/>
        </w:rPr>
        <w:t xml:space="preserve">Odbor: </w:t>
      </w:r>
      <w:r w:rsidR="00D40DD3" w:rsidRPr="00567C0C">
        <w:rPr>
          <w:rFonts w:asciiTheme="minorHAnsi" w:hAnsiTheme="minorHAnsi" w:cstheme="minorHAnsi"/>
          <w:sz w:val="22"/>
        </w:rPr>
        <w:tab/>
      </w:r>
      <w:r w:rsidR="007B48B3" w:rsidRPr="00567C0C">
        <w:rPr>
          <w:rFonts w:asciiTheme="minorHAnsi" w:hAnsiTheme="minorHAnsi" w:cstheme="minorHAnsi"/>
          <w:sz w:val="22"/>
        </w:rPr>
        <w:t>Předseda výboru</w:t>
      </w:r>
      <w:r w:rsidR="00D40DD3" w:rsidRPr="00567C0C">
        <w:rPr>
          <w:rFonts w:asciiTheme="minorHAnsi" w:hAnsiTheme="minorHAnsi" w:cstheme="minorHAnsi"/>
          <w:sz w:val="22"/>
        </w:rPr>
        <w:t xml:space="preserve">      </w:t>
      </w:r>
    </w:p>
    <w:p w14:paraId="7B0A93DB" w14:textId="77777777" w:rsidR="00FB3703" w:rsidRPr="00567C0C" w:rsidRDefault="00FB3703" w:rsidP="00C11142">
      <w:pPr>
        <w:pStyle w:val="Bezmezer"/>
        <w:rPr>
          <w:rFonts w:asciiTheme="minorHAnsi" w:hAnsiTheme="minorHAnsi" w:cstheme="minorHAnsi"/>
          <w:b/>
          <w:sz w:val="22"/>
        </w:rPr>
      </w:pPr>
    </w:p>
    <w:p w14:paraId="1A54D208" w14:textId="3BFB7F58" w:rsidR="00D35126" w:rsidRPr="00567C0C" w:rsidRDefault="00D35126" w:rsidP="00C11142">
      <w:pPr>
        <w:pStyle w:val="Bezmezer"/>
        <w:rPr>
          <w:rFonts w:asciiTheme="minorHAnsi" w:hAnsiTheme="minorHAnsi" w:cstheme="minorHAnsi"/>
          <w:b/>
          <w:sz w:val="22"/>
        </w:rPr>
      </w:pPr>
      <w:r w:rsidRPr="00567C0C">
        <w:rPr>
          <w:rFonts w:asciiTheme="minorHAnsi" w:hAnsiTheme="minorHAnsi" w:cstheme="minorHAnsi"/>
          <w:b/>
          <w:sz w:val="22"/>
        </w:rPr>
        <w:t>Usnesení č. 580/Z22/25</w:t>
      </w:r>
    </w:p>
    <w:p w14:paraId="5B92E613" w14:textId="77777777" w:rsidR="00833BFB" w:rsidRPr="00567C0C" w:rsidRDefault="00833BFB" w:rsidP="00C11142">
      <w:pPr>
        <w:pStyle w:val="Bezmezer"/>
        <w:rPr>
          <w:rFonts w:asciiTheme="minorHAnsi" w:hAnsiTheme="minorHAnsi" w:cstheme="minorHAnsi"/>
          <w:b/>
          <w:sz w:val="22"/>
        </w:rPr>
      </w:pPr>
    </w:p>
    <w:p w14:paraId="2D91550C" w14:textId="77777777" w:rsidR="008566BA" w:rsidRPr="00567C0C" w:rsidRDefault="00833BFB" w:rsidP="00C11142">
      <w:pPr>
        <w:pStyle w:val="Bezmezer"/>
        <w:rPr>
          <w:rFonts w:asciiTheme="minorHAnsi" w:hAnsiTheme="minorHAnsi" w:cstheme="minorHAnsi"/>
          <w:sz w:val="22"/>
        </w:rPr>
      </w:pPr>
      <w:r w:rsidRPr="00567C0C">
        <w:rPr>
          <w:rFonts w:asciiTheme="minorHAnsi" w:hAnsiTheme="minorHAnsi" w:cstheme="minorHAnsi"/>
          <w:sz w:val="22"/>
        </w:rPr>
        <w:t>Zastupitelstvo městské části Praha 18</w:t>
      </w:r>
    </w:p>
    <w:p w14:paraId="3B7887A6" w14:textId="77777777" w:rsidR="00053342" w:rsidRPr="00567C0C" w:rsidRDefault="00053342" w:rsidP="00C11142">
      <w:pPr>
        <w:spacing w:after="0" w:line="240" w:lineRule="auto"/>
        <w:divId w:val="1169979268"/>
        <w:rPr>
          <w:rFonts w:eastAsiaTheme="minorEastAsia" w:cstheme="minorHAnsi"/>
          <w:lang w:eastAsia="cs-CZ"/>
        </w:rPr>
      </w:pPr>
    </w:p>
    <w:p w14:paraId="19F8C06D" w14:textId="77777777" w:rsidR="00053342" w:rsidRPr="00567C0C" w:rsidRDefault="00053342" w:rsidP="00C11142">
      <w:pPr>
        <w:pStyle w:val="Normlnweb"/>
        <w:spacing w:before="0" w:after="0"/>
        <w:divId w:val="1169979268"/>
        <w:rPr>
          <w:rFonts w:asciiTheme="minorHAnsi" w:hAnsiTheme="minorHAnsi" w:cstheme="minorHAnsi"/>
          <w:b/>
          <w:bCs/>
          <w:sz w:val="22"/>
          <w:szCs w:val="22"/>
        </w:rPr>
      </w:pPr>
      <w:r w:rsidRPr="00567C0C">
        <w:rPr>
          <w:rFonts w:asciiTheme="minorHAnsi" w:hAnsiTheme="minorHAnsi" w:cstheme="minorHAnsi"/>
          <w:b/>
          <w:bCs/>
          <w:sz w:val="22"/>
          <w:szCs w:val="22"/>
        </w:rPr>
        <w:t xml:space="preserve">I. schvaluje </w:t>
      </w:r>
    </w:p>
    <w:p w14:paraId="76FAD642" w14:textId="77777777" w:rsidR="00053342" w:rsidRPr="00567C0C" w:rsidRDefault="00053342" w:rsidP="00C11142">
      <w:pPr>
        <w:pStyle w:val="Normlnweb"/>
        <w:numPr>
          <w:ilvl w:val="0"/>
          <w:numId w:val="32"/>
        </w:numPr>
        <w:ind w:left="570"/>
        <w:divId w:val="1169979266"/>
        <w:rPr>
          <w:rFonts w:asciiTheme="minorHAnsi" w:hAnsiTheme="minorHAnsi" w:cstheme="minorHAnsi"/>
          <w:sz w:val="22"/>
          <w:szCs w:val="22"/>
        </w:rPr>
      </w:pPr>
      <w:r w:rsidRPr="00567C0C">
        <w:rPr>
          <w:rFonts w:asciiTheme="minorHAnsi" w:hAnsiTheme="minorHAnsi" w:cstheme="minorHAnsi"/>
          <w:sz w:val="22"/>
          <w:szCs w:val="22"/>
        </w:rPr>
        <w:t>plán činnosti Výboru pro územní rozvoj a plánování pro rok 2026 v tomto znění:</w:t>
      </w:r>
    </w:p>
    <w:p w14:paraId="0FFA98D1" w14:textId="77777777" w:rsidR="00053342" w:rsidRPr="00567C0C" w:rsidRDefault="00053342" w:rsidP="00C11142">
      <w:pPr>
        <w:pStyle w:val="Normlnweb"/>
        <w:ind w:left="570"/>
        <w:divId w:val="1169979266"/>
        <w:rPr>
          <w:rFonts w:asciiTheme="minorHAnsi" w:hAnsiTheme="minorHAnsi" w:cstheme="minorHAnsi"/>
          <w:sz w:val="22"/>
          <w:szCs w:val="22"/>
        </w:rPr>
      </w:pPr>
      <w:r w:rsidRPr="00567C0C">
        <w:rPr>
          <w:rFonts w:asciiTheme="minorHAnsi" w:hAnsiTheme="minorHAnsi" w:cstheme="minorHAnsi"/>
          <w:sz w:val="22"/>
          <w:szCs w:val="22"/>
        </w:rPr>
        <w:t>Jednání Výboru pro územní rozvoj a plánování se v roce 2026 uskuteční vždy od 17:15 hodin v obřadní místnosti MČ Praha 18 v následujících termínech:</w:t>
      </w:r>
    </w:p>
    <w:p w14:paraId="1BC540B3" w14:textId="77777777" w:rsidR="00053342" w:rsidRPr="00567C0C" w:rsidRDefault="00053342" w:rsidP="00C11142">
      <w:pPr>
        <w:numPr>
          <w:ilvl w:val="1"/>
          <w:numId w:val="32"/>
        </w:numPr>
        <w:spacing w:before="100" w:beforeAutospacing="1" w:after="100" w:afterAutospacing="1" w:line="240" w:lineRule="auto"/>
        <w:ind w:left="1290"/>
        <w:divId w:val="1169979266"/>
        <w:rPr>
          <w:rFonts w:eastAsiaTheme="minorEastAsia" w:cstheme="minorHAnsi"/>
          <w:lang w:eastAsia="cs-CZ"/>
        </w:rPr>
      </w:pPr>
      <w:r w:rsidRPr="00567C0C">
        <w:rPr>
          <w:rFonts w:eastAsiaTheme="minorEastAsia" w:cstheme="minorHAnsi"/>
          <w:lang w:eastAsia="cs-CZ"/>
        </w:rPr>
        <w:t>1. jednání 21. ledna (středa)</w:t>
      </w:r>
    </w:p>
    <w:p w14:paraId="794FE465" w14:textId="77777777" w:rsidR="00053342" w:rsidRPr="00567C0C" w:rsidRDefault="00053342" w:rsidP="00C11142">
      <w:pPr>
        <w:numPr>
          <w:ilvl w:val="1"/>
          <w:numId w:val="32"/>
        </w:numPr>
        <w:spacing w:before="100" w:beforeAutospacing="1" w:after="100" w:afterAutospacing="1" w:line="240" w:lineRule="auto"/>
        <w:ind w:left="1290"/>
        <w:divId w:val="1169979266"/>
        <w:rPr>
          <w:rFonts w:eastAsiaTheme="minorEastAsia" w:cstheme="minorHAnsi"/>
          <w:lang w:eastAsia="cs-CZ"/>
        </w:rPr>
      </w:pPr>
      <w:r w:rsidRPr="00567C0C">
        <w:rPr>
          <w:rFonts w:eastAsiaTheme="minorEastAsia" w:cstheme="minorHAnsi"/>
          <w:lang w:eastAsia="cs-CZ"/>
        </w:rPr>
        <w:t>2. jednání 18. února (středa)</w:t>
      </w:r>
    </w:p>
    <w:p w14:paraId="08FA00F0" w14:textId="77777777" w:rsidR="00053342" w:rsidRPr="00567C0C" w:rsidRDefault="00053342" w:rsidP="00C11142">
      <w:pPr>
        <w:numPr>
          <w:ilvl w:val="1"/>
          <w:numId w:val="32"/>
        </w:numPr>
        <w:spacing w:before="100" w:beforeAutospacing="1" w:after="100" w:afterAutospacing="1" w:line="240" w:lineRule="auto"/>
        <w:ind w:left="1290"/>
        <w:divId w:val="1169979266"/>
        <w:rPr>
          <w:rFonts w:eastAsiaTheme="minorEastAsia" w:cstheme="minorHAnsi"/>
          <w:lang w:eastAsia="cs-CZ"/>
        </w:rPr>
      </w:pPr>
      <w:r w:rsidRPr="00567C0C">
        <w:rPr>
          <w:rFonts w:eastAsiaTheme="minorEastAsia" w:cstheme="minorHAnsi"/>
          <w:lang w:eastAsia="cs-CZ"/>
        </w:rPr>
        <w:t>3. jednání 25. března (středa)</w:t>
      </w:r>
    </w:p>
    <w:p w14:paraId="7A02AF9B" w14:textId="77777777" w:rsidR="00053342" w:rsidRPr="00567C0C" w:rsidRDefault="00053342" w:rsidP="00C11142">
      <w:pPr>
        <w:numPr>
          <w:ilvl w:val="1"/>
          <w:numId w:val="32"/>
        </w:numPr>
        <w:spacing w:before="100" w:beforeAutospacing="1" w:after="100" w:afterAutospacing="1" w:line="240" w:lineRule="auto"/>
        <w:ind w:left="1290"/>
        <w:divId w:val="1169979266"/>
        <w:rPr>
          <w:rFonts w:eastAsiaTheme="minorEastAsia" w:cstheme="minorHAnsi"/>
          <w:lang w:eastAsia="cs-CZ"/>
        </w:rPr>
      </w:pPr>
      <w:r w:rsidRPr="00567C0C">
        <w:rPr>
          <w:rFonts w:eastAsiaTheme="minorEastAsia" w:cstheme="minorHAnsi"/>
          <w:lang w:eastAsia="cs-CZ"/>
        </w:rPr>
        <w:t>4. jednání 22. dubna (středa)</w:t>
      </w:r>
    </w:p>
    <w:p w14:paraId="5417C4E5" w14:textId="77777777" w:rsidR="00053342" w:rsidRPr="00567C0C" w:rsidRDefault="00053342" w:rsidP="00C11142">
      <w:pPr>
        <w:numPr>
          <w:ilvl w:val="1"/>
          <w:numId w:val="32"/>
        </w:numPr>
        <w:spacing w:before="100" w:beforeAutospacing="1" w:after="100" w:afterAutospacing="1" w:line="240" w:lineRule="auto"/>
        <w:ind w:left="1290"/>
        <w:divId w:val="1169979266"/>
        <w:rPr>
          <w:rFonts w:eastAsiaTheme="minorEastAsia" w:cstheme="minorHAnsi"/>
          <w:lang w:eastAsia="cs-CZ"/>
        </w:rPr>
      </w:pPr>
      <w:r w:rsidRPr="00567C0C">
        <w:rPr>
          <w:rFonts w:eastAsiaTheme="minorEastAsia" w:cstheme="minorHAnsi"/>
          <w:lang w:eastAsia="cs-CZ"/>
        </w:rPr>
        <w:t>5. jednání 27. května (středa)</w:t>
      </w:r>
    </w:p>
    <w:p w14:paraId="2EE95B23" w14:textId="77777777" w:rsidR="00053342" w:rsidRPr="00567C0C" w:rsidRDefault="00053342" w:rsidP="00C11142">
      <w:pPr>
        <w:numPr>
          <w:ilvl w:val="1"/>
          <w:numId w:val="32"/>
        </w:numPr>
        <w:spacing w:before="100" w:beforeAutospacing="1" w:after="100" w:afterAutospacing="1" w:line="240" w:lineRule="auto"/>
        <w:ind w:left="1290"/>
        <w:divId w:val="1169979266"/>
        <w:rPr>
          <w:rFonts w:eastAsiaTheme="minorEastAsia" w:cstheme="minorHAnsi"/>
          <w:lang w:eastAsia="cs-CZ"/>
        </w:rPr>
      </w:pPr>
      <w:r w:rsidRPr="00567C0C">
        <w:rPr>
          <w:rFonts w:eastAsiaTheme="minorEastAsia" w:cstheme="minorHAnsi"/>
          <w:lang w:eastAsia="cs-CZ"/>
        </w:rPr>
        <w:t>6. jednání 24. června (středa)</w:t>
      </w:r>
    </w:p>
    <w:p w14:paraId="495A0E4E" w14:textId="77777777" w:rsidR="00053342" w:rsidRPr="00567C0C" w:rsidRDefault="00053342" w:rsidP="00C11142">
      <w:pPr>
        <w:numPr>
          <w:ilvl w:val="1"/>
          <w:numId w:val="32"/>
        </w:numPr>
        <w:spacing w:before="100" w:beforeAutospacing="1" w:after="100" w:afterAutospacing="1" w:line="240" w:lineRule="auto"/>
        <w:ind w:left="1290"/>
        <w:divId w:val="1169979266"/>
        <w:rPr>
          <w:rFonts w:eastAsiaTheme="minorEastAsia" w:cstheme="minorHAnsi"/>
          <w:lang w:eastAsia="cs-CZ"/>
        </w:rPr>
      </w:pPr>
      <w:r w:rsidRPr="00567C0C">
        <w:rPr>
          <w:rFonts w:eastAsiaTheme="minorEastAsia" w:cstheme="minorHAnsi"/>
          <w:lang w:eastAsia="cs-CZ"/>
        </w:rPr>
        <w:t>7. jednání 26. srpna (středa)</w:t>
      </w:r>
    </w:p>
    <w:p w14:paraId="1EE38FD8" w14:textId="77777777" w:rsidR="00053342" w:rsidRPr="00567C0C" w:rsidRDefault="00053342" w:rsidP="00C11142">
      <w:pPr>
        <w:numPr>
          <w:ilvl w:val="1"/>
          <w:numId w:val="32"/>
        </w:numPr>
        <w:spacing w:before="100" w:beforeAutospacing="1" w:after="100" w:afterAutospacing="1" w:line="240" w:lineRule="auto"/>
        <w:ind w:left="1290"/>
        <w:divId w:val="1169979266"/>
        <w:rPr>
          <w:rFonts w:eastAsiaTheme="minorEastAsia" w:cstheme="minorHAnsi"/>
          <w:lang w:eastAsia="cs-CZ"/>
        </w:rPr>
      </w:pPr>
      <w:r w:rsidRPr="00567C0C">
        <w:rPr>
          <w:rFonts w:eastAsiaTheme="minorEastAsia" w:cstheme="minorHAnsi"/>
          <w:lang w:eastAsia="cs-CZ"/>
        </w:rPr>
        <w:t>8. jednání 23. září (středa)</w:t>
      </w:r>
    </w:p>
    <w:p w14:paraId="1B120C37" w14:textId="77777777" w:rsidR="00053342" w:rsidRPr="00567C0C" w:rsidRDefault="00053342" w:rsidP="00C11142">
      <w:pPr>
        <w:pStyle w:val="Normlnweb"/>
        <w:ind w:left="570"/>
        <w:divId w:val="1169979266"/>
        <w:rPr>
          <w:rFonts w:asciiTheme="minorHAnsi" w:hAnsiTheme="minorHAnsi" w:cstheme="minorHAnsi"/>
          <w:sz w:val="22"/>
          <w:szCs w:val="22"/>
        </w:rPr>
      </w:pPr>
      <w:r w:rsidRPr="00567C0C">
        <w:rPr>
          <w:rFonts w:asciiTheme="minorHAnsi" w:hAnsiTheme="minorHAnsi" w:cstheme="minorHAnsi"/>
          <w:sz w:val="22"/>
          <w:szCs w:val="22"/>
        </w:rPr>
        <w:t>Výbor v rámci své působnosti uvedené v odst. 6 statutu Výboru pro územní rozvoj a plánování:</w:t>
      </w:r>
    </w:p>
    <w:p w14:paraId="1E6B5D0B" w14:textId="77777777" w:rsidR="00053342" w:rsidRPr="00567C0C" w:rsidRDefault="00053342" w:rsidP="00C11142">
      <w:pPr>
        <w:numPr>
          <w:ilvl w:val="1"/>
          <w:numId w:val="32"/>
        </w:numPr>
        <w:spacing w:before="100" w:beforeAutospacing="1" w:after="100" w:afterAutospacing="1" w:line="240" w:lineRule="auto"/>
        <w:ind w:left="1290"/>
        <w:jc w:val="both"/>
        <w:divId w:val="1169979266"/>
        <w:rPr>
          <w:rFonts w:eastAsiaTheme="minorEastAsia" w:cstheme="minorHAnsi"/>
          <w:lang w:eastAsia="cs-CZ"/>
        </w:rPr>
      </w:pPr>
      <w:r w:rsidRPr="00567C0C">
        <w:rPr>
          <w:rFonts w:eastAsiaTheme="minorEastAsia" w:cstheme="minorHAnsi"/>
          <w:lang w:eastAsia="cs-CZ"/>
        </w:rPr>
        <w:t>projednává a navrhuje stanoviska pro vyjádření ZMČ k návrhu územně plánovací dokumentace hl. m. Prahy a jejím změnám;</w:t>
      </w:r>
    </w:p>
    <w:p w14:paraId="17DD3847" w14:textId="77777777" w:rsidR="00053342" w:rsidRPr="00567C0C" w:rsidRDefault="00053342" w:rsidP="00C11142">
      <w:pPr>
        <w:numPr>
          <w:ilvl w:val="1"/>
          <w:numId w:val="32"/>
        </w:numPr>
        <w:spacing w:before="100" w:beforeAutospacing="1" w:after="100" w:afterAutospacing="1" w:line="240" w:lineRule="auto"/>
        <w:ind w:left="1290"/>
        <w:jc w:val="both"/>
        <w:divId w:val="1169979266"/>
        <w:rPr>
          <w:rFonts w:eastAsiaTheme="minorEastAsia" w:cstheme="minorHAnsi"/>
          <w:lang w:eastAsia="cs-CZ"/>
        </w:rPr>
      </w:pPr>
      <w:r w:rsidRPr="00567C0C">
        <w:rPr>
          <w:rFonts w:eastAsiaTheme="minorEastAsia" w:cstheme="minorHAnsi"/>
          <w:lang w:eastAsia="cs-CZ"/>
        </w:rPr>
        <w:t>projednává a navrhuje stanoviska pro vyjádření ZMČ k návrhu Strategického plánu hl. m. Prahy a jeho změnám;</w:t>
      </w:r>
    </w:p>
    <w:p w14:paraId="1CC4C7FF" w14:textId="77777777" w:rsidR="00053342" w:rsidRPr="00567C0C" w:rsidRDefault="00053342" w:rsidP="00C11142">
      <w:pPr>
        <w:numPr>
          <w:ilvl w:val="1"/>
          <w:numId w:val="32"/>
        </w:numPr>
        <w:spacing w:before="100" w:beforeAutospacing="1" w:after="100" w:afterAutospacing="1" w:line="240" w:lineRule="auto"/>
        <w:ind w:left="1290"/>
        <w:jc w:val="both"/>
        <w:divId w:val="1169979266"/>
        <w:rPr>
          <w:rFonts w:eastAsiaTheme="minorEastAsia" w:cstheme="minorHAnsi"/>
          <w:lang w:eastAsia="cs-CZ"/>
        </w:rPr>
      </w:pPr>
      <w:r w:rsidRPr="00567C0C">
        <w:rPr>
          <w:rFonts w:eastAsiaTheme="minorEastAsia" w:cstheme="minorHAnsi"/>
          <w:lang w:eastAsia="cs-CZ"/>
        </w:rPr>
        <w:t>projednává a navrhuje stanoviska pro vyjádření ZMČ k návrhu programu rozvoje hl. m. Prahy;</w:t>
      </w:r>
    </w:p>
    <w:p w14:paraId="44395110" w14:textId="77777777" w:rsidR="00053342" w:rsidRPr="00567C0C" w:rsidRDefault="00053342" w:rsidP="00C11142">
      <w:pPr>
        <w:numPr>
          <w:ilvl w:val="1"/>
          <w:numId w:val="32"/>
        </w:numPr>
        <w:spacing w:before="100" w:beforeAutospacing="1" w:after="100" w:afterAutospacing="1" w:line="240" w:lineRule="auto"/>
        <w:ind w:left="1290"/>
        <w:jc w:val="both"/>
        <w:divId w:val="1169979266"/>
        <w:rPr>
          <w:rFonts w:eastAsiaTheme="minorEastAsia" w:cstheme="minorHAnsi"/>
          <w:lang w:eastAsia="cs-CZ"/>
        </w:rPr>
      </w:pPr>
      <w:r w:rsidRPr="00567C0C">
        <w:rPr>
          <w:rFonts w:eastAsiaTheme="minorEastAsia" w:cstheme="minorHAnsi"/>
          <w:lang w:eastAsia="cs-CZ"/>
        </w:rPr>
        <w:t>projednává a navrhuje stanoviska programu rozvoje městské části v souladu s rozvojem hl. m. Prahy;</w:t>
      </w:r>
    </w:p>
    <w:p w14:paraId="65E79AF7" w14:textId="77777777" w:rsidR="00053342" w:rsidRPr="00567C0C" w:rsidRDefault="00053342" w:rsidP="00C11142">
      <w:pPr>
        <w:numPr>
          <w:ilvl w:val="1"/>
          <w:numId w:val="32"/>
        </w:numPr>
        <w:spacing w:before="100" w:beforeAutospacing="1" w:after="100" w:afterAutospacing="1" w:line="240" w:lineRule="auto"/>
        <w:ind w:left="1290"/>
        <w:jc w:val="both"/>
        <w:divId w:val="1169979266"/>
        <w:rPr>
          <w:rFonts w:eastAsiaTheme="minorEastAsia" w:cstheme="minorHAnsi"/>
          <w:lang w:eastAsia="cs-CZ"/>
        </w:rPr>
      </w:pPr>
      <w:r w:rsidRPr="00567C0C">
        <w:rPr>
          <w:rFonts w:eastAsiaTheme="minorEastAsia" w:cstheme="minorHAnsi"/>
          <w:lang w:eastAsia="cs-CZ"/>
        </w:rPr>
        <w:t>projednává a vyjadřuje se k rozvojovým lokalitám, projektům a programům (bez ohledu na investora) mající významný vliv na rozvoj Městské části Praha 18;</w:t>
      </w:r>
    </w:p>
    <w:p w14:paraId="0130F2DD" w14:textId="77777777" w:rsidR="00053342" w:rsidRPr="00567C0C" w:rsidRDefault="00053342" w:rsidP="00C11142">
      <w:pPr>
        <w:numPr>
          <w:ilvl w:val="1"/>
          <w:numId w:val="32"/>
        </w:numPr>
        <w:spacing w:before="100" w:beforeAutospacing="1" w:after="100" w:afterAutospacing="1" w:line="240" w:lineRule="auto"/>
        <w:ind w:left="1290"/>
        <w:jc w:val="both"/>
        <w:divId w:val="1169979266"/>
        <w:rPr>
          <w:rFonts w:eastAsiaTheme="minorEastAsia" w:cstheme="minorHAnsi"/>
          <w:lang w:eastAsia="cs-CZ"/>
        </w:rPr>
      </w:pPr>
      <w:r w:rsidRPr="00567C0C">
        <w:rPr>
          <w:rFonts w:eastAsiaTheme="minorEastAsia" w:cstheme="minorHAnsi"/>
          <w:lang w:eastAsia="cs-CZ"/>
        </w:rPr>
        <w:t>projednává a posuzuje urbanistické studie, generely, rozvojové studie, z hlediska regulačních a zastavovacích podmínek, urbanistického a hmotového řešení;</w:t>
      </w:r>
    </w:p>
    <w:p w14:paraId="4DE1C8CC" w14:textId="77777777" w:rsidR="00053342" w:rsidRPr="00567C0C" w:rsidRDefault="00053342" w:rsidP="00C11142">
      <w:pPr>
        <w:numPr>
          <w:ilvl w:val="1"/>
          <w:numId w:val="32"/>
        </w:numPr>
        <w:spacing w:before="100" w:beforeAutospacing="1" w:after="100" w:afterAutospacing="1" w:line="240" w:lineRule="auto"/>
        <w:ind w:left="1290"/>
        <w:jc w:val="both"/>
        <w:divId w:val="1169979266"/>
        <w:rPr>
          <w:rFonts w:eastAsiaTheme="minorEastAsia" w:cstheme="minorHAnsi"/>
          <w:lang w:eastAsia="cs-CZ"/>
        </w:rPr>
      </w:pPr>
      <w:r w:rsidRPr="00567C0C">
        <w:rPr>
          <w:rFonts w:eastAsiaTheme="minorEastAsia" w:cstheme="minorHAnsi"/>
          <w:lang w:eastAsia="cs-CZ"/>
        </w:rPr>
        <w:t>projednává a vyjadřuje se k řešení dopravní situace na území městské části Prahy 18;</w:t>
      </w:r>
    </w:p>
    <w:p w14:paraId="69E12302" w14:textId="77777777" w:rsidR="00053342" w:rsidRPr="00567C0C" w:rsidRDefault="00053342" w:rsidP="00C11142">
      <w:pPr>
        <w:numPr>
          <w:ilvl w:val="1"/>
          <w:numId w:val="32"/>
        </w:numPr>
        <w:spacing w:before="100" w:beforeAutospacing="1" w:after="100" w:afterAutospacing="1" w:line="240" w:lineRule="auto"/>
        <w:ind w:left="1290"/>
        <w:jc w:val="both"/>
        <w:divId w:val="1169979266"/>
        <w:rPr>
          <w:rFonts w:eastAsiaTheme="minorEastAsia" w:cstheme="minorHAnsi"/>
          <w:lang w:eastAsia="cs-CZ"/>
        </w:rPr>
      </w:pPr>
      <w:r w:rsidRPr="00567C0C">
        <w:rPr>
          <w:rFonts w:eastAsiaTheme="minorEastAsia" w:cstheme="minorHAnsi"/>
          <w:lang w:eastAsia="cs-CZ"/>
        </w:rPr>
        <w:t>projednává a vyjadřuje se k investičním akcím navržených k financování z rozpočtu městské části Praha 18;</w:t>
      </w:r>
    </w:p>
    <w:p w14:paraId="7D08F46A" w14:textId="77777777" w:rsidR="00053342" w:rsidRPr="00567C0C" w:rsidRDefault="00053342" w:rsidP="00C11142">
      <w:pPr>
        <w:numPr>
          <w:ilvl w:val="1"/>
          <w:numId w:val="32"/>
        </w:numPr>
        <w:spacing w:before="100" w:beforeAutospacing="1" w:after="100" w:afterAutospacing="1" w:line="240" w:lineRule="auto"/>
        <w:ind w:left="1290"/>
        <w:jc w:val="both"/>
        <w:divId w:val="1169979266"/>
        <w:rPr>
          <w:rFonts w:eastAsiaTheme="minorEastAsia" w:cstheme="minorHAnsi"/>
          <w:lang w:eastAsia="cs-CZ"/>
        </w:rPr>
      </w:pPr>
      <w:r w:rsidRPr="00567C0C">
        <w:rPr>
          <w:rFonts w:eastAsiaTheme="minorEastAsia" w:cstheme="minorHAnsi"/>
          <w:lang w:eastAsia="cs-CZ"/>
        </w:rPr>
        <w:t>projednává podněty a návrhy občanů, organizací působících na Praze 18, RMČ, ZMČ, příslušných odborů Úřadu městské části Praha 18 a svých členů, které spadají do působnosti výboru, zaujímá k nim svá stanoviska a iniciuje jejich řešení;</w:t>
      </w:r>
    </w:p>
    <w:p w14:paraId="5B958DE7" w14:textId="77777777" w:rsidR="00053342" w:rsidRPr="00567C0C" w:rsidRDefault="00053342" w:rsidP="00C11142">
      <w:pPr>
        <w:numPr>
          <w:ilvl w:val="1"/>
          <w:numId w:val="32"/>
        </w:numPr>
        <w:spacing w:before="100" w:beforeAutospacing="1" w:after="100" w:afterAutospacing="1" w:line="240" w:lineRule="auto"/>
        <w:ind w:left="1290"/>
        <w:jc w:val="both"/>
        <w:divId w:val="1169979266"/>
        <w:rPr>
          <w:rFonts w:eastAsiaTheme="minorEastAsia" w:cstheme="minorHAnsi"/>
          <w:lang w:eastAsia="cs-CZ"/>
        </w:rPr>
      </w:pPr>
      <w:r w:rsidRPr="00567C0C">
        <w:rPr>
          <w:rFonts w:eastAsiaTheme="minorEastAsia" w:cstheme="minorHAnsi"/>
          <w:lang w:eastAsia="cs-CZ"/>
        </w:rPr>
        <w:t>projednává a vyjadřuje se k návrhům obecně závazných vyhlášek a nařízení hl. m. Prahy v rámci svěřené oblasti;</w:t>
      </w:r>
    </w:p>
    <w:p w14:paraId="1371B974" w14:textId="77777777" w:rsidR="00053342" w:rsidRPr="00567C0C" w:rsidRDefault="00053342" w:rsidP="00C11142">
      <w:pPr>
        <w:numPr>
          <w:ilvl w:val="1"/>
          <w:numId w:val="32"/>
        </w:numPr>
        <w:spacing w:before="100" w:beforeAutospacing="1" w:after="100" w:afterAutospacing="1" w:line="240" w:lineRule="auto"/>
        <w:ind w:left="1290"/>
        <w:jc w:val="both"/>
        <w:divId w:val="1169979266"/>
        <w:rPr>
          <w:rFonts w:eastAsiaTheme="minorEastAsia" w:cstheme="minorHAnsi"/>
          <w:lang w:eastAsia="cs-CZ"/>
        </w:rPr>
      </w:pPr>
      <w:r w:rsidRPr="00567C0C">
        <w:rPr>
          <w:rFonts w:eastAsiaTheme="minorEastAsia" w:cstheme="minorHAnsi"/>
          <w:lang w:eastAsia="cs-CZ"/>
        </w:rPr>
        <w:t>projednává a vyjadřuje se k návrhům na vyhlášení architektonických a urbanistických soutěží;</w:t>
      </w:r>
    </w:p>
    <w:p w14:paraId="0CE44526" w14:textId="77777777" w:rsidR="00053342" w:rsidRPr="00567C0C" w:rsidRDefault="00053342" w:rsidP="00C11142">
      <w:pPr>
        <w:numPr>
          <w:ilvl w:val="1"/>
          <w:numId w:val="32"/>
        </w:numPr>
        <w:spacing w:before="100" w:beforeAutospacing="1" w:after="100" w:afterAutospacing="1" w:line="240" w:lineRule="auto"/>
        <w:ind w:left="1290"/>
        <w:jc w:val="both"/>
        <w:divId w:val="1169979266"/>
        <w:rPr>
          <w:rFonts w:eastAsiaTheme="minorEastAsia" w:cstheme="minorHAnsi"/>
          <w:lang w:eastAsia="cs-CZ"/>
        </w:rPr>
      </w:pPr>
      <w:r w:rsidRPr="00567C0C">
        <w:rPr>
          <w:rFonts w:eastAsiaTheme="minorEastAsia" w:cstheme="minorHAnsi"/>
          <w:lang w:eastAsia="cs-CZ"/>
        </w:rPr>
        <w:t>vyjadřuje se k návrhům, podnětům, stížnostem, připomínkám občanů, institucí a zájmových spolků v rámci svěřené oblasti;</w:t>
      </w:r>
    </w:p>
    <w:p w14:paraId="2C3D8A83" w14:textId="77777777" w:rsidR="00053342" w:rsidRPr="00567C0C" w:rsidRDefault="00053342" w:rsidP="00C11142">
      <w:pPr>
        <w:numPr>
          <w:ilvl w:val="1"/>
          <w:numId w:val="32"/>
        </w:numPr>
        <w:spacing w:before="100" w:beforeAutospacing="1" w:after="100" w:afterAutospacing="1" w:line="240" w:lineRule="auto"/>
        <w:ind w:left="1290"/>
        <w:jc w:val="both"/>
        <w:divId w:val="1169979266"/>
        <w:rPr>
          <w:rFonts w:eastAsiaTheme="minorEastAsia" w:cstheme="minorHAnsi"/>
          <w:lang w:eastAsia="cs-CZ"/>
        </w:rPr>
      </w:pPr>
      <w:r w:rsidRPr="00567C0C">
        <w:rPr>
          <w:rFonts w:eastAsiaTheme="minorEastAsia" w:cstheme="minorHAnsi"/>
          <w:lang w:eastAsia="cs-CZ"/>
        </w:rPr>
        <w:t>z hlediska své působnosti se vyjadřuje k architektonickým, urbanistickým a dopravním studiím, včetně studií na úpravu veřejného prostoru;</w:t>
      </w:r>
    </w:p>
    <w:p w14:paraId="4FF796E9" w14:textId="77777777" w:rsidR="00053342" w:rsidRPr="00567C0C" w:rsidRDefault="00053342" w:rsidP="00C11142">
      <w:pPr>
        <w:numPr>
          <w:ilvl w:val="1"/>
          <w:numId w:val="32"/>
        </w:numPr>
        <w:spacing w:before="100" w:beforeAutospacing="1" w:after="100" w:afterAutospacing="1" w:line="240" w:lineRule="auto"/>
        <w:ind w:left="1290"/>
        <w:jc w:val="both"/>
        <w:divId w:val="1169979266"/>
        <w:rPr>
          <w:rFonts w:eastAsiaTheme="minorEastAsia" w:cstheme="minorHAnsi"/>
          <w:lang w:eastAsia="cs-CZ"/>
        </w:rPr>
      </w:pPr>
      <w:r w:rsidRPr="00567C0C">
        <w:rPr>
          <w:rFonts w:eastAsiaTheme="minorEastAsia" w:cstheme="minorHAnsi"/>
          <w:lang w:eastAsia="cs-CZ"/>
        </w:rPr>
        <w:lastRenderedPageBreak/>
        <w:t>z hlediska své působnosti se vyjadřuje k záměrům, podléhajícím posouzení z hlediska vlivů na životní prostředí;</w:t>
      </w:r>
    </w:p>
    <w:p w14:paraId="686541E2" w14:textId="77777777" w:rsidR="00053342" w:rsidRPr="00567C0C" w:rsidRDefault="00053342" w:rsidP="00C11142">
      <w:pPr>
        <w:numPr>
          <w:ilvl w:val="1"/>
          <w:numId w:val="32"/>
        </w:numPr>
        <w:spacing w:before="100" w:beforeAutospacing="1" w:after="100" w:afterAutospacing="1" w:line="240" w:lineRule="auto"/>
        <w:ind w:left="1290"/>
        <w:jc w:val="both"/>
        <w:divId w:val="1169979266"/>
        <w:rPr>
          <w:rFonts w:eastAsiaTheme="minorEastAsia" w:cstheme="minorHAnsi"/>
          <w:lang w:eastAsia="cs-CZ"/>
        </w:rPr>
      </w:pPr>
      <w:r w:rsidRPr="00567C0C">
        <w:rPr>
          <w:rFonts w:eastAsiaTheme="minorEastAsia" w:cstheme="minorHAnsi"/>
          <w:lang w:eastAsia="cs-CZ"/>
        </w:rPr>
        <w:t>zastupitelstvu městské části, případně radě městské části předkládá podněty a návrhy v oblasti rozvoje MČ Praha 18.</w:t>
      </w:r>
    </w:p>
    <w:p w14:paraId="0F9D61C2" w14:textId="77777777" w:rsidR="006D339E" w:rsidRPr="00567C0C" w:rsidRDefault="006D339E" w:rsidP="00C11142">
      <w:pPr>
        <w:pStyle w:val="Bezmezer"/>
        <w:rPr>
          <w:rFonts w:asciiTheme="minorHAnsi" w:hAnsiTheme="minorHAnsi" w:cstheme="minorHAnsi"/>
          <w:b/>
          <w:bCs/>
          <w:sz w:val="22"/>
        </w:rPr>
      </w:pPr>
      <w:r w:rsidRPr="00567C0C">
        <w:rPr>
          <w:rFonts w:asciiTheme="minorHAnsi" w:hAnsiTheme="minorHAnsi" w:cstheme="minorHAnsi"/>
          <w:b/>
          <w:bCs/>
          <w:sz w:val="22"/>
        </w:rPr>
        <w:t>Důvodová zpráva:</w:t>
      </w:r>
    </w:p>
    <w:p w14:paraId="23BBFD1C" w14:textId="77777777" w:rsidR="00B6764A" w:rsidRPr="00567C0C" w:rsidRDefault="00B6764A" w:rsidP="00C11142">
      <w:pPr>
        <w:pStyle w:val="Normlnweb"/>
        <w:spacing w:before="120"/>
        <w:divId w:val="1169979271"/>
        <w:rPr>
          <w:rFonts w:asciiTheme="minorHAnsi" w:hAnsiTheme="minorHAnsi" w:cstheme="minorHAnsi"/>
          <w:sz w:val="22"/>
          <w:szCs w:val="22"/>
        </w:rPr>
      </w:pPr>
      <w:r w:rsidRPr="00567C0C">
        <w:rPr>
          <w:rFonts w:asciiTheme="minorHAnsi" w:hAnsiTheme="minorHAnsi" w:cstheme="minorHAnsi"/>
          <w:sz w:val="22"/>
          <w:szCs w:val="22"/>
        </w:rPr>
        <w:t>Použité právní předpisy:</w:t>
      </w:r>
    </w:p>
    <w:p w14:paraId="7DE9E665" w14:textId="21C6F705" w:rsidR="00B6764A" w:rsidRPr="00567C0C" w:rsidRDefault="00B6764A" w:rsidP="00C11142">
      <w:pPr>
        <w:numPr>
          <w:ilvl w:val="0"/>
          <w:numId w:val="70"/>
        </w:numPr>
        <w:spacing w:after="0" w:line="240" w:lineRule="auto"/>
        <w:ind w:left="714" w:hanging="357"/>
        <w:divId w:val="1169979271"/>
        <w:rPr>
          <w:rFonts w:eastAsiaTheme="minorEastAsia" w:cstheme="minorHAnsi"/>
          <w:lang w:eastAsia="cs-CZ"/>
        </w:rPr>
      </w:pPr>
      <w:r w:rsidRPr="00567C0C">
        <w:rPr>
          <w:rFonts w:eastAsiaTheme="minorEastAsia" w:cstheme="minorHAnsi"/>
          <w:lang w:eastAsia="cs-CZ"/>
        </w:rPr>
        <w:t>zákon č. 131/2000 Sb., o hl</w:t>
      </w:r>
      <w:r w:rsidR="002C15B2" w:rsidRPr="00567C0C">
        <w:rPr>
          <w:rFonts w:eastAsiaTheme="minorEastAsia" w:cstheme="minorHAnsi"/>
          <w:lang w:eastAsia="cs-CZ"/>
        </w:rPr>
        <w:t>avním</w:t>
      </w:r>
      <w:r w:rsidRPr="00567C0C">
        <w:rPr>
          <w:rFonts w:eastAsiaTheme="minorEastAsia" w:cstheme="minorHAnsi"/>
          <w:lang w:eastAsia="cs-CZ"/>
        </w:rPr>
        <w:t xml:space="preserve"> m</w:t>
      </w:r>
      <w:r w:rsidR="002C15B2" w:rsidRPr="00567C0C">
        <w:rPr>
          <w:rFonts w:eastAsiaTheme="minorEastAsia" w:cstheme="minorHAnsi"/>
          <w:lang w:eastAsia="cs-CZ"/>
        </w:rPr>
        <w:t>ěstě</w:t>
      </w:r>
      <w:r w:rsidRPr="00567C0C">
        <w:rPr>
          <w:rFonts w:eastAsiaTheme="minorEastAsia" w:cstheme="minorHAnsi"/>
          <w:lang w:eastAsia="cs-CZ"/>
        </w:rPr>
        <w:t xml:space="preserve"> Praze</w:t>
      </w:r>
    </w:p>
    <w:p w14:paraId="1138BEFC" w14:textId="77777777" w:rsidR="00913AA7" w:rsidRPr="00567C0C" w:rsidRDefault="00913AA7" w:rsidP="00C11142">
      <w:pPr>
        <w:pStyle w:val="Normlnweb"/>
        <w:divId w:val="1169979271"/>
        <w:rPr>
          <w:rFonts w:asciiTheme="minorHAnsi" w:hAnsiTheme="minorHAnsi" w:cstheme="minorHAnsi"/>
          <w:sz w:val="22"/>
          <w:szCs w:val="22"/>
        </w:rPr>
      </w:pPr>
    </w:p>
    <w:p w14:paraId="49037AA0" w14:textId="77777777" w:rsidR="00B6764A" w:rsidRPr="00567C0C" w:rsidRDefault="00B6764A" w:rsidP="00C11142">
      <w:pPr>
        <w:pStyle w:val="Normlnweb"/>
        <w:divId w:val="1169979271"/>
        <w:rPr>
          <w:rFonts w:asciiTheme="minorHAnsi" w:hAnsiTheme="minorHAnsi" w:cstheme="minorHAnsi"/>
          <w:sz w:val="22"/>
          <w:szCs w:val="22"/>
        </w:rPr>
      </w:pPr>
      <w:r w:rsidRPr="00567C0C">
        <w:rPr>
          <w:rFonts w:asciiTheme="minorHAnsi" w:hAnsiTheme="minorHAnsi" w:cstheme="minorHAnsi"/>
          <w:sz w:val="22"/>
          <w:szCs w:val="22"/>
        </w:rPr>
        <w:t>Odůvodnění předkladu:</w:t>
      </w:r>
    </w:p>
    <w:p w14:paraId="258424FE" w14:textId="77777777" w:rsidR="00B6764A" w:rsidRPr="00567C0C" w:rsidRDefault="00B6764A" w:rsidP="00C11142">
      <w:pPr>
        <w:pStyle w:val="Normlnweb"/>
        <w:jc w:val="both"/>
        <w:divId w:val="1169979271"/>
        <w:rPr>
          <w:rFonts w:asciiTheme="minorHAnsi" w:hAnsiTheme="minorHAnsi" w:cstheme="minorHAnsi"/>
          <w:sz w:val="22"/>
          <w:szCs w:val="22"/>
        </w:rPr>
      </w:pPr>
      <w:r w:rsidRPr="00567C0C">
        <w:rPr>
          <w:rFonts w:asciiTheme="minorHAnsi" w:hAnsiTheme="minorHAnsi" w:cstheme="minorHAnsi"/>
          <w:sz w:val="22"/>
          <w:szCs w:val="22"/>
        </w:rPr>
        <w:t>Předseda VÚRP předkládá ke schválení plán činnosti výboru na rok 2026.  VÚRP je spolu s ostatními výbory zřízen ZMČ jako jeho poradní orgán. Postavení VÚRP a jeho náplň činnosti vyplývá ze Statutu výboru. Jednání výboru se řídí jednacím řádem výborů.</w:t>
      </w:r>
    </w:p>
    <w:p w14:paraId="598BE815" w14:textId="77777777" w:rsidR="007B48B3" w:rsidRPr="00567C0C" w:rsidRDefault="007B48B3" w:rsidP="00C11142">
      <w:pPr>
        <w:pStyle w:val="Bezmezer"/>
        <w:spacing w:before="120" w:after="120"/>
        <w:rPr>
          <w:rStyle w:val="Siln"/>
          <w:rFonts w:asciiTheme="minorHAnsi" w:hAnsiTheme="minorHAnsi" w:cstheme="minorHAnsi"/>
          <w:sz w:val="22"/>
        </w:rPr>
      </w:pPr>
    </w:p>
    <w:p w14:paraId="6753563A" w14:textId="77777777" w:rsidR="006D339E" w:rsidRPr="00567C0C" w:rsidRDefault="00B6764A" w:rsidP="00C11142">
      <w:pPr>
        <w:pStyle w:val="Bezmezer"/>
        <w:spacing w:before="120" w:after="120"/>
        <w:rPr>
          <w:rStyle w:val="Siln"/>
          <w:rFonts w:asciiTheme="minorHAnsi" w:hAnsiTheme="minorHAnsi" w:cstheme="minorHAnsi"/>
          <w:sz w:val="22"/>
        </w:rPr>
      </w:pPr>
      <w:r w:rsidRPr="00567C0C">
        <w:rPr>
          <w:rStyle w:val="Siln"/>
          <w:rFonts w:asciiTheme="minorHAnsi" w:hAnsiTheme="minorHAnsi" w:cstheme="minorHAnsi"/>
          <w:sz w:val="22"/>
        </w:rPr>
        <w:t>Zodpovídá: VÚRP</w:t>
      </w:r>
    </w:p>
    <w:p w14:paraId="78B2BE8D" w14:textId="77777777" w:rsidR="007B48B3" w:rsidRPr="00567C0C" w:rsidRDefault="007B48B3" w:rsidP="00C11142">
      <w:pPr>
        <w:pStyle w:val="Bezmezer"/>
        <w:spacing w:before="120" w:after="120"/>
        <w:rPr>
          <w:rStyle w:val="Siln"/>
          <w:rFonts w:asciiTheme="minorHAnsi" w:hAnsiTheme="minorHAnsi" w:cstheme="minorHAnsi"/>
          <w:sz w:val="22"/>
        </w:rPr>
      </w:pPr>
    </w:p>
    <w:p w14:paraId="0D1DD980" w14:textId="77777777" w:rsidR="002C15B2" w:rsidRPr="00567C0C" w:rsidRDefault="002C15B2" w:rsidP="00C11142">
      <w:pPr>
        <w:pStyle w:val="Bezmezer"/>
        <w:spacing w:before="120" w:after="120"/>
        <w:rPr>
          <w:rFonts w:asciiTheme="minorHAnsi" w:hAnsiTheme="minorHAnsi" w:cstheme="minorHAnsi"/>
          <w:sz w:val="22"/>
        </w:rPr>
      </w:pPr>
      <w:r w:rsidRPr="00567C0C">
        <w:rPr>
          <w:rFonts w:asciiTheme="minorHAnsi" w:hAnsiTheme="minorHAnsi" w:cstheme="minorHAnsi"/>
          <w:b/>
          <w:bCs/>
          <w:sz w:val="22"/>
        </w:rPr>
        <w:t>Hlasování:</w:t>
      </w:r>
      <w:r w:rsidRPr="00567C0C">
        <w:rPr>
          <w:rFonts w:asciiTheme="minorHAnsi" w:hAnsiTheme="minorHAnsi" w:cstheme="minorHAnsi"/>
          <w:sz w:val="22"/>
        </w:rPr>
        <w:t> </w:t>
      </w:r>
      <w:r w:rsidRPr="00567C0C">
        <w:rPr>
          <w:rFonts w:asciiTheme="minorHAnsi" w:hAnsiTheme="minorHAnsi" w:cstheme="minorHAnsi"/>
          <w:sz w:val="22"/>
        </w:rPr>
        <w:tab/>
        <w:t>pro   21  </w:t>
      </w:r>
      <w:r w:rsidRPr="00567C0C">
        <w:rPr>
          <w:rFonts w:asciiTheme="minorHAnsi" w:hAnsiTheme="minorHAnsi" w:cstheme="minorHAnsi"/>
          <w:sz w:val="22"/>
        </w:rPr>
        <w:tab/>
        <w:t>proti   0 </w:t>
      </w:r>
      <w:r w:rsidRPr="00567C0C">
        <w:rPr>
          <w:rFonts w:asciiTheme="minorHAnsi" w:hAnsiTheme="minorHAnsi" w:cstheme="minorHAnsi"/>
          <w:sz w:val="22"/>
        </w:rPr>
        <w:tab/>
        <w:t>zdržel se   0</w:t>
      </w:r>
      <w:r w:rsidRPr="00567C0C">
        <w:rPr>
          <w:rFonts w:asciiTheme="minorHAnsi" w:hAnsiTheme="minorHAnsi" w:cstheme="minorHAnsi"/>
          <w:sz w:val="22"/>
        </w:rPr>
        <w:tab/>
      </w:r>
      <w:r w:rsidRPr="00567C0C">
        <w:rPr>
          <w:rFonts w:asciiTheme="minorHAnsi" w:hAnsiTheme="minorHAnsi" w:cstheme="minorHAnsi"/>
          <w:sz w:val="22"/>
        </w:rPr>
        <w:tab/>
        <w:t>nehlasoval   0</w:t>
      </w:r>
    </w:p>
    <w:p w14:paraId="4D2DAFEF" w14:textId="77777777" w:rsidR="002C15B2" w:rsidRPr="00567C0C" w:rsidRDefault="002C15B2" w:rsidP="00C11142">
      <w:pPr>
        <w:pStyle w:val="Bezmezer"/>
        <w:spacing w:before="120" w:after="120"/>
        <w:rPr>
          <w:rFonts w:asciiTheme="minorHAnsi" w:hAnsiTheme="minorHAnsi" w:cstheme="minorHAnsi"/>
          <w:b/>
          <w:bCs/>
          <w:sz w:val="22"/>
        </w:rPr>
      </w:pPr>
      <w:r w:rsidRPr="00567C0C">
        <w:rPr>
          <w:rFonts w:asciiTheme="minorHAnsi" w:hAnsiTheme="minorHAnsi" w:cstheme="minorHAnsi"/>
          <w:b/>
          <w:bCs/>
          <w:sz w:val="22"/>
        </w:rPr>
        <w:t xml:space="preserve">Usnesení bylo přijato. </w:t>
      </w:r>
    </w:p>
    <w:p w14:paraId="73A53409" w14:textId="77777777" w:rsidR="007B48B3" w:rsidRPr="00567C0C" w:rsidRDefault="007B48B3" w:rsidP="00C11142">
      <w:pPr>
        <w:pStyle w:val="Bezmezer"/>
        <w:spacing w:before="120" w:after="120"/>
        <w:rPr>
          <w:rFonts w:asciiTheme="minorHAnsi" w:hAnsiTheme="minorHAnsi" w:cstheme="minorHAnsi"/>
          <w:sz w:val="22"/>
        </w:rPr>
      </w:pPr>
    </w:p>
    <w:p w14:paraId="23CA3DB3" w14:textId="77777777" w:rsidR="002D1DB1" w:rsidRPr="00567C0C" w:rsidRDefault="002D1DB1" w:rsidP="00C11142">
      <w:pPr>
        <w:pStyle w:val="Bezmezer"/>
        <w:spacing w:before="120" w:after="120"/>
        <w:rPr>
          <w:rFonts w:asciiTheme="minorHAnsi" w:hAnsiTheme="minorHAnsi" w:cstheme="minorHAnsi"/>
          <w:b/>
          <w:sz w:val="22"/>
        </w:rPr>
      </w:pPr>
    </w:p>
    <w:p w14:paraId="20ADD352" w14:textId="29F11C6C" w:rsidR="00833BFB" w:rsidRPr="00567C0C" w:rsidRDefault="00BF1FB0" w:rsidP="00C11142">
      <w:pPr>
        <w:pStyle w:val="Bezmezer"/>
        <w:rPr>
          <w:rFonts w:asciiTheme="minorHAnsi" w:hAnsiTheme="minorHAnsi" w:cstheme="minorHAnsi"/>
          <w:b/>
          <w:sz w:val="22"/>
        </w:rPr>
      </w:pPr>
      <w:r w:rsidRPr="00567C0C">
        <w:rPr>
          <w:rFonts w:asciiTheme="minorHAnsi" w:hAnsiTheme="minorHAnsi" w:cstheme="minorHAnsi"/>
          <w:b/>
          <w:sz w:val="22"/>
        </w:rPr>
        <w:br w:type="page"/>
      </w:r>
      <w:r w:rsidR="00FB3703" w:rsidRPr="00567C0C">
        <w:rPr>
          <w:rFonts w:asciiTheme="minorHAnsi" w:hAnsiTheme="minorHAnsi" w:cstheme="minorHAnsi"/>
          <w:b/>
          <w:sz w:val="22"/>
        </w:rPr>
        <w:lastRenderedPageBreak/>
        <w:t xml:space="preserve">Bod č. </w:t>
      </w:r>
      <w:r w:rsidR="001F79D6" w:rsidRPr="00567C0C">
        <w:rPr>
          <w:rFonts w:asciiTheme="minorHAnsi" w:hAnsiTheme="minorHAnsi" w:cstheme="minorHAnsi"/>
          <w:b/>
          <w:sz w:val="22"/>
        </w:rPr>
        <w:t>30</w:t>
      </w:r>
      <w:r w:rsidR="00833BFB" w:rsidRPr="00567C0C">
        <w:rPr>
          <w:rFonts w:asciiTheme="minorHAnsi" w:hAnsiTheme="minorHAnsi" w:cstheme="minorHAnsi"/>
          <w:b/>
          <w:sz w:val="22"/>
        </w:rPr>
        <w:t xml:space="preserve"> </w:t>
      </w:r>
    </w:p>
    <w:p w14:paraId="4790BBB8" w14:textId="77777777" w:rsidR="004C17D7" w:rsidRPr="00567C0C" w:rsidRDefault="004C17D7" w:rsidP="00C11142">
      <w:pPr>
        <w:pStyle w:val="Bezmezer"/>
        <w:rPr>
          <w:rFonts w:asciiTheme="minorHAnsi" w:hAnsiTheme="minorHAnsi" w:cstheme="minorHAnsi"/>
          <w:b/>
          <w:sz w:val="22"/>
          <w:u w:val="single"/>
        </w:rPr>
      </w:pPr>
    </w:p>
    <w:p w14:paraId="167E4DE6" w14:textId="77777777" w:rsidR="00FB3703" w:rsidRPr="00567C0C" w:rsidRDefault="00FB3703" w:rsidP="00C11142">
      <w:pPr>
        <w:pStyle w:val="Bezmezer"/>
        <w:rPr>
          <w:rFonts w:asciiTheme="minorHAnsi" w:hAnsiTheme="minorHAnsi" w:cstheme="minorHAnsi"/>
          <w:b/>
          <w:sz w:val="22"/>
          <w:u w:val="single"/>
        </w:rPr>
      </w:pPr>
      <w:r w:rsidRPr="00567C0C">
        <w:rPr>
          <w:rFonts w:asciiTheme="minorHAnsi" w:hAnsiTheme="minorHAnsi" w:cstheme="minorHAnsi"/>
          <w:b/>
          <w:sz w:val="22"/>
          <w:u w:val="single"/>
        </w:rPr>
        <w:t>Plán činnosti Výboru ZMČ pro dopravu a majetek na rok 2026</w:t>
      </w:r>
    </w:p>
    <w:p w14:paraId="067F320C"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567C0C" w14:paraId="1BD469EA" w14:textId="77777777" w:rsidTr="00FF2E46">
        <w:tc>
          <w:tcPr>
            <w:tcW w:w="1212" w:type="dxa"/>
          </w:tcPr>
          <w:p w14:paraId="58AFA065" w14:textId="77777777" w:rsidR="00006E5F" w:rsidRPr="00567C0C" w:rsidRDefault="00006E5F" w:rsidP="00C11142">
            <w:pPr>
              <w:pStyle w:val="Bezmezer"/>
              <w:ind w:left="-105"/>
              <w:rPr>
                <w:rFonts w:asciiTheme="minorHAnsi" w:hAnsiTheme="minorHAnsi" w:cstheme="minorHAnsi"/>
                <w:b/>
                <w:sz w:val="22"/>
              </w:rPr>
            </w:pPr>
            <w:r w:rsidRPr="00567C0C">
              <w:rPr>
                <w:rFonts w:asciiTheme="minorHAnsi" w:hAnsiTheme="minorHAnsi" w:cstheme="minorHAnsi"/>
                <w:b/>
                <w:sz w:val="22"/>
              </w:rPr>
              <w:t>Předkl</w:t>
            </w:r>
            <w:r w:rsidR="00877C64" w:rsidRPr="00567C0C">
              <w:rPr>
                <w:rFonts w:asciiTheme="minorHAnsi" w:hAnsiTheme="minorHAnsi" w:cstheme="minorHAnsi"/>
                <w:b/>
                <w:sz w:val="22"/>
              </w:rPr>
              <w:t>á</w:t>
            </w:r>
            <w:r w:rsidRPr="00567C0C">
              <w:rPr>
                <w:rFonts w:asciiTheme="minorHAnsi" w:hAnsiTheme="minorHAnsi" w:cstheme="minorHAnsi"/>
                <w:b/>
                <w:sz w:val="22"/>
              </w:rPr>
              <w:t>dá:</w:t>
            </w:r>
          </w:p>
        </w:tc>
        <w:tc>
          <w:tcPr>
            <w:tcW w:w="3351" w:type="dxa"/>
          </w:tcPr>
          <w:p w14:paraId="64A918B5" w14:textId="77777777" w:rsidR="00006E5F" w:rsidRPr="00567C0C" w:rsidRDefault="002B0354" w:rsidP="00C11142">
            <w:pPr>
              <w:pStyle w:val="Bezmezer"/>
              <w:rPr>
                <w:rFonts w:asciiTheme="minorHAnsi" w:hAnsiTheme="minorHAnsi" w:cstheme="minorHAnsi"/>
                <w:bCs/>
                <w:sz w:val="22"/>
              </w:rPr>
            </w:pPr>
            <w:r w:rsidRPr="00567C0C">
              <w:rPr>
                <w:rFonts w:asciiTheme="minorHAnsi" w:hAnsiTheme="minorHAnsi" w:cstheme="minorHAnsi"/>
                <w:bCs/>
                <w:sz w:val="22"/>
              </w:rPr>
              <w:t>Karel Slavata</w:t>
            </w:r>
          </w:p>
        </w:tc>
        <w:tc>
          <w:tcPr>
            <w:tcW w:w="421" w:type="dxa"/>
          </w:tcPr>
          <w:p w14:paraId="4625C5AC" w14:textId="77777777" w:rsidR="00006E5F" w:rsidRPr="00567C0C" w:rsidRDefault="00006E5F" w:rsidP="00C11142">
            <w:pPr>
              <w:pStyle w:val="Bezmezer"/>
              <w:rPr>
                <w:rFonts w:asciiTheme="minorHAnsi" w:hAnsiTheme="minorHAnsi" w:cstheme="minorHAnsi"/>
                <w:b/>
                <w:sz w:val="22"/>
              </w:rPr>
            </w:pPr>
          </w:p>
        </w:tc>
        <w:tc>
          <w:tcPr>
            <w:tcW w:w="1361" w:type="dxa"/>
          </w:tcPr>
          <w:p w14:paraId="321D433C"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Zpracov</w:t>
            </w:r>
            <w:r w:rsidR="00FF2E46" w:rsidRPr="00567C0C">
              <w:rPr>
                <w:rFonts w:asciiTheme="minorHAnsi" w:hAnsiTheme="minorHAnsi" w:cstheme="minorHAnsi"/>
                <w:b/>
                <w:sz w:val="22"/>
              </w:rPr>
              <w:t>áno</w:t>
            </w:r>
            <w:r w:rsidRPr="00567C0C">
              <w:rPr>
                <w:rFonts w:asciiTheme="minorHAnsi" w:hAnsiTheme="minorHAnsi" w:cstheme="minorHAnsi"/>
                <w:b/>
                <w:sz w:val="22"/>
              </w:rPr>
              <w:t>:</w:t>
            </w:r>
          </w:p>
        </w:tc>
        <w:tc>
          <w:tcPr>
            <w:tcW w:w="3277" w:type="dxa"/>
          </w:tcPr>
          <w:p w14:paraId="27A90FEB" w14:textId="77777777" w:rsidR="00006E5F" w:rsidRPr="00567C0C" w:rsidRDefault="007542BE" w:rsidP="00C11142">
            <w:pPr>
              <w:pStyle w:val="Bezmezer"/>
              <w:rPr>
                <w:rFonts w:asciiTheme="minorHAnsi" w:hAnsiTheme="minorHAnsi" w:cstheme="minorHAnsi"/>
                <w:bCs/>
                <w:sz w:val="22"/>
              </w:rPr>
            </w:pPr>
            <w:r w:rsidRPr="00567C0C">
              <w:rPr>
                <w:rFonts w:asciiTheme="minorHAnsi" w:hAnsiTheme="minorHAnsi" w:cstheme="minorHAnsi"/>
                <w:bCs/>
                <w:sz w:val="22"/>
              </w:rPr>
              <w:t>Ing. Kristýna Šilhavá</w:t>
            </w:r>
          </w:p>
        </w:tc>
      </w:tr>
    </w:tbl>
    <w:p w14:paraId="3EEFEAAF" w14:textId="77777777" w:rsidR="00006E5F" w:rsidRPr="00567C0C" w:rsidRDefault="00006E5F" w:rsidP="00C11142">
      <w:pPr>
        <w:pStyle w:val="Bezmezer"/>
        <w:rPr>
          <w:rFonts w:asciiTheme="minorHAnsi" w:hAnsiTheme="minorHAnsi" w:cstheme="minorHAnsi"/>
          <w:b/>
          <w:sz w:val="22"/>
        </w:rPr>
      </w:pPr>
    </w:p>
    <w:p w14:paraId="150B09A7" w14:textId="77777777" w:rsidR="00FB3703" w:rsidRPr="00567C0C" w:rsidRDefault="00FB3703" w:rsidP="00C11142">
      <w:pPr>
        <w:pStyle w:val="Bezmezer"/>
        <w:rPr>
          <w:rFonts w:asciiTheme="minorHAnsi" w:hAnsiTheme="minorHAnsi" w:cstheme="minorHAnsi"/>
          <w:sz w:val="22"/>
        </w:rPr>
      </w:pPr>
      <w:r w:rsidRPr="00567C0C">
        <w:rPr>
          <w:rFonts w:asciiTheme="minorHAnsi" w:hAnsiTheme="minorHAnsi" w:cstheme="minorHAnsi"/>
          <w:b/>
          <w:sz w:val="22"/>
        </w:rPr>
        <w:t xml:space="preserve">Odbor: </w:t>
      </w:r>
      <w:r w:rsidR="00D40DD3" w:rsidRPr="00567C0C">
        <w:rPr>
          <w:rFonts w:asciiTheme="minorHAnsi" w:hAnsiTheme="minorHAnsi" w:cstheme="minorHAnsi"/>
          <w:sz w:val="22"/>
        </w:rPr>
        <w:tab/>
      </w:r>
      <w:r w:rsidR="007B48B3" w:rsidRPr="00567C0C">
        <w:rPr>
          <w:rFonts w:asciiTheme="minorHAnsi" w:hAnsiTheme="minorHAnsi" w:cstheme="minorHAnsi"/>
          <w:sz w:val="22"/>
        </w:rPr>
        <w:t>Předseda výboru</w:t>
      </w:r>
      <w:r w:rsidR="00D40DD3" w:rsidRPr="00567C0C">
        <w:rPr>
          <w:rFonts w:asciiTheme="minorHAnsi" w:hAnsiTheme="minorHAnsi" w:cstheme="minorHAnsi"/>
          <w:sz w:val="22"/>
        </w:rPr>
        <w:t xml:space="preserve">      </w:t>
      </w:r>
    </w:p>
    <w:p w14:paraId="637E097B" w14:textId="77777777" w:rsidR="00FB3703" w:rsidRPr="00567C0C" w:rsidRDefault="00FB3703" w:rsidP="00C11142">
      <w:pPr>
        <w:pStyle w:val="Bezmezer"/>
        <w:rPr>
          <w:rFonts w:asciiTheme="minorHAnsi" w:hAnsiTheme="minorHAnsi" w:cstheme="minorHAnsi"/>
          <w:b/>
          <w:sz w:val="22"/>
        </w:rPr>
      </w:pPr>
    </w:p>
    <w:p w14:paraId="0DEB4215" w14:textId="275F65A1" w:rsidR="00CA7FE3" w:rsidRPr="00567C0C" w:rsidRDefault="00CA7FE3" w:rsidP="00C11142">
      <w:pPr>
        <w:pStyle w:val="Bezmezer"/>
        <w:rPr>
          <w:rFonts w:asciiTheme="minorHAnsi" w:hAnsiTheme="minorHAnsi" w:cstheme="minorHAnsi"/>
          <w:b/>
          <w:sz w:val="22"/>
        </w:rPr>
      </w:pPr>
      <w:r w:rsidRPr="00567C0C">
        <w:rPr>
          <w:rFonts w:asciiTheme="minorHAnsi" w:hAnsiTheme="minorHAnsi" w:cstheme="minorHAnsi"/>
          <w:b/>
          <w:sz w:val="22"/>
        </w:rPr>
        <w:t>Usnesení č. 581/Z22/25</w:t>
      </w:r>
    </w:p>
    <w:p w14:paraId="00B046D7" w14:textId="77777777" w:rsidR="00833BFB" w:rsidRPr="00567C0C" w:rsidRDefault="00833BFB" w:rsidP="00C11142">
      <w:pPr>
        <w:pStyle w:val="Bezmezer"/>
        <w:rPr>
          <w:rFonts w:asciiTheme="minorHAnsi" w:hAnsiTheme="minorHAnsi" w:cstheme="minorHAnsi"/>
          <w:b/>
          <w:sz w:val="22"/>
        </w:rPr>
      </w:pPr>
    </w:p>
    <w:p w14:paraId="059A5B62" w14:textId="77777777" w:rsidR="008566BA" w:rsidRPr="00567C0C" w:rsidRDefault="00833BFB" w:rsidP="00C11142">
      <w:pPr>
        <w:pStyle w:val="Bezmezer"/>
        <w:rPr>
          <w:rFonts w:asciiTheme="minorHAnsi" w:hAnsiTheme="minorHAnsi" w:cstheme="minorHAnsi"/>
          <w:sz w:val="22"/>
        </w:rPr>
      </w:pPr>
      <w:r w:rsidRPr="00567C0C">
        <w:rPr>
          <w:rFonts w:asciiTheme="minorHAnsi" w:hAnsiTheme="minorHAnsi" w:cstheme="minorHAnsi"/>
          <w:sz w:val="22"/>
        </w:rPr>
        <w:t>Zastupitelstvo městské části Praha 18</w:t>
      </w:r>
    </w:p>
    <w:p w14:paraId="0DB077B4" w14:textId="77777777" w:rsidR="00355E88" w:rsidRPr="00567C0C" w:rsidRDefault="00355E88" w:rsidP="00C11142">
      <w:pPr>
        <w:spacing w:after="0" w:line="240" w:lineRule="auto"/>
        <w:divId w:val="1169979290"/>
        <w:rPr>
          <w:rFonts w:eastAsiaTheme="minorEastAsia" w:cstheme="minorHAnsi"/>
          <w:lang w:eastAsia="cs-CZ"/>
        </w:rPr>
      </w:pPr>
    </w:p>
    <w:p w14:paraId="45ECDCBC" w14:textId="77777777" w:rsidR="00355E88" w:rsidRPr="00567C0C" w:rsidRDefault="00355E88" w:rsidP="00C11142">
      <w:pPr>
        <w:pStyle w:val="Normlnweb"/>
        <w:spacing w:before="0" w:after="0"/>
        <w:divId w:val="1169979290"/>
        <w:rPr>
          <w:rFonts w:asciiTheme="minorHAnsi" w:hAnsiTheme="minorHAnsi" w:cstheme="minorHAnsi"/>
          <w:b/>
          <w:bCs/>
          <w:sz w:val="22"/>
          <w:szCs w:val="22"/>
        </w:rPr>
      </w:pPr>
      <w:r w:rsidRPr="00567C0C">
        <w:rPr>
          <w:rFonts w:asciiTheme="minorHAnsi" w:hAnsiTheme="minorHAnsi" w:cstheme="minorHAnsi"/>
          <w:b/>
          <w:bCs/>
          <w:sz w:val="22"/>
          <w:szCs w:val="22"/>
        </w:rPr>
        <w:t xml:space="preserve">I. schvaluje </w:t>
      </w:r>
    </w:p>
    <w:p w14:paraId="2ADCF68A" w14:textId="77777777" w:rsidR="00355E88" w:rsidRPr="00567C0C" w:rsidRDefault="00355E88" w:rsidP="00C11142">
      <w:pPr>
        <w:pStyle w:val="Normlnweb"/>
        <w:numPr>
          <w:ilvl w:val="0"/>
          <w:numId w:val="33"/>
        </w:numPr>
        <w:ind w:left="570"/>
        <w:divId w:val="1169979288"/>
        <w:rPr>
          <w:rFonts w:asciiTheme="minorHAnsi" w:hAnsiTheme="minorHAnsi" w:cstheme="minorHAnsi"/>
          <w:sz w:val="22"/>
          <w:szCs w:val="22"/>
        </w:rPr>
      </w:pPr>
      <w:r w:rsidRPr="00567C0C">
        <w:rPr>
          <w:rFonts w:asciiTheme="minorHAnsi" w:hAnsiTheme="minorHAnsi" w:cstheme="minorHAnsi"/>
          <w:sz w:val="22"/>
          <w:szCs w:val="22"/>
        </w:rPr>
        <w:t>plán činnosti Výboru pro dopravu a majetek ZMČ (dále jen VDM) na rok 2026 takto:</w:t>
      </w:r>
    </w:p>
    <w:p w14:paraId="79EADACE" w14:textId="77777777" w:rsidR="00355E88" w:rsidRPr="00567C0C" w:rsidRDefault="00355E88" w:rsidP="00C11142">
      <w:pPr>
        <w:pStyle w:val="Normlnweb"/>
        <w:ind w:left="570"/>
        <w:jc w:val="both"/>
        <w:divId w:val="1169979288"/>
        <w:rPr>
          <w:rFonts w:asciiTheme="minorHAnsi" w:hAnsiTheme="minorHAnsi" w:cstheme="minorHAnsi"/>
          <w:sz w:val="22"/>
          <w:szCs w:val="22"/>
        </w:rPr>
      </w:pPr>
      <w:r w:rsidRPr="00567C0C">
        <w:rPr>
          <w:rFonts w:asciiTheme="minorHAnsi" w:hAnsiTheme="minorHAnsi" w:cstheme="minorHAnsi"/>
          <w:sz w:val="22"/>
          <w:szCs w:val="22"/>
        </w:rPr>
        <w:t>Jednání VDM se v roce 2026 uskuteční vždy od 17:00 hodin v obřadní místnosti MČ Praha 18 v následujících termínech:</w:t>
      </w:r>
    </w:p>
    <w:tbl>
      <w:tblPr>
        <w:tblStyle w:val="Svtlmkatabulky"/>
        <w:tblW w:w="836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2091"/>
        <w:gridCol w:w="2091"/>
        <w:gridCol w:w="2091"/>
        <w:gridCol w:w="2091"/>
      </w:tblGrid>
      <w:tr w:rsidR="00355E88" w:rsidRPr="00567C0C" w14:paraId="24BB17AB" w14:textId="77777777" w:rsidTr="00B562D2">
        <w:trPr>
          <w:divId w:val="1169979288"/>
        </w:trPr>
        <w:tc>
          <w:tcPr>
            <w:tcW w:w="2091" w:type="dxa"/>
            <w:hideMark/>
          </w:tcPr>
          <w:p w14:paraId="41D90666" w14:textId="77777777" w:rsidR="00355E88" w:rsidRPr="00567C0C" w:rsidRDefault="00355E88" w:rsidP="00C11142">
            <w:pPr>
              <w:rPr>
                <w:rFonts w:cstheme="minorHAnsi"/>
              </w:rPr>
            </w:pPr>
            <w:r w:rsidRPr="00567C0C">
              <w:rPr>
                <w:rFonts w:cstheme="minorHAnsi"/>
              </w:rPr>
              <w:t>1. jednání</w:t>
            </w:r>
          </w:p>
        </w:tc>
        <w:tc>
          <w:tcPr>
            <w:tcW w:w="2091" w:type="dxa"/>
            <w:hideMark/>
          </w:tcPr>
          <w:p w14:paraId="3DD750BF" w14:textId="77777777" w:rsidR="00355E88" w:rsidRPr="00567C0C" w:rsidRDefault="00355E88" w:rsidP="00C11142">
            <w:pPr>
              <w:rPr>
                <w:rFonts w:cstheme="minorHAnsi"/>
              </w:rPr>
            </w:pPr>
            <w:r w:rsidRPr="00567C0C">
              <w:rPr>
                <w:rFonts w:cstheme="minorHAnsi"/>
              </w:rPr>
              <w:t>13. ledna (úterý)</w:t>
            </w:r>
          </w:p>
        </w:tc>
        <w:tc>
          <w:tcPr>
            <w:tcW w:w="2091" w:type="dxa"/>
            <w:hideMark/>
          </w:tcPr>
          <w:p w14:paraId="08417320" w14:textId="77777777" w:rsidR="00355E88" w:rsidRPr="00567C0C" w:rsidRDefault="00355E88" w:rsidP="00C11142">
            <w:pPr>
              <w:rPr>
                <w:rFonts w:cstheme="minorHAnsi"/>
              </w:rPr>
            </w:pPr>
            <w:r w:rsidRPr="00567C0C">
              <w:rPr>
                <w:rFonts w:cstheme="minorHAnsi"/>
              </w:rPr>
              <w:t>6. jednání</w:t>
            </w:r>
          </w:p>
        </w:tc>
        <w:tc>
          <w:tcPr>
            <w:tcW w:w="2091" w:type="dxa"/>
            <w:hideMark/>
          </w:tcPr>
          <w:p w14:paraId="51EA4DE4" w14:textId="77777777" w:rsidR="00355E88" w:rsidRPr="00567C0C" w:rsidRDefault="00355E88" w:rsidP="00C11142">
            <w:pPr>
              <w:rPr>
                <w:rFonts w:cstheme="minorHAnsi"/>
              </w:rPr>
            </w:pPr>
            <w:r w:rsidRPr="00567C0C">
              <w:rPr>
                <w:rFonts w:cstheme="minorHAnsi"/>
              </w:rPr>
              <w:t>09. června (úterý)</w:t>
            </w:r>
          </w:p>
        </w:tc>
      </w:tr>
      <w:tr w:rsidR="00355E88" w:rsidRPr="00567C0C" w14:paraId="289910DA" w14:textId="77777777" w:rsidTr="00B562D2">
        <w:trPr>
          <w:divId w:val="1169979288"/>
        </w:trPr>
        <w:tc>
          <w:tcPr>
            <w:tcW w:w="2091" w:type="dxa"/>
            <w:hideMark/>
          </w:tcPr>
          <w:p w14:paraId="3887CDEB" w14:textId="77777777" w:rsidR="00355E88" w:rsidRPr="00567C0C" w:rsidRDefault="00355E88" w:rsidP="00C11142">
            <w:pPr>
              <w:rPr>
                <w:rFonts w:cstheme="minorHAnsi"/>
              </w:rPr>
            </w:pPr>
            <w:r w:rsidRPr="00567C0C">
              <w:rPr>
                <w:rFonts w:cstheme="minorHAnsi"/>
              </w:rPr>
              <w:t>2. jednání</w:t>
            </w:r>
          </w:p>
        </w:tc>
        <w:tc>
          <w:tcPr>
            <w:tcW w:w="2091" w:type="dxa"/>
            <w:hideMark/>
          </w:tcPr>
          <w:p w14:paraId="4CF37F32" w14:textId="77777777" w:rsidR="00355E88" w:rsidRPr="00567C0C" w:rsidRDefault="00355E88" w:rsidP="00C11142">
            <w:pPr>
              <w:rPr>
                <w:rFonts w:cstheme="minorHAnsi"/>
              </w:rPr>
            </w:pPr>
            <w:r w:rsidRPr="00567C0C">
              <w:rPr>
                <w:rFonts w:cstheme="minorHAnsi"/>
              </w:rPr>
              <w:t>10. února (úterý)</w:t>
            </w:r>
          </w:p>
        </w:tc>
        <w:tc>
          <w:tcPr>
            <w:tcW w:w="2091" w:type="dxa"/>
            <w:hideMark/>
          </w:tcPr>
          <w:p w14:paraId="34637E4D" w14:textId="77777777" w:rsidR="00355E88" w:rsidRPr="00567C0C" w:rsidRDefault="00355E88" w:rsidP="00C11142">
            <w:pPr>
              <w:rPr>
                <w:rFonts w:cstheme="minorHAnsi"/>
              </w:rPr>
            </w:pPr>
            <w:r w:rsidRPr="00567C0C">
              <w:rPr>
                <w:rFonts w:cstheme="minorHAnsi"/>
              </w:rPr>
              <w:t>7. jednání</w:t>
            </w:r>
          </w:p>
        </w:tc>
        <w:tc>
          <w:tcPr>
            <w:tcW w:w="2091" w:type="dxa"/>
            <w:hideMark/>
          </w:tcPr>
          <w:p w14:paraId="67F12158" w14:textId="77777777" w:rsidR="00355E88" w:rsidRPr="00567C0C" w:rsidRDefault="00355E88" w:rsidP="00C11142">
            <w:pPr>
              <w:rPr>
                <w:rFonts w:cstheme="minorHAnsi"/>
              </w:rPr>
            </w:pPr>
            <w:r w:rsidRPr="00567C0C">
              <w:rPr>
                <w:rFonts w:cstheme="minorHAnsi"/>
              </w:rPr>
              <w:t>14. července (úterý)</w:t>
            </w:r>
          </w:p>
        </w:tc>
      </w:tr>
      <w:tr w:rsidR="00355E88" w:rsidRPr="00567C0C" w14:paraId="69404C1A" w14:textId="77777777" w:rsidTr="00B562D2">
        <w:trPr>
          <w:divId w:val="1169979288"/>
        </w:trPr>
        <w:tc>
          <w:tcPr>
            <w:tcW w:w="2091" w:type="dxa"/>
            <w:hideMark/>
          </w:tcPr>
          <w:p w14:paraId="1328338B" w14:textId="77777777" w:rsidR="00355E88" w:rsidRPr="00567C0C" w:rsidRDefault="00355E88" w:rsidP="00C11142">
            <w:pPr>
              <w:rPr>
                <w:rFonts w:cstheme="minorHAnsi"/>
              </w:rPr>
            </w:pPr>
            <w:r w:rsidRPr="00567C0C">
              <w:rPr>
                <w:rFonts w:cstheme="minorHAnsi"/>
              </w:rPr>
              <w:t>3. jednání</w:t>
            </w:r>
          </w:p>
        </w:tc>
        <w:tc>
          <w:tcPr>
            <w:tcW w:w="2091" w:type="dxa"/>
            <w:hideMark/>
          </w:tcPr>
          <w:p w14:paraId="084E25C1" w14:textId="77777777" w:rsidR="00355E88" w:rsidRPr="00567C0C" w:rsidRDefault="00355E88" w:rsidP="00C11142">
            <w:pPr>
              <w:rPr>
                <w:rFonts w:cstheme="minorHAnsi"/>
              </w:rPr>
            </w:pPr>
            <w:r w:rsidRPr="00567C0C">
              <w:rPr>
                <w:rFonts w:cstheme="minorHAnsi"/>
              </w:rPr>
              <w:t>10.března (úterý)</w:t>
            </w:r>
          </w:p>
        </w:tc>
        <w:tc>
          <w:tcPr>
            <w:tcW w:w="2091" w:type="dxa"/>
            <w:hideMark/>
          </w:tcPr>
          <w:p w14:paraId="390B10D1" w14:textId="77777777" w:rsidR="00355E88" w:rsidRPr="00567C0C" w:rsidRDefault="00355E88" w:rsidP="00C11142">
            <w:pPr>
              <w:rPr>
                <w:rFonts w:cstheme="minorHAnsi"/>
              </w:rPr>
            </w:pPr>
            <w:r w:rsidRPr="00567C0C">
              <w:rPr>
                <w:rFonts w:cstheme="minorHAnsi"/>
              </w:rPr>
              <w:t>8. jednání</w:t>
            </w:r>
          </w:p>
        </w:tc>
        <w:tc>
          <w:tcPr>
            <w:tcW w:w="2091" w:type="dxa"/>
            <w:hideMark/>
          </w:tcPr>
          <w:p w14:paraId="7890E223" w14:textId="77777777" w:rsidR="00355E88" w:rsidRPr="00567C0C" w:rsidRDefault="00355E88" w:rsidP="00C11142">
            <w:pPr>
              <w:rPr>
                <w:rFonts w:cstheme="minorHAnsi"/>
              </w:rPr>
            </w:pPr>
            <w:r w:rsidRPr="00567C0C">
              <w:rPr>
                <w:rFonts w:cstheme="minorHAnsi"/>
              </w:rPr>
              <w:t>11. srpna (úterý)</w:t>
            </w:r>
          </w:p>
        </w:tc>
      </w:tr>
      <w:tr w:rsidR="00355E88" w:rsidRPr="00567C0C" w14:paraId="4DA62990" w14:textId="77777777" w:rsidTr="00B562D2">
        <w:trPr>
          <w:divId w:val="1169979288"/>
        </w:trPr>
        <w:tc>
          <w:tcPr>
            <w:tcW w:w="2091" w:type="dxa"/>
            <w:hideMark/>
          </w:tcPr>
          <w:p w14:paraId="62B47728" w14:textId="77777777" w:rsidR="00355E88" w:rsidRPr="00567C0C" w:rsidRDefault="00355E88" w:rsidP="00C11142">
            <w:pPr>
              <w:rPr>
                <w:rFonts w:cstheme="minorHAnsi"/>
              </w:rPr>
            </w:pPr>
            <w:r w:rsidRPr="00567C0C">
              <w:rPr>
                <w:rFonts w:cstheme="minorHAnsi"/>
              </w:rPr>
              <w:t>4. jednání</w:t>
            </w:r>
          </w:p>
        </w:tc>
        <w:tc>
          <w:tcPr>
            <w:tcW w:w="2091" w:type="dxa"/>
            <w:hideMark/>
          </w:tcPr>
          <w:p w14:paraId="404C2115" w14:textId="77777777" w:rsidR="00355E88" w:rsidRPr="00567C0C" w:rsidRDefault="00355E88" w:rsidP="00C11142">
            <w:pPr>
              <w:rPr>
                <w:rFonts w:cstheme="minorHAnsi"/>
              </w:rPr>
            </w:pPr>
            <w:r w:rsidRPr="00567C0C">
              <w:rPr>
                <w:rFonts w:cstheme="minorHAnsi"/>
              </w:rPr>
              <w:t>14. dubna (úterý)</w:t>
            </w:r>
          </w:p>
        </w:tc>
        <w:tc>
          <w:tcPr>
            <w:tcW w:w="2091" w:type="dxa"/>
            <w:hideMark/>
          </w:tcPr>
          <w:p w14:paraId="439DFD84" w14:textId="77777777" w:rsidR="00355E88" w:rsidRPr="00567C0C" w:rsidRDefault="00355E88" w:rsidP="00C11142">
            <w:pPr>
              <w:rPr>
                <w:rFonts w:cstheme="minorHAnsi"/>
              </w:rPr>
            </w:pPr>
            <w:r w:rsidRPr="00567C0C">
              <w:rPr>
                <w:rFonts w:cstheme="minorHAnsi"/>
              </w:rPr>
              <w:t>9. jednání</w:t>
            </w:r>
          </w:p>
        </w:tc>
        <w:tc>
          <w:tcPr>
            <w:tcW w:w="2091" w:type="dxa"/>
            <w:hideMark/>
          </w:tcPr>
          <w:p w14:paraId="1F139775" w14:textId="77777777" w:rsidR="00355E88" w:rsidRPr="00567C0C" w:rsidRDefault="00355E88" w:rsidP="00C11142">
            <w:pPr>
              <w:rPr>
                <w:rFonts w:cstheme="minorHAnsi"/>
              </w:rPr>
            </w:pPr>
            <w:r w:rsidRPr="00567C0C">
              <w:rPr>
                <w:rFonts w:cstheme="minorHAnsi"/>
              </w:rPr>
              <w:t>08. září (úterý)</w:t>
            </w:r>
          </w:p>
        </w:tc>
      </w:tr>
      <w:tr w:rsidR="00355E88" w:rsidRPr="00567C0C" w14:paraId="23F0CA11" w14:textId="77777777" w:rsidTr="00B562D2">
        <w:trPr>
          <w:divId w:val="1169979288"/>
        </w:trPr>
        <w:tc>
          <w:tcPr>
            <w:tcW w:w="2091" w:type="dxa"/>
            <w:hideMark/>
          </w:tcPr>
          <w:p w14:paraId="7A954CC8" w14:textId="77777777" w:rsidR="00355E88" w:rsidRPr="00567C0C" w:rsidRDefault="00355E88" w:rsidP="00C11142">
            <w:pPr>
              <w:rPr>
                <w:rFonts w:cstheme="minorHAnsi"/>
              </w:rPr>
            </w:pPr>
            <w:r w:rsidRPr="00567C0C">
              <w:rPr>
                <w:rFonts w:cstheme="minorHAnsi"/>
              </w:rPr>
              <w:t>5. jednání</w:t>
            </w:r>
          </w:p>
        </w:tc>
        <w:tc>
          <w:tcPr>
            <w:tcW w:w="2091" w:type="dxa"/>
            <w:hideMark/>
          </w:tcPr>
          <w:p w14:paraId="4CAF7BD5" w14:textId="77777777" w:rsidR="00355E88" w:rsidRPr="00567C0C" w:rsidRDefault="00355E88" w:rsidP="00C11142">
            <w:pPr>
              <w:rPr>
                <w:rFonts w:cstheme="minorHAnsi"/>
              </w:rPr>
            </w:pPr>
            <w:r w:rsidRPr="00567C0C">
              <w:rPr>
                <w:rFonts w:cstheme="minorHAnsi"/>
              </w:rPr>
              <w:t>12. května (úterý)</w:t>
            </w:r>
          </w:p>
        </w:tc>
        <w:tc>
          <w:tcPr>
            <w:tcW w:w="2091" w:type="dxa"/>
            <w:hideMark/>
          </w:tcPr>
          <w:p w14:paraId="032E78DE" w14:textId="77777777" w:rsidR="00355E88" w:rsidRPr="00567C0C" w:rsidRDefault="00355E88" w:rsidP="00C11142">
            <w:pPr>
              <w:rPr>
                <w:rFonts w:cstheme="minorHAnsi"/>
              </w:rPr>
            </w:pPr>
            <w:r w:rsidRPr="00567C0C">
              <w:rPr>
                <w:rFonts w:cstheme="minorHAnsi"/>
              </w:rPr>
              <w:t> </w:t>
            </w:r>
          </w:p>
        </w:tc>
        <w:tc>
          <w:tcPr>
            <w:tcW w:w="2091" w:type="dxa"/>
            <w:hideMark/>
          </w:tcPr>
          <w:p w14:paraId="28DF9200" w14:textId="77777777" w:rsidR="00355E88" w:rsidRPr="00567C0C" w:rsidRDefault="00355E88" w:rsidP="00C11142">
            <w:pPr>
              <w:rPr>
                <w:rFonts w:cstheme="minorHAnsi"/>
              </w:rPr>
            </w:pPr>
            <w:r w:rsidRPr="00567C0C">
              <w:rPr>
                <w:rFonts w:cstheme="minorHAnsi"/>
              </w:rPr>
              <w:t> </w:t>
            </w:r>
          </w:p>
        </w:tc>
      </w:tr>
    </w:tbl>
    <w:p w14:paraId="6784C444" w14:textId="77777777" w:rsidR="00355E88" w:rsidRPr="00567C0C" w:rsidRDefault="00355E88" w:rsidP="00C11142">
      <w:pPr>
        <w:pStyle w:val="Normlnweb"/>
        <w:spacing w:before="120" w:after="120"/>
        <w:ind w:left="573"/>
        <w:divId w:val="1169979288"/>
        <w:rPr>
          <w:rFonts w:asciiTheme="minorHAnsi" w:hAnsiTheme="minorHAnsi" w:cstheme="minorHAnsi"/>
          <w:sz w:val="22"/>
          <w:szCs w:val="22"/>
        </w:rPr>
      </w:pPr>
      <w:r w:rsidRPr="00567C0C">
        <w:rPr>
          <w:rFonts w:asciiTheme="minorHAnsi" w:hAnsiTheme="minorHAnsi" w:cstheme="minorHAnsi"/>
          <w:sz w:val="22"/>
          <w:szCs w:val="22"/>
        </w:rPr>
        <w:t>VDM projednává na svých jednáních tyto body:</w:t>
      </w:r>
    </w:p>
    <w:p w14:paraId="6B6A5997" w14:textId="77777777" w:rsidR="00355E88" w:rsidRPr="00567C0C" w:rsidRDefault="00355E88" w:rsidP="00C11142">
      <w:pPr>
        <w:pStyle w:val="Normlnweb"/>
        <w:spacing w:before="0" w:after="0"/>
        <w:ind w:left="795" w:firstLine="135"/>
        <w:divId w:val="1169979288"/>
        <w:rPr>
          <w:rFonts w:asciiTheme="minorHAnsi" w:hAnsiTheme="minorHAnsi" w:cstheme="minorHAnsi"/>
          <w:sz w:val="22"/>
          <w:szCs w:val="22"/>
        </w:rPr>
      </w:pPr>
      <w:r w:rsidRPr="00567C0C">
        <w:rPr>
          <w:rFonts w:asciiTheme="minorHAnsi" w:hAnsiTheme="minorHAnsi" w:cstheme="minorHAnsi"/>
          <w:sz w:val="22"/>
          <w:szCs w:val="22"/>
        </w:rPr>
        <w:t>Zahájení</w:t>
      </w:r>
    </w:p>
    <w:p w14:paraId="69FBDD7B" w14:textId="77777777" w:rsidR="00355E88" w:rsidRPr="00567C0C" w:rsidRDefault="00355E88" w:rsidP="00C11142">
      <w:pPr>
        <w:numPr>
          <w:ilvl w:val="1"/>
          <w:numId w:val="33"/>
        </w:numPr>
        <w:spacing w:after="0" w:line="240" w:lineRule="auto"/>
        <w:ind w:left="1290"/>
        <w:divId w:val="1169979288"/>
        <w:rPr>
          <w:rFonts w:eastAsiaTheme="minorEastAsia" w:cstheme="minorHAnsi"/>
          <w:lang w:eastAsia="cs-CZ"/>
        </w:rPr>
      </w:pPr>
      <w:r w:rsidRPr="00567C0C">
        <w:rPr>
          <w:rFonts w:eastAsiaTheme="minorEastAsia" w:cstheme="minorHAnsi"/>
          <w:lang w:eastAsia="cs-CZ"/>
        </w:rPr>
        <w:t>Podněty od občanů</w:t>
      </w:r>
    </w:p>
    <w:p w14:paraId="7E6C999D" w14:textId="77777777" w:rsidR="00355E88" w:rsidRPr="00567C0C" w:rsidRDefault="00355E88" w:rsidP="00C11142">
      <w:pPr>
        <w:numPr>
          <w:ilvl w:val="1"/>
          <w:numId w:val="33"/>
        </w:numPr>
        <w:spacing w:after="0" w:line="240" w:lineRule="auto"/>
        <w:ind w:left="1290"/>
        <w:divId w:val="1169979288"/>
        <w:rPr>
          <w:rFonts w:eastAsiaTheme="minorEastAsia" w:cstheme="minorHAnsi"/>
          <w:lang w:eastAsia="cs-CZ"/>
        </w:rPr>
      </w:pPr>
      <w:r w:rsidRPr="00567C0C">
        <w:rPr>
          <w:rFonts w:eastAsiaTheme="minorEastAsia" w:cstheme="minorHAnsi"/>
          <w:lang w:eastAsia="cs-CZ"/>
        </w:rPr>
        <w:t>Podněty od členů VDM (Majetek, doprava)</w:t>
      </w:r>
    </w:p>
    <w:p w14:paraId="274E0563" w14:textId="77777777" w:rsidR="00355E88" w:rsidRPr="00567C0C" w:rsidRDefault="00355E88" w:rsidP="00C11142">
      <w:pPr>
        <w:numPr>
          <w:ilvl w:val="1"/>
          <w:numId w:val="33"/>
        </w:numPr>
        <w:spacing w:after="0" w:line="240" w:lineRule="auto"/>
        <w:ind w:left="1290"/>
        <w:divId w:val="1169979288"/>
        <w:rPr>
          <w:rFonts w:eastAsiaTheme="minorEastAsia" w:cstheme="minorHAnsi"/>
          <w:lang w:eastAsia="cs-CZ"/>
        </w:rPr>
      </w:pPr>
      <w:r w:rsidRPr="00567C0C">
        <w:rPr>
          <w:rFonts w:eastAsiaTheme="minorEastAsia" w:cstheme="minorHAnsi"/>
          <w:lang w:eastAsia="cs-CZ"/>
        </w:rPr>
        <w:t>Kontrola plnění úkolů přijatých na minulých jednání VDM (Majetek, doprava)</w:t>
      </w:r>
    </w:p>
    <w:p w14:paraId="7731696C" w14:textId="77777777" w:rsidR="00355E88" w:rsidRPr="00567C0C" w:rsidRDefault="00355E88" w:rsidP="00C11142">
      <w:pPr>
        <w:numPr>
          <w:ilvl w:val="1"/>
          <w:numId w:val="33"/>
        </w:numPr>
        <w:spacing w:after="0" w:line="240" w:lineRule="auto"/>
        <w:ind w:left="1290"/>
        <w:divId w:val="1169979288"/>
        <w:rPr>
          <w:rFonts w:eastAsiaTheme="minorEastAsia" w:cstheme="minorHAnsi"/>
          <w:lang w:eastAsia="cs-CZ"/>
        </w:rPr>
      </w:pPr>
      <w:r w:rsidRPr="00567C0C">
        <w:rPr>
          <w:rFonts w:eastAsiaTheme="minorEastAsia" w:cstheme="minorHAnsi"/>
          <w:lang w:eastAsia="cs-CZ"/>
        </w:rPr>
        <w:t>Kontrola plnění usnesení přijatých ZMČ a RMČ</w:t>
      </w:r>
    </w:p>
    <w:p w14:paraId="3DA658DC" w14:textId="77777777" w:rsidR="00355E88" w:rsidRPr="00567C0C" w:rsidRDefault="00355E88" w:rsidP="00C11142">
      <w:pPr>
        <w:numPr>
          <w:ilvl w:val="1"/>
          <w:numId w:val="33"/>
        </w:numPr>
        <w:spacing w:after="0" w:line="240" w:lineRule="auto"/>
        <w:ind w:left="1290"/>
        <w:divId w:val="1169979288"/>
        <w:rPr>
          <w:rFonts w:eastAsiaTheme="minorEastAsia" w:cstheme="minorHAnsi"/>
          <w:lang w:eastAsia="cs-CZ"/>
        </w:rPr>
      </w:pPr>
      <w:r w:rsidRPr="00567C0C">
        <w:rPr>
          <w:rFonts w:eastAsiaTheme="minorEastAsia" w:cstheme="minorHAnsi"/>
          <w:lang w:eastAsia="cs-CZ"/>
        </w:rPr>
        <w:t>Podněty ze strany ZMČ a RMČ</w:t>
      </w:r>
    </w:p>
    <w:p w14:paraId="31ABB6E1" w14:textId="77777777" w:rsidR="00355E88" w:rsidRPr="00567C0C" w:rsidRDefault="00355E88" w:rsidP="00C11142">
      <w:pPr>
        <w:numPr>
          <w:ilvl w:val="1"/>
          <w:numId w:val="33"/>
        </w:numPr>
        <w:spacing w:after="0" w:line="240" w:lineRule="auto"/>
        <w:ind w:left="1290"/>
        <w:divId w:val="1169979288"/>
        <w:rPr>
          <w:rFonts w:eastAsiaTheme="minorEastAsia" w:cstheme="minorHAnsi"/>
          <w:lang w:eastAsia="cs-CZ"/>
        </w:rPr>
      </w:pPr>
      <w:r w:rsidRPr="00567C0C">
        <w:rPr>
          <w:rFonts w:eastAsiaTheme="minorEastAsia" w:cstheme="minorHAnsi"/>
          <w:lang w:eastAsia="cs-CZ"/>
        </w:rPr>
        <w:t>Různé</w:t>
      </w:r>
    </w:p>
    <w:p w14:paraId="2393B01B" w14:textId="77777777" w:rsidR="00355E88" w:rsidRPr="00567C0C" w:rsidRDefault="00355E88" w:rsidP="00C11142">
      <w:pPr>
        <w:numPr>
          <w:ilvl w:val="1"/>
          <w:numId w:val="33"/>
        </w:numPr>
        <w:spacing w:after="0" w:line="240" w:lineRule="auto"/>
        <w:ind w:left="1290"/>
        <w:divId w:val="1169979288"/>
        <w:rPr>
          <w:rFonts w:eastAsiaTheme="minorEastAsia" w:cstheme="minorHAnsi"/>
          <w:lang w:eastAsia="cs-CZ"/>
        </w:rPr>
      </w:pPr>
      <w:r w:rsidRPr="00567C0C">
        <w:rPr>
          <w:rFonts w:eastAsiaTheme="minorEastAsia" w:cstheme="minorHAnsi"/>
          <w:lang w:eastAsia="cs-CZ"/>
        </w:rPr>
        <w:t>Závěr</w:t>
      </w:r>
    </w:p>
    <w:p w14:paraId="73D7B188" w14:textId="77777777" w:rsidR="00355E88" w:rsidRPr="00567C0C" w:rsidRDefault="00355E88" w:rsidP="00C11142">
      <w:pPr>
        <w:numPr>
          <w:ilvl w:val="1"/>
          <w:numId w:val="33"/>
        </w:numPr>
        <w:spacing w:after="0" w:line="240" w:lineRule="auto"/>
        <w:ind w:left="1290"/>
        <w:divId w:val="1169979288"/>
        <w:rPr>
          <w:rFonts w:eastAsiaTheme="minorEastAsia" w:cstheme="minorHAnsi"/>
          <w:lang w:eastAsia="cs-CZ"/>
        </w:rPr>
      </w:pPr>
      <w:r w:rsidRPr="00567C0C">
        <w:rPr>
          <w:rFonts w:eastAsiaTheme="minorEastAsia" w:cstheme="minorHAnsi"/>
          <w:lang w:eastAsia="cs-CZ"/>
        </w:rPr>
        <w:t>V řešení (Majetek, doprava)</w:t>
      </w:r>
    </w:p>
    <w:p w14:paraId="34C29150" w14:textId="77777777" w:rsidR="00355E88" w:rsidRPr="00567C0C" w:rsidRDefault="00355E88" w:rsidP="00C11142">
      <w:pPr>
        <w:pStyle w:val="Normlnweb"/>
        <w:ind w:left="570"/>
        <w:jc w:val="both"/>
        <w:divId w:val="1169979288"/>
        <w:rPr>
          <w:rFonts w:asciiTheme="minorHAnsi" w:hAnsiTheme="minorHAnsi" w:cstheme="minorHAnsi"/>
          <w:sz w:val="22"/>
          <w:szCs w:val="22"/>
        </w:rPr>
      </w:pPr>
      <w:r w:rsidRPr="00567C0C">
        <w:rPr>
          <w:rFonts w:asciiTheme="minorHAnsi" w:hAnsiTheme="minorHAnsi" w:cstheme="minorHAnsi"/>
          <w:sz w:val="22"/>
          <w:szCs w:val="22"/>
        </w:rPr>
        <w:t>V případě potřeby bude stanoven „mimořádný“ termín, který bude v souladu s jednacím řádem oznámen členům VDM i veřejnosti.</w:t>
      </w:r>
    </w:p>
    <w:p w14:paraId="6271161B" w14:textId="77777777" w:rsidR="007B48B3" w:rsidRPr="00567C0C" w:rsidRDefault="007B48B3" w:rsidP="00C11142">
      <w:pPr>
        <w:pStyle w:val="Bezmezer"/>
        <w:rPr>
          <w:rFonts w:asciiTheme="minorHAnsi" w:hAnsiTheme="minorHAnsi" w:cstheme="minorHAnsi"/>
          <w:b/>
          <w:bCs/>
          <w:sz w:val="22"/>
        </w:rPr>
      </w:pPr>
    </w:p>
    <w:p w14:paraId="276A055E" w14:textId="77777777" w:rsidR="006D339E" w:rsidRPr="00567C0C" w:rsidRDefault="006D339E" w:rsidP="00C11142">
      <w:pPr>
        <w:pStyle w:val="Bezmezer"/>
        <w:rPr>
          <w:rFonts w:asciiTheme="minorHAnsi" w:hAnsiTheme="minorHAnsi" w:cstheme="minorHAnsi"/>
          <w:b/>
          <w:bCs/>
          <w:sz w:val="22"/>
        </w:rPr>
      </w:pPr>
      <w:r w:rsidRPr="00567C0C">
        <w:rPr>
          <w:rFonts w:asciiTheme="minorHAnsi" w:hAnsiTheme="minorHAnsi" w:cstheme="minorHAnsi"/>
          <w:b/>
          <w:bCs/>
          <w:sz w:val="22"/>
        </w:rPr>
        <w:t>Důvodová zpráva:</w:t>
      </w:r>
    </w:p>
    <w:p w14:paraId="295CAEC8" w14:textId="77777777" w:rsidR="00C118F4" w:rsidRPr="00567C0C" w:rsidRDefault="00C118F4" w:rsidP="00C11142">
      <w:pPr>
        <w:pStyle w:val="Normlnweb"/>
        <w:spacing w:before="120"/>
        <w:divId w:val="1169979293"/>
        <w:rPr>
          <w:rFonts w:asciiTheme="minorHAnsi" w:hAnsiTheme="minorHAnsi" w:cstheme="minorHAnsi"/>
          <w:sz w:val="22"/>
          <w:szCs w:val="22"/>
        </w:rPr>
      </w:pPr>
      <w:r w:rsidRPr="00567C0C">
        <w:rPr>
          <w:rFonts w:asciiTheme="minorHAnsi" w:hAnsiTheme="minorHAnsi" w:cstheme="minorHAnsi"/>
          <w:sz w:val="22"/>
          <w:szCs w:val="22"/>
        </w:rPr>
        <w:t>Použité právní předpisy:</w:t>
      </w:r>
    </w:p>
    <w:p w14:paraId="63A9FB02" w14:textId="5A06B561" w:rsidR="00913AA7" w:rsidRPr="00567C0C" w:rsidRDefault="00913AA7" w:rsidP="00C11142">
      <w:pPr>
        <w:numPr>
          <w:ilvl w:val="0"/>
          <w:numId w:val="70"/>
        </w:numPr>
        <w:spacing w:after="0" w:line="240" w:lineRule="auto"/>
        <w:ind w:left="714" w:hanging="357"/>
        <w:divId w:val="1169979293"/>
        <w:rPr>
          <w:rFonts w:eastAsiaTheme="minorEastAsia" w:cstheme="minorHAnsi"/>
          <w:lang w:eastAsia="cs-CZ"/>
        </w:rPr>
      </w:pPr>
      <w:r w:rsidRPr="00567C0C">
        <w:rPr>
          <w:rFonts w:eastAsiaTheme="minorEastAsia" w:cstheme="minorHAnsi"/>
          <w:lang w:eastAsia="cs-CZ"/>
        </w:rPr>
        <w:t>zákon č. 131/2000 Sb., o hl</w:t>
      </w:r>
      <w:r w:rsidR="002C15B2" w:rsidRPr="00567C0C">
        <w:rPr>
          <w:rFonts w:eastAsiaTheme="minorEastAsia" w:cstheme="minorHAnsi"/>
          <w:lang w:eastAsia="cs-CZ"/>
        </w:rPr>
        <w:t>avním</w:t>
      </w:r>
      <w:r w:rsidRPr="00567C0C">
        <w:rPr>
          <w:rFonts w:eastAsiaTheme="minorEastAsia" w:cstheme="minorHAnsi"/>
          <w:lang w:eastAsia="cs-CZ"/>
        </w:rPr>
        <w:t xml:space="preserve"> m</w:t>
      </w:r>
      <w:r w:rsidR="002C15B2" w:rsidRPr="00567C0C">
        <w:rPr>
          <w:rFonts w:eastAsiaTheme="minorEastAsia" w:cstheme="minorHAnsi"/>
          <w:lang w:eastAsia="cs-CZ"/>
        </w:rPr>
        <w:t>ěstě</w:t>
      </w:r>
      <w:r w:rsidRPr="00567C0C">
        <w:rPr>
          <w:rFonts w:eastAsiaTheme="minorEastAsia" w:cstheme="minorHAnsi"/>
          <w:lang w:eastAsia="cs-CZ"/>
        </w:rPr>
        <w:t xml:space="preserve"> Praze</w:t>
      </w:r>
    </w:p>
    <w:p w14:paraId="0B0F5917" w14:textId="77777777" w:rsidR="007B48B3" w:rsidRPr="00567C0C" w:rsidRDefault="007B48B3" w:rsidP="00C11142">
      <w:pPr>
        <w:pStyle w:val="Normlnweb"/>
        <w:jc w:val="both"/>
        <w:divId w:val="1169979293"/>
        <w:rPr>
          <w:rFonts w:asciiTheme="minorHAnsi" w:hAnsiTheme="minorHAnsi" w:cstheme="minorHAnsi"/>
          <w:sz w:val="22"/>
          <w:szCs w:val="22"/>
        </w:rPr>
      </w:pPr>
    </w:p>
    <w:p w14:paraId="66D98744" w14:textId="77777777" w:rsidR="007B48B3" w:rsidRPr="00567C0C" w:rsidRDefault="007B48B3" w:rsidP="00C11142">
      <w:pPr>
        <w:pStyle w:val="Normlnweb"/>
        <w:jc w:val="both"/>
        <w:divId w:val="1169979293"/>
        <w:rPr>
          <w:rFonts w:asciiTheme="minorHAnsi" w:hAnsiTheme="minorHAnsi" w:cstheme="minorHAnsi"/>
          <w:sz w:val="22"/>
          <w:szCs w:val="22"/>
        </w:rPr>
      </w:pPr>
      <w:r w:rsidRPr="00567C0C">
        <w:rPr>
          <w:rFonts w:asciiTheme="minorHAnsi" w:hAnsiTheme="minorHAnsi" w:cstheme="minorHAnsi"/>
          <w:sz w:val="22"/>
          <w:szCs w:val="22"/>
        </w:rPr>
        <w:t>Odůvodnění předkladu:</w:t>
      </w:r>
    </w:p>
    <w:p w14:paraId="42273995" w14:textId="77777777" w:rsidR="00C118F4" w:rsidRPr="00567C0C" w:rsidRDefault="00C118F4" w:rsidP="00C11142">
      <w:pPr>
        <w:pStyle w:val="Normlnweb"/>
        <w:jc w:val="both"/>
        <w:divId w:val="1169979293"/>
        <w:rPr>
          <w:rFonts w:asciiTheme="minorHAnsi" w:hAnsiTheme="minorHAnsi" w:cstheme="minorHAnsi"/>
          <w:sz w:val="22"/>
          <w:szCs w:val="22"/>
        </w:rPr>
      </w:pPr>
      <w:r w:rsidRPr="00567C0C">
        <w:rPr>
          <w:rFonts w:asciiTheme="minorHAnsi" w:hAnsiTheme="minorHAnsi" w:cstheme="minorHAnsi"/>
          <w:sz w:val="22"/>
          <w:szCs w:val="22"/>
        </w:rPr>
        <w:t>Předseda VDM předkládá ke schválení plán činnosti výboru na rok 2026. VDM je spolu s ostatními výbory zřízen ZMČ jako jeho poradní orgán. Postavení VDM a jeho náplň činnosti vyplývá ze zákona č. 131/2000 Sb., o hl. m. Praze a Statutu výboru. Jednání výboru se řídí jednacím řádem výborů.</w:t>
      </w:r>
    </w:p>
    <w:p w14:paraId="75D8E8F6" w14:textId="77777777" w:rsidR="007B48B3" w:rsidRPr="00567C0C" w:rsidRDefault="007B48B3" w:rsidP="00C11142">
      <w:pPr>
        <w:pStyle w:val="Bezmezer"/>
        <w:spacing w:before="120" w:after="120"/>
        <w:rPr>
          <w:rStyle w:val="Siln"/>
          <w:rFonts w:asciiTheme="minorHAnsi" w:hAnsiTheme="minorHAnsi" w:cstheme="minorHAnsi"/>
          <w:sz w:val="22"/>
        </w:rPr>
      </w:pPr>
    </w:p>
    <w:p w14:paraId="1D6E0B6C" w14:textId="77777777" w:rsidR="006D339E" w:rsidRPr="00567C0C" w:rsidRDefault="00C118F4" w:rsidP="00C11142">
      <w:pPr>
        <w:pStyle w:val="Bezmezer"/>
        <w:spacing w:before="120" w:after="120"/>
        <w:rPr>
          <w:rStyle w:val="Siln"/>
          <w:rFonts w:asciiTheme="minorHAnsi" w:hAnsiTheme="minorHAnsi" w:cstheme="minorHAnsi"/>
          <w:sz w:val="22"/>
        </w:rPr>
      </w:pPr>
      <w:r w:rsidRPr="00567C0C">
        <w:rPr>
          <w:rStyle w:val="Siln"/>
          <w:rFonts w:asciiTheme="minorHAnsi" w:hAnsiTheme="minorHAnsi" w:cstheme="minorHAnsi"/>
          <w:sz w:val="22"/>
        </w:rPr>
        <w:t>Zodpovídá: VDM</w:t>
      </w:r>
    </w:p>
    <w:p w14:paraId="4F023A68" w14:textId="77777777" w:rsidR="007B48B3" w:rsidRPr="00567C0C" w:rsidRDefault="007B48B3" w:rsidP="00C11142">
      <w:pPr>
        <w:pStyle w:val="Bezmezer"/>
        <w:spacing w:before="120" w:after="120"/>
        <w:rPr>
          <w:rStyle w:val="Siln"/>
          <w:rFonts w:asciiTheme="minorHAnsi" w:hAnsiTheme="minorHAnsi" w:cstheme="minorHAnsi"/>
          <w:sz w:val="22"/>
        </w:rPr>
      </w:pPr>
    </w:p>
    <w:p w14:paraId="519AB6CD" w14:textId="5892CA44" w:rsidR="002C15B2" w:rsidRPr="00567C0C" w:rsidRDefault="002C15B2" w:rsidP="00C11142">
      <w:pPr>
        <w:pStyle w:val="Bezmezer"/>
        <w:spacing w:before="120" w:after="120"/>
        <w:rPr>
          <w:rFonts w:asciiTheme="minorHAnsi" w:hAnsiTheme="minorHAnsi" w:cstheme="minorHAnsi"/>
          <w:sz w:val="22"/>
        </w:rPr>
      </w:pPr>
      <w:r w:rsidRPr="00567C0C">
        <w:rPr>
          <w:rFonts w:asciiTheme="minorHAnsi" w:hAnsiTheme="minorHAnsi" w:cstheme="minorHAnsi"/>
          <w:b/>
          <w:bCs/>
          <w:sz w:val="22"/>
        </w:rPr>
        <w:t>Hlasování:</w:t>
      </w:r>
      <w:r w:rsidRPr="00567C0C">
        <w:rPr>
          <w:rFonts w:asciiTheme="minorHAnsi" w:hAnsiTheme="minorHAnsi" w:cstheme="minorHAnsi"/>
          <w:sz w:val="22"/>
        </w:rPr>
        <w:t> </w:t>
      </w:r>
      <w:r w:rsidRPr="00567C0C">
        <w:rPr>
          <w:rFonts w:asciiTheme="minorHAnsi" w:hAnsiTheme="minorHAnsi" w:cstheme="minorHAnsi"/>
          <w:sz w:val="22"/>
        </w:rPr>
        <w:tab/>
        <w:t>pro   20  </w:t>
      </w:r>
      <w:r w:rsidRPr="00567C0C">
        <w:rPr>
          <w:rFonts w:asciiTheme="minorHAnsi" w:hAnsiTheme="minorHAnsi" w:cstheme="minorHAnsi"/>
          <w:sz w:val="22"/>
        </w:rPr>
        <w:tab/>
        <w:t>proti   1 </w:t>
      </w:r>
      <w:r w:rsidRPr="00567C0C">
        <w:rPr>
          <w:rFonts w:asciiTheme="minorHAnsi" w:hAnsiTheme="minorHAnsi" w:cstheme="minorHAnsi"/>
          <w:sz w:val="22"/>
        </w:rPr>
        <w:tab/>
        <w:t>zdržel se   0</w:t>
      </w:r>
      <w:r w:rsidRPr="00567C0C">
        <w:rPr>
          <w:rFonts w:asciiTheme="minorHAnsi" w:hAnsiTheme="minorHAnsi" w:cstheme="minorHAnsi"/>
          <w:sz w:val="22"/>
        </w:rPr>
        <w:tab/>
      </w:r>
      <w:r w:rsidRPr="00567C0C">
        <w:rPr>
          <w:rFonts w:asciiTheme="minorHAnsi" w:hAnsiTheme="minorHAnsi" w:cstheme="minorHAnsi"/>
          <w:sz w:val="22"/>
        </w:rPr>
        <w:tab/>
        <w:t>nehlasoval   0</w:t>
      </w:r>
    </w:p>
    <w:p w14:paraId="75006D8E" w14:textId="1C4C053A" w:rsidR="007B48B3" w:rsidRPr="00532C1B" w:rsidRDefault="002C15B2" w:rsidP="00C11142">
      <w:pPr>
        <w:pStyle w:val="Bezmezer"/>
        <w:spacing w:before="120" w:after="120"/>
        <w:rPr>
          <w:rFonts w:asciiTheme="minorHAnsi" w:hAnsiTheme="minorHAnsi" w:cstheme="minorHAnsi"/>
          <w:b/>
          <w:bCs/>
          <w:sz w:val="22"/>
        </w:rPr>
      </w:pPr>
      <w:r w:rsidRPr="00567C0C">
        <w:rPr>
          <w:rFonts w:asciiTheme="minorHAnsi" w:hAnsiTheme="minorHAnsi" w:cstheme="minorHAnsi"/>
          <w:b/>
          <w:bCs/>
          <w:sz w:val="22"/>
        </w:rPr>
        <w:t>Usnesení bylo přijato.</w:t>
      </w:r>
      <w:r w:rsidR="00532C1B">
        <w:rPr>
          <w:rFonts w:asciiTheme="minorHAnsi" w:hAnsiTheme="minorHAnsi" w:cstheme="minorHAnsi"/>
          <w:b/>
          <w:bCs/>
          <w:sz w:val="22"/>
        </w:rPr>
        <w:t xml:space="preserve"> </w:t>
      </w:r>
    </w:p>
    <w:p w14:paraId="0E5C12AE" w14:textId="129D48C0" w:rsidR="00833BFB" w:rsidRPr="00567C0C" w:rsidRDefault="00BF1FB0" w:rsidP="00C11142">
      <w:pPr>
        <w:pStyle w:val="Bezmezer"/>
        <w:rPr>
          <w:rFonts w:asciiTheme="minorHAnsi" w:hAnsiTheme="minorHAnsi" w:cstheme="minorHAnsi"/>
          <w:b/>
          <w:sz w:val="22"/>
        </w:rPr>
      </w:pPr>
      <w:r w:rsidRPr="00567C0C">
        <w:rPr>
          <w:rFonts w:asciiTheme="minorHAnsi" w:hAnsiTheme="minorHAnsi" w:cstheme="minorHAnsi"/>
          <w:b/>
          <w:sz w:val="22"/>
        </w:rPr>
        <w:br w:type="page"/>
      </w:r>
      <w:r w:rsidR="00FB3703" w:rsidRPr="00567C0C">
        <w:rPr>
          <w:rFonts w:asciiTheme="minorHAnsi" w:hAnsiTheme="minorHAnsi" w:cstheme="minorHAnsi"/>
          <w:b/>
          <w:sz w:val="22"/>
        </w:rPr>
        <w:lastRenderedPageBreak/>
        <w:t xml:space="preserve">Bod č. </w:t>
      </w:r>
      <w:r w:rsidR="00833BFB" w:rsidRPr="00567C0C">
        <w:rPr>
          <w:rFonts w:asciiTheme="minorHAnsi" w:hAnsiTheme="minorHAnsi" w:cstheme="minorHAnsi"/>
          <w:b/>
          <w:sz w:val="22"/>
        </w:rPr>
        <w:t>3</w:t>
      </w:r>
      <w:r w:rsidR="001F79D6" w:rsidRPr="00567C0C">
        <w:rPr>
          <w:rFonts w:asciiTheme="minorHAnsi" w:hAnsiTheme="minorHAnsi" w:cstheme="minorHAnsi"/>
          <w:b/>
          <w:sz w:val="22"/>
        </w:rPr>
        <w:t>1</w:t>
      </w:r>
      <w:r w:rsidR="00833BFB" w:rsidRPr="00567C0C">
        <w:rPr>
          <w:rFonts w:asciiTheme="minorHAnsi" w:hAnsiTheme="minorHAnsi" w:cstheme="minorHAnsi"/>
          <w:b/>
          <w:sz w:val="22"/>
        </w:rPr>
        <w:t xml:space="preserve"> </w:t>
      </w:r>
    </w:p>
    <w:p w14:paraId="7D456763" w14:textId="77777777" w:rsidR="004C17D7" w:rsidRPr="00567C0C" w:rsidRDefault="004C17D7" w:rsidP="00C11142">
      <w:pPr>
        <w:pStyle w:val="Bezmezer"/>
        <w:rPr>
          <w:rFonts w:asciiTheme="minorHAnsi" w:hAnsiTheme="minorHAnsi" w:cstheme="minorHAnsi"/>
          <w:b/>
          <w:sz w:val="22"/>
          <w:u w:val="single"/>
        </w:rPr>
      </w:pPr>
    </w:p>
    <w:p w14:paraId="6A9C3A6C" w14:textId="77777777" w:rsidR="00FB3703" w:rsidRPr="00567C0C" w:rsidRDefault="00FB3703" w:rsidP="00C11142">
      <w:pPr>
        <w:pStyle w:val="Bezmezer"/>
        <w:rPr>
          <w:rFonts w:asciiTheme="minorHAnsi" w:hAnsiTheme="minorHAnsi" w:cstheme="minorHAnsi"/>
          <w:b/>
          <w:sz w:val="22"/>
          <w:u w:val="single"/>
        </w:rPr>
      </w:pPr>
      <w:r w:rsidRPr="00567C0C">
        <w:rPr>
          <w:rFonts w:asciiTheme="minorHAnsi" w:hAnsiTheme="minorHAnsi" w:cstheme="minorHAnsi"/>
          <w:b/>
          <w:sz w:val="22"/>
          <w:u w:val="single"/>
        </w:rPr>
        <w:t>Plán činnosti Výboru ZMČ pro školství, vzdělávání a sport na rok 2026</w:t>
      </w:r>
    </w:p>
    <w:p w14:paraId="067A2C03"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567C0C" w14:paraId="3D7F73A9" w14:textId="77777777" w:rsidTr="00FF2E46">
        <w:tc>
          <w:tcPr>
            <w:tcW w:w="1212" w:type="dxa"/>
          </w:tcPr>
          <w:p w14:paraId="17F71C59" w14:textId="77777777" w:rsidR="00006E5F" w:rsidRPr="00567C0C" w:rsidRDefault="00006E5F" w:rsidP="00C11142">
            <w:pPr>
              <w:pStyle w:val="Bezmezer"/>
              <w:ind w:left="-105"/>
              <w:rPr>
                <w:rFonts w:asciiTheme="minorHAnsi" w:hAnsiTheme="minorHAnsi" w:cstheme="minorHAnsi"/>
                <w:b/>
                <w:sz w:val="22"/>
              </w:rPr>
            </w:pPr>
            <w:r w:rsidRPr="00567C0C">
              <w:rPr>
                <w:rFonts w:asciiTheme="minorHAnsi" w:hAnsiTheme="minorHAnsi" w:cstheme="minorHAnsi"/>
                <w:b/>
                <w:sz w:val="22"/>
              </w:rPr>
              <w:t>Předkl</w:t>
            </w:r>
            <w:r w:rsidR="00877C64" w:rsidRPr="00567C0C">
              <w:rPr>
                <w:rFonts w:asciiTheme="minorHAnsi" w:hAnsiTheme="minorHAnsi" w:cstheme="minorHAnsi"/>
                <w:b/>
                <w:sz w:val="22"/>
              </w:rPr>
              <w:t>á</w:t>
            </w:r>
            <w:r w:rsidRPr="00567C0C">
              <w:rPr>
                <w:rFonts w:asciiTheme="minorHAnsi" w:hAnsiTheme="minorHAnsi" w:cstheme="minorHAnsi"/>
                <w:b/>
                <w:sz w:val="22"/>
              </w:rPr>
              <w:t>dá:</w:t>
            </w:r>
          </w:p>
        </w:tc>
        <w:tc>
          <w:tcPr>
            <w:tcW w:w="3351" w:type="dxa"/>
          </w:tcPr>
          <w:p w14:paraId="7E075114" w14:textId="77777777" w:rsidR="00006E5F" w:rsidRPr="00567C0C" w:rsidRDefault="002B0354" w:rsidP="00C11142">
            <w:pPr>
              <w:pStyle w:val="Bezmezer"/>
              <w:rPr>
                <w:rFonts w:asciiTheme="minorHAnsi" w:hAnsiTheme="minorHAnsi" w:cstheme="minorHAnsi"/>
                <w:bCs/>
                <w:sz w:val="22"/>
              </w:rPr>
            </w:pPr>
            <w:r w:rsidRPr="00567C0C">
              <w:rPr>
                <w:rFonts w:asciiTheme="minorHAnsi" w:hAnsiTheme="minorHAnsi" w:cstheme="minorHAnsi"/>
                <w:bCs/>
                <w:sz w:val="22"/>
              </w:rPr>
              <w:t>Mgr. Irena Šípová</w:t>
            </w:r>
          </w:p>
        </w:tc>
        <w:tc>
          <w:tcPr>
            <w:tcW w:w="421" w:type="dxa"/>
          </w:tcPr>
          <w:p w14:paraId="79BE68CB" w14:textId="77777777" w:rsidR="00006E5F" w:rsidRPr="00567C0C" w:rsidRDefault="00006E5F" w:rsidP="00C11142">
            <w:pPr>
              <w:pStyle w:val="Bezmezer"/>
              <w:rPr>
                <w:rFonts w:asciiTheme="minorHAnsi" w:hAnsiTheme="minorHAnsi" w:cstheme="minorHAnsi"/>
                <w:b/>
                <w:sz w:val="22"/>
              </w:rPr>
            </w:pPr>
          </w:p>
        </w:tc>
        <w:tc>
          <w:tcPr>
            <w:tcW w:w="1361" w:type="dxa"/>
          </w:tcPr>
          <w:p w14:paraId="18C72FC1"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Zpracov</w:t>
            </w:r>
            <w:r w:rsidR="00FF2E46" w:rsidRPr="00567C0C">
              <w:rPr>
                <w:rFonts w:asciiTheme="minorHAnsi" w:hAnsiTheme="minorHAnsi" w:cstheme="minorHAnsi"/>
                <w:b/>
                <w:sz w:val="22"/>
              </w:rPr>
              <w:t>áno</w:t>
            </w:r>
            <w:r w:rsidRPr="00567C0C">
              <w:rPr>
                <w:rFonts w:asciiTheme="minorHAnsi" w:hAnsiTheme="minorHAnsi" w:cstheme="minorHAnsi"/>
                <w:b/>
                <w:sz w:val="22"/>
              </w:rPr>
              <w:t>:</w:t>
            </w:r>
          </w:p>
        </w:tc>
        <w:tc>
          <w:tcPr>
            <w:tcW w:w="3277" w:type="dxa"/>
          </w:tcPr>
          <w:p w14:paraId="2C7FCA45" w14:textId="77777777" w:rsidR="00006E5F" w:rsidRPr="00567C0C" w:rsidRDefault="007542BE" w:rsidP="00C11142">
            <w:pPr>
              <w:pStyle w:val="Bezmezer"/>
              <w:rPr>
                <w:rFonts w:asciiTheme="minorHAnsi" w:hAnsiTheme="minorHAnsi" w:cstheme="minorHAnsi"/>
                <w:bCs/>
                <w:sz w:val="22"/>
              </w:rPr>
            </w:pPr>
            <w:r w:rsidRPr="00567C0C">
              <w:rPr>
                <w:rFonts w:asciiTheme="minorHAnsi" w:hAnsiTheme="minorHAnsi" w:cstheme="minorHAnsi"/>
                <w:bCs/>
                <w:sz w:val="22"/>
              </w:rPr>
              <w:t>Bc. Marcela Horešovská</w:t>
            </w:r>
          </w:p>
        </w:tc>
      </w:tr>
    </w:tbl>
    <w:p w14:paraId="5D84F5E1" w14:textId="77777777" w:rsidR="00006E5F" w:rsidRPr="00567C0C" w:rsidRDefault="00006E5F" w:rsidP="00C11142">
      <w:pPr>
        <w:pStyle w:val="Bezmezer"/>
        <w:rPr>
          <w:rFonts w:asciiTheme="minorHAnsi" w:hAnsiTheme="minorHAnsi" w:cstheme="minorHAnsi"/>
          <w:b/>
          <w:sz w:val="22"/>
        </w:rPr>
      </w:pPr>
    </w:p>
    <w:p w14:paraId="50D9B09F" w14:textId="77777777" w:rsidR="00FB3703" w:rsidRPr="00567C0C" w:rsidRDefault="00FB3703" w:rsidP="00C11142">
      <w:pPr>
        <w:pStyle w:val="Bezmezer"/>
        <w:rPr>
          <w:rFonts w:asciiTheme="minorHAnsi" w:hAnsiTheme="minorHAnsi" w:cstheme="minorHAnsi"/>
          <w:sz w:val="22"/>
        </w:rPr>
      </w:pPr>
      <w:r w:rsidRPr="00567C0C">
        <w:rPr>
          <w:rFonts w:asciiTheme="minorHAnsi" w:hAnsiTheme="minorHAnsi" w:cstheme="minorHAnsi"/>
          <w:b/>
          <w:sz w:val="22"/>
        </w:rPr>
        <w:t xml:space="preserve">Odbor: </w:t>
      </w:r>
      <w:r w:rsidR="007B48B3" w:rsidRPr="00567C0C">
        <w:rPr>
          <w:rFonts w:asciiTheme="minorHAnsi" w:hAnsiTheme="minorHAnsi" w:cstheme="minorHAnsi"/>
          <w:sz w:val="22"/>
        </w:rPr>
        <w:t>Předseda výboru</w:t>
      </w:r>
      <w:r w:rsidR="00D40DD3" w:rsidRPr="00567C0C">
        <w:rPr>
          <w:rFonts w:asciiTheme="minorHAnsi" w:hAnsiTheme="minorHAnsi" w:cstheme="minorHAnsi"/>
          <w:sz w:val="22"/>
        </w:rPr>
        <w:tab/>
        <w:t xml:space="preserve">      </w:t>
      </w:r>
    </w:p>
    <w:p w14:paraId="4A59B594" w14:textId="77777777" w:rsidR="00FB3703" w:rsidRPr="00567C0C" w:rsidRDefault="00FB3703" w:rsidP="00C11142">
      <w:pPr>
        <w:pStyle w:val="Bezmezer"/>
        <w:rPr>
          <w:rFonts w:asciiTheme="minorHAnsi" w:hAnsiTheme="minorHAnsi" w:cstheme="minorHAnsi"/>
          <w:b/>
          <w:sz w:val="22"/>
        </w:rPr>
      </w:pPr>
    </w:p>
    <w:p w14:paraId="0BB6EC62" w14:textId="596A5E99" w:rsidR="00CA7FE3" w:rsidRPr="00567C0C" w:rsidRDefault="00CA7FE3" w:rsidP="00C11142">
      <w:pPr>
        <w:pStyle w:val="Bezmezer"/>
        <w:rPr>
          <w:rFonts w:asciiTheme="minorHAnsi" w:hAnsiTheme="minorHAnsi" w:cstheme="minorHAnsi"/>
          <w:b/>
          <w:sz w:val="22"/>
        </w:rPr>
      </w:pPr>
      <w:r w:rsidRPr="00567C0C">
        <w:rPr>
          <w:rFonts w:asciiTheme="minorHAnsi" w:hAnsiTheme="minorHAnsi" w:cstheme="minorHAnsi"/>
          <w:b/>
          <w:sz w:val="22"/>
        </w:rPr>
        <w:t>Usnesení č. 582/Z22/25</w:t>
      </w:r>
    </w:p>
    <w:p w14:paraId="4F7659CD" w14:textId="77777777" w:rsidR="00833BFB" w:rsidRPr="00567C0C" w:rsidRDefault="00833BFB" w:rsidP="00C11142">
      <w:pPr>
        <w:pStyle w:val="Bezmezer"/>
        <w:rPr>
          <w:rFonts w:asciiTheme="minorHAnsi" w:hAnsiTheme="minorHAnsi" w:cstheme="minorHAnsi"/>
          <w:b/>
          <w:sz w:val="22"/>
        </w:rPr>
      </w:pPr>
    </w:p>
    <w:p w14:paraId="0A5FE092" w14:textId="77777777" w:rsidR="008566BA" w:rsidRPr="00567C0C" w:rsidRDefault="00833BFB" w:rsidP="00C11142">
      <w:pPr>
        <w:pStyle w:val="Bezmezer"/>
        <w:rPr>
          <w:rFonts w:asciiTheme="minorHAnsi" w:hAnsiTheme="minorHAnsi" w:cstheme="minorHAnsi"/>
          <w:sz w:val="22"/>
        </w:rPr>
      </w:pPr>
      <w:r w:rsidRPr="00567C0C">
        <w:rPr>
          <w:rFonts w:asciiTheme="minorHAnsi" w:hAnsiTheme="minorHAnsi" w:cstheme="minorHAnsi"/>
          <w:sz w:val="22"/>
        </w:rPr>
        <w:t>Zastupitelstvo městské části Praha 18</w:t>
      </w:r>
    </w:p>
    <w:p w14:paraId="1B370560" w14:textId="77777777" w:rsidR="00375672" w:rsidRPr="00567C0C" w:rsidRDefault="00375672" w:rsidP="00C11142">
      <w:pPr>
        <w:spacing w:after="0" w:line="240" w:lineRule="auto"/>
        <w:divId w:val="1169979311"/>
        <w:rPr>
          <w:rFonts w:eastAsiaTheme="minorEastAsia" w:cstheme="minorHAnsi"/>
          <w:lang w:eastAsia="cs-CZ"/>
        </w:rPr>
      </w:pPr>
    </w:p>
    <w:p w14:paraId="28D60087" w14:textId="77777777" w:rsidR="00375672" w:rsidRPr="00567C0C" w:rsidRDefault="00375672" w:rsidP="00C11142">
      <w:pPr>
        <w:pStyle w:val="Normlnweb"/>
        <w:spacing w:before="0" w:after="0"/>
        <w:divId w:val="1169979311"/>
        <w:rPr>
          <w:rFonts w:asciiTheme="minorHAnsi" w:hAnsiTheme="minorHAnsi" w:cstheme="minorHAnsi"/>
          <w:b/>
          <w:bCs/>
          <w:sz w:val="22"/>
          <w:szCs w:val="22"/>
        </w:rPr>
      </w:pPr>
      <w:r w:rsidRPr="00567C0C">
        <w:rPr>
          <w:rFonts w:asciiTheme="minorHAnsi" w:hAnsiTheme="minorHAnsi" w:cstheme="minorHAnsi"/>
          <w:b/>
          <w:bCs/>
          <w:sz w:val="22"/>
          <w:szCs w:val="22"/>
        </w:rPr>
        <w:t xml:space="preserve">I. schvaluje </w:t>
      </w:r>
    </w:p>
    <w:p w14:paraId="34DF0DEA" w14:textId="77777777" w:rsidR="00375672" w:rsidRPr="00567C0C" w:rsidRDefault="00375672" w:rsidP="00C11142">
      <w:pPr>
        <w:pStyle w:val="Normlnweb"/>
        <w:numPr>
          <w:ilvl w:val="0"/>
          <w:numId w:val="34"/>
        </w:numPr>
        <w:ind w:left="570"/>
        <w:divId w:val="1169979310"/>
        <w:rPr>
          <w:rFonts w:asciiTheme="minorHAnsi" w:hAnsiTheme="minorHAnsi" w:cstheme="minorHAnsi"/>
          <w:sz w:val="22"/>
          <w:szCs w:val="22"/>
        </w:rPr>
      </w:pPr>
      <w:r w:rsidRPr="00567C0C">
        <w:rPr>
          <w:rFonts w:asciiTheme="minorHAnsi" w:hAnsiTheme="minorHAnsi" w:cstheme="minorHAnsi"/>
          <w:sz w:val="22"/>
          <w:szCs w:val="22"/>
        </w:rPr>
        <w:t xml:space="preserve">plán činnosti Výboru ZMČ pro školství, vzdělávání a sport na rok 2026 ve znění </w:t>
      </w:r>
      <w:r w:rsidR="00AF65DB" w:rsidRPr="00567C0C">
        <w:rPr>
          <w:rFonts w:asciiTheme="minorHAnsi" w:hAnsiTheme="minorHAnsi" w:cstheme="minorHAnsi"/>
          <w:sz w:val="22"/>
          <w:szCs w:val="22"/>
        </w:rPr>
        <w:t xml:space="preserve">dle </w:t>
      </w:r>
      <w:r w:rsidRPr="00567C0C">
        <w:rPr>
          <w:rFonts w:asciiTheme="minorHAnsi" w:hAnsiTheme="minorHAnsi" w:cstheme="minorHAnsi"/>
          <w:sz w:val="22"/>
          <w:szCs w:val="22"/>
        </w:rPr>
        <w:t>přílo</w:t>
      </w:r>
      <w:r w:rsidR="00AF65DB" w:rsidRPr="00567C0C">
        <w:rPr>
          <w:rFonts w:asciiTheme="minorHAnsi" w:hAnsiTheme="minorHAnsi" w:cstheme="minorHAnsi"/>
          <w:sz w:val="22"/>
          <w:szCs w:val="22"/>
        </w:rPr>
        <w:t>hy</w:t>
      </w:r>
      <w:r w:rsidRPr="00567C0C">
        <w:rPr>
          <w:rFonts w:asciiTheme="minorHAnsi" w:hAnsiTheme="minorHAnsi" w:cstheme="minorHAnsi"/>
          <w:sz w:val="22"/>
          <w:szCs w:val="22"/>
        </w:rPr>
        <w:t xml:space="preserve"> č.</w:t>
      </w:r>
      <w:r w:rsidR="00AF65DB" w:rsidRPr="00567C0C">
        <w:rPr>
          <w:rFonts w:asciiTheme="minorHAnsi" w:hAnsiTheme="minorHAnsi" w:cstheme="minorHAnsi"/>
          <w:sz w:val="22"/>
          <w:szCs w:val="22"/>
        </w:rPr>
        <w:t xml:space="preserve"> </w:t>
      </w:r>
      <w:r w:rsidRPr="00567C0C">
        <w:rPr>
          <w:rFonts w:asciiTheme="minorHAnsi" w:hAnsiTheme="minorHAnsi" w:cstheme="minorHAnsi"/>
          <w:sz w:val="22"/>
          <w:szCs w:val="22"/>
        </w:rPr>
        <w:t>1</w:t>
      </w:r>
      <w:r w:rsidR="00AF65DB" w:rsidRPr="00567C0C">
        <w:rPr>
          <w:rFonts w:asciiTheme="minorHAnsi" w:hAnsiTheme="minorHAnsi" w:cstheme="minorHAnsi"/>
          <w:sz w:val="22"/>
          <w:szCs w:val="22"/>
        </w:rPr>
        <w:t xml:space="preserve"> usnesení</w:t>
      </w:r>
      <w:r w:rsidRPr="00567C0C">
        <w:rPr>
          <w:rFonts w:asciiTheme="minorHAnsi" w:hAnsiTheme="minorHAnsi" w:cstheme="minorHAnsi"/>
          <w:sz w:val="22"/>
          <w:szCs w:val="22"/>
        </w:rPr>
        <w:t>.</w:t>
      </w:r>
    </w:p>
    <w:p w14:paraId="7A70547C" w14:textId="77777777" w:rsidR="00EC0EAB" w:rsidRPr="00567C0C" w:rsidRDefault="00EC0EAB" w:rsidP="00C11142">
      <w:pPr>
        <w:pStyle w:val="Bezmezer"/>
        <w:rPr>
          <w:rFonts w:asciiTheme="minorHAnsi" w:hAnsiTheme="minorHAnsi" w:cstheme="minorHAnsi"/>
          <w:sz w:val="22"/>
        </w:rPr>
      </w:pPr>
    </w:p>
    <w:p w14:paraId="42661128" w14:textId="77777777" w:rsidR="006D339E" w:rsidRPr="00567C0C" w:rsidRDefault="006D339E" w:rsidP="00C11142">
      <w:pPr>
        <w:pStyle w:val="Bezmezer"/>
        <w:rPr>
          <w:rFonts w:asciiTheme="minorHAnsi" w:hAnsiTheme="minorHAnsi" w:cstheme="minorHAnsi"/>
          <w:b/>
          <w:bCs/>
          <w:sz w:val="22"/>
        </w:rPr>
      </w:pPr>
      <w:r w:rsidRPr="00567C0C">
        <w:rPr>
          <w:rFonts w:asciiTheme="minorHAnsi" w:hAnsiTheme="minorHAnsi" w:cstheme="minorHAnsi"/>
          <w:b/>
          <w:bCs/>
          <w:sz w:val="22"/>
        </w:rPr>
        <w:t>Důvodová zpráva:</w:t>
      </w:r>
    </w:p>
    <w:p w14:paraId="60AD0BF6" w14:textId="77777777" w:rsidR="009032DB" w:rsidRPr="00567C0C" w:rsidRDefault="009032DB" w:rsidP="00C11142">
      <w:pPr>
        <w:pStyle w:val="Normlnweb"/>
        <w:spacing w:before="120"/>
        <w:divId w:val="1169979313"/>
        <w:rPr>
          <w:rFonts w:asciiTheme="minorHAnsi" w:hAnsiTheme="minorHAnsi" w:cstheme="minorHAnsi"/>
          <w:sz w:val="22"/>
          <w:szCs w:val="22"/>
        </w:rPr>
      </w:pPr>
      <w:r w:rsidRPr="00567C0C">
        <w:rPr>
          <w:rFonts w:asciiTheme="minorHAnsi" w:hAnsiTheme="minorHAnsi" w:cstheme="minorHAnsi"/>
          <w:sz w:val="22"/>
          <w:szCs w:val="22"/>
        </w:rPr>
        <w:t>Použité právní předpisy:</w:t>
      </w:r>
    </w:p>
    <w:p w14:paraId="69B0D3CD" w14:textId="77777777" w:rsidR="00913AA7" w:rsidRPr="00567C0C" w:rsidRDefault="00913AA7" w:rsidP="00C11142">
      <w:pPr>
        <w:numPr>
          <w:ilvl w:val="0"/>
          <w:numId w:val="70"/>
        </w:numPr>
        <w:spacing w:after="0" w:line="240" w:lineRule="auto"/>
        <w:ind w:left="714" w:hanging="357"/>
        <w:divId w:val="1169979313"/>
        <w:rPr>
          <w:rFonts w:eastAsiaTheme="minorEastAsia" w:cstheme="minorHAnsi"/>
          <w:lang w:eastAsia="cs-CZ"/>
        </w:rPr>
      </w:pPr>
      <w:r w:rsidRPr="00567C0C">
        <w:rPr>
          <w:rFonts w:eastAsiaTheme="minorEastAsia" w:cstheme="minorHAnsi"/>
          <w:lang w:eastAsia="cs-CZ"/>
        </w:rPr>
        <w:t>zákon č. 131/2000 Sb., o hl. m. Praze</w:t>
      </w:r>
    </w:p>
    <w:p w14:paraId="3FBA4DD8" w14:textId="77777777" w:rsidR="00AF65DB" w:rsidRPr="00567C0C" w:rsidRDefault="00AF65DB" w:rsidP="00C11142">
      <w:pPr>
        <w:pStyle w:val="Normlnweb"/>
        <w:divId w:val="1169979313"/>
        <w:rPr>
          <w:rFonts w:asciiTheme="minorHAnsi" w:hAnsiTheme="minorHAnsi" w:cstheme="minorHAnsi"/>
          <w:sz w:val="22"/>
          <w:szCs w:val="22"/>
        </w:rPr>
      </w:pPr>
    </w:p>
    <w:p w14:paraId="6949204C" w14:textId="77777777" w:rsidR="009032DB" w:rsidRPr="00567C0C" w:rsidRDefault="009032DB" w:rsidP="00C11142">
      <w:pPr>
        <w:pStyle w:val="Normlnweb"/>
        <w:divId w:val="1169979313"/>
        <w:rPr>
          <w:rFonts w:asciiTheme="minorHAnsi" w:hAnsiTheme="minorHAnsi" w:cstheme="minorHAnsi"/>
          <w:sz w:val="22"/>
          <w:szCs w:val="22"/>
        </w:rPr>
      </w:pPr>
      <w:r w:rsidRPr="00567C0C">
        <w:rPr>
          <w:rFonts w:asciiTheme="minorHAnsi" w:hAnsiTheme="minorHAnsi" w:cstheme="minorHAnsi"/>
          <w:sz w:val="22"/>
          <w:szCs w:val="22"/>
        </w:rPr>
        <w:t>Odůvodnění předkladu:</w:t>
      </w:r>
    </w:p>
    <w:p w14:paraId="3568F2BB" w14:textId="77777777" w:rsidR="009032DB" w:rsidRPr="00567C0C" w:rsidRDefault="009032DB" w:rsidP="00C11142">
      <w:pPr>
        <w:pStyle w:val="Normlnweb"/>
        <w:divId w:val="1169979313"/>
        <w:rPr>
          <w:rFonts w:asciiTheme="minorHAnsi" w:hAnsiTheme="minorHAnsi" w:cstheme="minorHAnsi"/>
          <w:sz w:val="22"/>
          <w:szCs w:val="22"/>
        </w:rPr>
      </w:pPr>
      <w:r w:rsidRPr="00567C0C">
        <w:rPr>
          <w:rFonts w:asciiTheme="minorHAnsi" w:hAnsiTheme="minorHAnsi" w:cstheme="minorHAnsi"/>
          <w:sz w:val="22"/>
          <w:szCs w:val="22"/>
        </w:rPr>
        <w:t>Předsedkyně VŠVS předkládá ke schválení plán činnosti výboru na rok 2026. VŠVS je spolu s ostatními výbory zřízen ZMČ jako jeho poradní orgán. Postavení výboru a jeho náplň činnosti vyplývá ze Statutu výboru. Jednání výboru se řídí jednacím řádem výborů. </w:t>
      </w:r>
    </w:p>
    <w:p w14:paraId="1634B1B9" w14:textId="77777777" w:rsidR="00AF65DB" w:rsidRPr="00567C0C" w:rsidRDefault="00AF65DB" w:rsidP="00C11142">
      <w:pPr>
        <w:pStyle w:val="Normlnweb"/>
        <w:spacing w:before="120" w:after="120"/>
        <w:divId w:val="1169979313"/>
        <w:rPr>
          <w:rStyle w:val="Siln"/>
          <w:rFonts w:asciiTheme="minorHAnsi" w:hAnsiTheme="minorHAnsi" w:cstheme="minorHAnsi"/>
          <w:sz w:val="22"/>
          <w:szCs w:val="22"/>
        </w:rPr>
      </w:pPr>
    </w:p>
    <w:p w14:paraId="7E92CC1D" w14:textId="77777777" w:rsidR="009032DB" w:rsidRPr="00567C0C" w:rsidRDefault="009032DB" w:rsidP="00C11142">
      <w:pPr>
        <w:pStyle w:val="Normlnweb"/>
        <w:spacing w:before="120" w:after="120"/>
        <w:divId w:val="1169979313"/>
        <w:rPr>
          <w:rFonts w:asciiTheme="minorHAnsi" w:hAnsiTheme="minorHAnsi" w:cstheme="minorHAnsi"/>
          <w:sz w:val="22"/>
          <w:szCs w:val="22"/>
        </w:rPr>
      </w:pPr>
      <w:r w:rsidRPr="00567C0C">
        <w:rPr>
          <w:rStyle w:val="Siln"/>
          <w:rFonts w:asciiTheme="minorHAnsi" w:hAnsiTheme="minorHAnsi" w:cstheme="minorHAnsi"/>
          <w:sz w:val="22"/>
          <w:szCs w:val="22"/>
        </w:rPr>
        <w:t>Zodpovídá: VŠVS</w:t>
      </w:r>
    </w:p>
    <w:p w14:paraId="60AD606E" w14:textId="77777777" w:rsidR="00AF65DB" w:rsidRPr="00567C0C" w:rsidRDefault="00AF65DB" w:rsidP="00C11142">
      <w:pPr>
        <w:pStyle w:val="Normlnweb"/>
        <w:spacing w:before="120" w:after="120"/>
        <w:divId w:val="1169979313"/>
        <w:rPr>
          <w:rFonts w:asciiTheme="minorHAnsi" w:hAnsiTheme="minorHAnsi" w:cstheme="minorHAnsi"/>
          <w:sz w:val="22"/>
          <w:szCs w:val="22"/>
          <w:u w:val="single"/>
        </w:rPr>
      </w:pPr>
    </w:p>
    <w:p w14:paraId="01CA6ABF" w14:textId="77777777" w:rsidR="00AF65DB" w:rsidRPr="00567C0C" w:rsidRDefault="00AF65DB" w:rsidP="00C11142">
      <w:pPr>
        <w:pStyle w:val="Bezmezer"/>
        <w:spacing w:before="120" w:after="120"/>
        <w:rPr>
          <w:rFonts w:asciiTheme="minorHAnsi" w:hAnsiTheme="minorHAnsi" w:cstheme="minorHAnsi"/>
          <w:sz w:val="22"/>
        </w:rPr>
      </w:pPr>
    </w:p>
    <w:p w14:paraId="4E693DC7" w14:textId="5E2D0E80" w:rsidR="002C15B2" w:rsidRPr="00567C0C" w:rsidRDefault="002C15B2" w:rsidP="00C11142">
      <w:pPr>
        <w:pStyle w:val="Bezmezer"/>
        <w:spacing w:before="120" w:after="120"/>
        <w:rPr>
          <w:rFonts w:asciiTheme="minorHAnsi" w:hAnsiTheme="minorHAnsi" w:cstheme="minorHAnsi"/>
          <w:sz w:val="22"/>
        </w:rPr>
      </w:pPr>
      <w:r w:rsidRPr="00567C0C">
        <w:rPr>
          <w:rFonts w:asciiTheme="minorHAnsi" w:hAnsiTheme="minorHAnsi" w:cstheme="minorHAnsi"/>
          <w:b/>
          <w:bCs/>
          <w:sz w:val="22"/>
        </w:rPr>
        <w:t>Hlasování:</w:t>
      </w:r>
      <w:r w:rsidRPr="00567C0C">
        <w:rPr>
          <w:rFonts w:asciiTheme="minorHAnsi" w:hAnsiTheme="minorHAnsi" w:cstheme="minorHAnsi"/>
          <w:sz w:val="22"/>
        </w:rPr>
        <w:t> </w:t>
      </w:r>
      <w:r w:rsidRPr="00567C0C">
        <w:rPr>
          <w:rFonts w:asciiTheme="minorHAnsi" w:hAnsiTheme="minorHAnsi" w:cstheme="minorHAnsi"/>
          <w:sz w:val="22"/>
        </w:rPr>
        <w:tab/>
        <w:t>pro   20  </w:t>
      </w:r>
      <w:r w:rsidRPr="00567C0C">
        <w:rPr>
          <w:rFonts w:asciiTheme="minorHAnsi" w:hAnsiTheme="minorHAnsi" w:cstheme="minorHAnsi"/>
          <w:sz w:val="22"/>
        </w:rPr>
        <w:tab/>
        <w:t>proti   0 </w:t>
      </w:r>
      <w:r w:rsidRPr="00567C0C">
        <w:rPr>
          <w:rFonts w:asciiTheme="minorHAnsi" w:hAnsiTheme="minorHAnsi" w:cstheme="minorHAnsi"/>
          <w:sz w:val="22"/>
        </w:rPr>
        <w:tab/>
        <w:t>zdržel se   1</w:t>
      </w:r>
      <w:r w:rsidRPr="00567C0C">
        <w:rPr>
          <w:rFonts w:asciiTheme="minorHAnsi" w:hAnsiTheme="minorHAnsi" w:cstheme="minorHAnsi"/>
          <w:sz w:val="22"/>
        </w:rPr>
        <w:tab/>
      </w:r>
      <w:r w:rsidRPr="00567C0C">
        <w:rPr>
          <w:rFonts w:asciiTheme="minorHAnsi" w:hAnsiTheme="minorHAnsi" w:cstheme="minorHAnsi"/>
          <w:sz w:val="22"/>
        </w:rPr>
        <w:tab/>
        <w:t>nehlasoval   0</w:t>
      </w:r>
    </w:p>
    <w:p w14:paraId="3673D894" w14:textId="77777777" w:rsidR="002C15B2" w:rsidRPr="00567C0C" w:rsidRDefault="002C15B2" w:rsidP="00C11142">
      <w:pPr>
        <w:pStyle w:val="Bezmezer"/>
        <w:spacing w:before="120" w:after="120"/>
        <w:rPr>
          <w:rFonts w:asciiTheme="minorHAnsi" w:hAnsiTheme="minorHAnsi" w:cstheme="minorHAnsi"/>
          <w:b/>
          <w:bCs/>
          <w:sz w:val="22"/>
        </w:rPr>
      </w:pPr>
      <w:r w:rsidRPr="00567C0C">
        <w:rPr>
          <w:rFonts w:asciiTheme="minorHAnsi" w:hAnsiTheme="minorHAnsi" w:cstheme="minorHAnsi"/>
          <w:b/>
          <w:bCs/>
          <w:sz w:val="22"/>
        </w:rPr>
        <w:t xml:space="preserve">Usnesení bylo přijato. </w:t>
      </w:r>
    </w:p>
    <w:p w14:paraId="0A5ACB7E" w14:textId="77777777" w:rsidR="00AF65DB" w:rsidRPr="00567C0C" w:rsidRDefault="00AF65DB" w:rsidP="00C11142">
      <w:pPr>
        <w:pStyle w:val="Bezmezer"/>
        <w:spacing w:before="120" w:after="120"/>
        <w:rPr>
          <w:rFonts w:asciiTheme="minorHAnsi" w:hAnsiTheme="minorHAnsi" w:cstheme="minorHAnsi"/>
          <w:sz w:val="22"/>
        </w:rPr>
      </w:pPr>
    </w:p>
    <w:p w14:paraId="583D622F" w14:textId="77777777" w:rsidR="002D1DB1" w:rsidRPr="00567C0C" w:rsidRDefault="002D1DB1" w:rsidP="00C11142">
      <w:pPr>
        <w:pStyle w:val="Bezmezer"/>
        <w:spacing w:before="120" w:after="120"/>
        <w:rPr>
          <w:rFonts w:asciiTheme="minorHAnsi" w:hAnsiTheme="minorHAnsi" w:cstheme="minorHAnsi"/>
          <w:b/>
          <w:sz w:val="22"/>
        </w:rPr>
      </w:pPr>
    </w:p>
    <w:p w14:paraId="45EC94DE" w14:textId="1399ED11" w:rsidR="00833BFB" w:rsidRPr="00567C0C" w:rsidRDefault="00BF1FB0" w:rsidP="00C11142">
      <w:pPr>
        <w:pStyle w:val="Bezmezer"/>
        <w:rPr>
          <w:rFonts w:asciiTheme="minorHAnsi" w:hAnsiTheme="minorHAnsi" w:cstheme="minorHAnsi"/>
          <w:b/>
          <w:sz w:val="22"/>
        </w:rPr>
      </w:pPr>
      <w:r w:rsidRPr="00567C0C">
        <w:rPr>
          <w:rFonts w:asciiTheme="minorHAnsi" w:hAnsiTheme="minorHAnsi" w:cstheme="minorHAnsi"/>
          <w:b/>
          <w:sz w:val="22"/>
        </w:rPr>
        <w:br w:type="page"/>
      </w:r>
      <w:r w:rsidR="00FB3703" w:rsidRPr="00567C0C">
        <w:rPr>
          <w:rFonts w:asciiTheme="minorHAnsi" w:hAnsiTheme="minorHAnsi" w:cstheme="minorHAnsi"/>
          <w:b/>
          <w:sz w:val="22"/>
        </w:rPr>
        <w:lastRenderedPageBreak/>
        <w:t xml:space="preserve">Bod č. </w:t>
      </w:r>
      <w:r w:rsidR="00833BFB" w:rsidRPr="00567C0C">
        <w:rPr>
          <w:rFonts w:asciiTheme="minorHAnsi" w:hAnsiTheme="minorHAnsi" w:cstheme="minorHAnsi"/>
          <w:b/>
          <w:sz w:val="22"/>
        </w:rPr>
        <w:t>3</w:t>
      </w:r>
      <w:r w:rsidR="001F79D6" w:rsidRPr="00567C0C">
        <w:rPr>
          <w:rFonts w:asciiTheme="minorHAnsi" w:hAnsiTheme="minorHAnsi" w:cstheme="minorHAnsi"/>
          <w:b/>
          <w:sz w:val="22"/>
        </w:rPr>
        <w:t>2</w:t>
      </w:r>
      <w:r w:rsidR="00833BFB" w:rsidRPr="00567C0C">
        <w:rPr>
          <w:rFonts w:asciiTheme="minorHAnsi" w:hAnsiTheme="minorHAnsi" w:cstheme="minorHAnsi"/>
          <w:b/>
          <w:sz w:val="22"/>
        </w:rPr>
        <w:t xml:space="preserve"> </w:t>
      </w:r>
    </w:p>
    <w:p w14:paraId="2017E2CA" w14:textId="77777777" w:rsidR="004C17D7" w:rsidRPr="00567C0C" w:rsidRDefault="004C17D7" w:rsidP="00C11142">
      <w:pPr>
        <w:pStyle w:val="Bezmezer"/>
        <w:rPr>
          <w:rFonts w:asciiTheme="minorHAnsi" w:hAnsiTheme="minorHAnsi" w:cstheme="minorHAnsi"/>
          <w:b/>
          <w:sz w:val="22"/>
          <w:u w:val="single"/>
        </w:rPr>
      </w:pPr>
    </w:p>
    <w:p w14:paraId="4F642690" w14:textId="77777777" w:rsidR="00FB3703" w:rsidRPr="00567C0C" w:rsidRDefault="00FB3703" w:rsidP="00C11142">
      <w:pPr>
        <w:pStyle w:val="Bezmezer"/>
        <w:rPr>
          <w:rFonts w:asciiTheme="minorHAnsi" w:hAnsiTheme="minorHAnsi" w:cstheme="minorHAnsi"/>
          <w:b/>
          <w:sz w:val="22"/>
          <w:u w:val="single"/>
        </w:rPr>
      </w:pPr>
      <w:r w:rsidRPr="00567C0C">
        <w:rPr>
          <w:rFonts w:asciiTheme="minorHAnsi" w:hAnsiTheme="minorHAnsi" w:cstheme="minorHAnsi"/>
          <w:b/>
          <w:sz w:val="22"/>
          <w:u w:val="single"/>
        </w:rPr>
        <w:t>Plán činnosti Kontrolního výboru ZMČ na rok 2026</w:t>
      </w:r>
    </w:p>
    <w:p w14:paraId="50285195"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567C0C" w14:paraId="0615241A" w14:textId="77777777" w:rsidTr="00FF2E46">
        <w:tc>
          <w:tcPr>
            <w:tcW w:w="1212" w:type="dxa"/>
          </w:tcPr>
          <w:p w14:paraId="35CE90DB" w14:textId="77777777" w:rsidR="00006E5F" w:rsidRPr="00567C0C" w:rsidRDefault="00006E5F" w:rsidP="00C11142">
            <w:pPr>
              <w:pStyle w:val="Bezmezer"/>
              <w:ind w:left="-105"/>
              <w:rPr>
                <w:rFonts w:asciiTheme="minorHAnsi" w:hAnsiTheme="minorHAnsi" w:cstheme="minorHAnsi"/>
                <w:b/>
                <w:sz w:val="22"/>
              </w:rPr>
            </w:pPr>
            <w:r w:rsidRPr="00567C0C">
              <w:rPr>
                <w:rFonts w:asciiTheme="minorHAnsi" w:hAnsiTheme="minorHAnsi" w:cstheme="minorHAnsi"/>
                <w:b/>
                <w:sz w:val="22"/>
              </w:rPr>
              <w:t>Předkl</w:t>
            </w:r>
            <w:r w:rsidR="00877C64" w:rsidRPr="00567C0C">
              <w:rPr>
                <w:rFonts w:asciiTheme="minorHAnsi" w:hAnsiTheme="minorHAnsi" w:cstheme="minorHAnsi"/>
                <w:b/>
                <w:sz w:val="22"/>
              </w:rPr>
              <w:t>á</w:t>
            </w:r>
            <w:r w:rsidRPr="00567C0C">
              <w:rPr>
                <w:rFonts w:asciiTheme="minorHAnsi" w:hAnsiTheme="minorHAnsi" w:cstheme="minorHAnsi"/>
                <w:b/>
                <w:sz w:val="22"/>
              </w:rPr>
              <w:t>dá:</w:t>
            </w:r>
          </w:p>
        </w:tc>
        <w:tc>
          <w:tcPr>
            <w:tcW w:w="3351" w:type="dxa"/>
          </w:tcPr>
          <w:p w14:paraId="65664C8D" w14:textId="77777777" w:rsidR="00006E5F" w:rsidRPr="00567C0C" w:rsidRDefault="002B0354" w:rsidP="00C11142">
            <w:pPr>
              <w:pStyle w:val="Bezmezer"/>
              <w:rPr>
                <w:rFonts w:asciiTheme="minorHAnsi" w:hAnsiTheme="minorHAnsi" w:cstheme="minorHAnsi"/>
                <w:bCs/>
                <w:sz w:val="22"/>
              </w:rPr>
            </w:pPr>
            <w:r w:rsidRPr="00567C0C">
              <w:rPr>
                <w:rFonts w:asciiTheme="minorHAnsi" w:hAnsiTheme="minorHAnsi" w:cstheme="minorHAnsi"/>
                <w:bCs/>
                <w:sz w:val="22"/>
              </w:rPr>
              <w:t>PhDr. Zbyněk Walter</w:t>
            </w:r>
          </w:p>
          <w:p w14:paraId="5097DF39" w14:textId="003422ED" w:rsidR="00B71D5A" w:rsidRPr="00567C0C" w:rsidRDefault="00B71D5A" w:rsidP="00C11142">
            <w:pPr>
              <w:pStyle w:val="Bezmezer"/>
              <w:rPr>
                <w:rFonts w:asciiTheme="minorHAnsi" w:hAnsiTheme="minorHAnsi" w:cstheme="minorHAnsi"/>
                <w:bCs/>
                <w:sz w:val="22"/>
              </w:rPr>
            </w:pPr>
            <w:r w:rsidRPr="00567C0C">
              <w:rPr>
                <w:rFonts w:asciiTheme="minorHAnsi" w:hAnsiTheme="minorHAnsi" w:cstheme="minorHAnsi"/>
                <w:bCs/>
                <w:sz w:val="22"/>
              </w:rPr>
              <w:t>Tomáš Hudec</w:t>
            </w:r>
          </w:p>
        </w:tc>
        <w:tc>
          <w:tcPr>
            <w:tcW w:w="421" w:type="dxa"/>
          </w:tcPr>
          <w:p w14:paraId="6D5B7A5A" w14:textId="77777777" w:rsidR="00006E5F" w:rsidRPr="00567C0C" w:rsidRDefault="00006E5F" w:rsidP="00C11142">
            <w:pPr>
              <w:pStyle w:val="Bezmezer"/>
              <w:rPr>
                <w:rFonts w:asciiTheme="minorHAnsi" w:hAnsiTheme="minorHAnsi" w:cstheme="minorHAnsi"/>
                <w:b/>
                <w:sz w:val="22"/>
              </w:rPr>
            </w:pPr>
          </w:p>
        </w:tc>
        <w:tc>
          <w:tcPr>
            <w:tcW w:w="1361" w:type="dxa"/>
          </w:tcPr>
          <w:p w14:paraId="6971B711"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Zpracov</w:t>
            </w:r>
            <w:r w:rsidR="00FF2E46" w:rsidRPr="00567C0C">
              <w:rPr>
                <w:rFonts w:asciiTheme="minorHAnsi" w:hAnsiTheme="minorHAnsi" w:cstheme="minorHAnsi"/>
                <w:b/>
                <w:sz w:val="22"/>
              </w:rPr>
              <w:t>áno</w:t>
            </w:r>
            <w:r w:rsidRPr="00567C0C">
              <w:rPr>
                <w:rFonts w:asciiTheme="minorHAnsi" w:hAnsiTheme="minorHAnsi" w:cstheme="minorHAnsi"/>
                <w:b/>
                <w:sz w:val="22"/>
              </w:rPr>
              <w:t>:</w:t>
            </w:r>
          </w:p>
        </w:tc>
        <w:tc>
          <w:tcPr>
            <w:tcW w:w="3277" w:type="dxa"/>
          </w:tcPr>
          <w:p w14:paraId="4A89086D" w14:textId="77777777" w:rsidR="00006E5F" w:rsidRPr="00567C0C" w:rsidRDefault="007542BE" w:rsidP="00C11142">
            <w:pPr>
              <w:pStyle w:val="Bezmezer"/>
              <w:rPr>
                <w:rFonts w:asciiTheme="minorHAnsi" w:hAnsiTheme="minorHAnsi" w:cstheme="minorHAnsi"/>
                <w:bCs/>
                <w:sz w:val="22"/>
              </w:rPr>
            </w:pPr>
            <w:r w:rsidRPr="00567C0C">
              <w:rPr>
                <w:rFonts w:asciiTheme="minorHAnsi" w:hAnsiTheme="minorHAnsi" w:cstheme="minorHAnsi"/>
                <w:bCs/>
                <w:sz w:val="22"/>
              </w:rPr>
              <w:t>Bc. Lucie Kubíčková, MPA</w:t>
            </w:r>
          </w:p>
        </w:tc>
      </w:tr>
    </w:tbl>
    <w:p w14:paraId="7416BF80" w14:textId="77777777" w:rsidR="00006E5F" w:rsidRPr="00567C0C" w:rsidRDefault="00006E5F" w:rsidP="00C11142">
      <w:pPr>
        <w:pStyle w:val="Bezmezer"/>
        <w:rPr>
          <w:rFonts w:asciiTheme="minorHAnsi" w:hAnsiTheme="minorHAnsi" w:cstheme="minorHAnsi"/>
          <w:b/>
          <w:sz w:val="22"/>
        </w:rPr>
      </w:pPr>
    </w:p>
    <w:p w14:paraId="27BD8B56" w14:textId="77777777" w:rsidR="00FB3703" w:rsidRPr="00567C0C" w:rsidRDefault="00FB3703" w:rsidP="00C11142">
      <w:pPr>
        <w:pStyle w:val="Bezmezer"/>
        <w:rPr>
          <w:rFonts w:asciiTheme="minorHAnsi" w:hAnsiTheme="minorHAnsi" w:cstheme="minorHAnsi"/>
          <w:sz w:val="22"/>
        </w:rPr>
      </w:pPr>
      <w:r w:rsidRPr="00567C0C">
        <w:rPr>
          <w:rFonts w:asciiTheme="minorHAnsi" w:hAnsiTheme="minorHAnsi" w:cstheme="minorHAnsi"/>
          <w:b/>
          <w:sz w:val="22"/>
        </w:rPr>
        <w:t xml:space="preserve">Odbor: </w:t>
      </w:r>
      <w:r w:rsidR="00D40DD3" w:rsidRPr="00567C0C">
        <w:rPr>
          <w:rFonts w:asciiTheme="minorHAnsi" w:hAnsiTheme="minorHAnsi" w:cstheme="minorHAnsi"/>
          <w:sz w:val="22"/>
        </w:rPr>
        <w:tab/>
      </w:r>
      <w:r w:rsidR="004276BE" w:rsidRPr="00567C0C">
        <w:rPr>
          <w:rFonts w:asciiTheme="minorHAnsi" w:hAnsiTheme="minorHAnsi" w:cstheme="minorHAnsi"/>
          <w:sz w:val="22"/>
        </w:rPr>
        <w:t>Předseda výboru</w:t>
      </w:r>
      <w:r w:rsidR="00D40DD3" w:rsidRPr="00567C0C">
        <w:rPr>
          <w:rFonts w:asciiTheme="minorHAnsi" w:hAnsiTheme="minorHAnsi" w:cstheme="minorHAnsi"/>
          <w:sz w:val="22"/>
        </w:rPr>
        <w:t xml:space="preserve">      </w:t>
      </w:r>
    </w:p>
    <w:p w14:paraId="2D972335" w14:textId="77777777" w:rsidR="00FB3703" w:rsidRPr="00567C0C" w:rsidRDefault="00FB3703" w:rsidP="00C11142">
      <w:pPr>
        <w:pStyle w:val="Bezmezer"/>
        <w:rPr>
          <w:rFonts w:asciiTheme="minorHAnsi" w:hAnsiTheme="minorHAnsi" w:cstheme="minorHAnsi"/>
          <w:b/>
          <w:sz w:val="22"/>
        </w:rPr>
      </w:pPr>
    </w:p>
    <w:p w14:paraId="60BBF789" w14:textId="6E6089E8" w:rsidR="00CA7FE3" w:rsidRPr="00567C0C" w:rsidRDefault="00CA7FE3" w:rsidP="00C11142">
      <w:pPr>
        <w:pStyle w:val="Bezmezer"/>
        <w:rPr>
          <w:rFonts w:asciiTheme="minorHAnsi" w:hAnsiTheme="minorHAnsi" w:cstheme="minorHAnsi"/>
          <w:b/>
          <w:sz w:val="22"/>
        </w:rPr>
      </w:pPr>
      <w:r w:rsidRPr="00567C0C">
        <w:rPr>
          <w:rFonts w:asciiTheme="minorHAnsi" w:hAnsiTheme="minorHAnsi" w:cstheme="minorHAnsi"/>
          <w:b/>
          <w:sz w:val="22"/>
        </w:rPr>
        <w:t>Usnesení č. 583/Z22/25</w:t>
      </w:r>
    </w:p>
    <w:p w14:paraId="0247E6AB" w14:textId="77777777" w:rsidR="00833BFB" w:rsidRPr="00567C0C" w:rsidRDefault="00833BFB" w:rsidP="00C11142">
      <w:pPr>
        <w:pStyle w:val="Bezmezer"/>
        <w:rPr>
          <w:rFonts w:asciiTheme="minorHAnsi" w:hAnsiTheme="minorHAnsi" w:cstheme="minorHAnsi"/>
          <w:b/>
          <w:sz w:val="22"/>
        </w:rPr>
      </w:pPr>
    </w:p>
    <w:p w14:paraId="1B68CCB2" w14:textId="77777777" w:rsidR="008566BA" w:rsidRPr="00567C0C" w:rsidRDefault="00833BFB" w:rsidP="00C11142">
      <w:pPr>
        <w:pStyle w:val="Bezmezer"/>
        <w:rPr>
          <w:rFonts w:asciiTheme="minorHAnsi" w:hAnsiTheme="minorHAnsi" w:cstheme="minorHAnsi"/>
          <w:sz w:val="22"/>
        </w:rPr>
      </w:pPr>
      <w:r w:rsidRPr="00567C0C">
        <w:rPr>
          <w:rFonts w:asciiTheme="minorHAnsi" w:hAnsiTheme="minorHAnsi" w:cstheme="minorHAnsi"/>
          <w:sz w:val="22"/>
        </w:rPr>
        <w:t>Zastupitelstvo městské části Praha 18</w:t>
      </w:r>
    </w:p>
    <w:p w14:paraId="1E818057" w14:textId="77777777" w:rsidR="00684609" w:rsidRPr="00567C0C" w:rsidRDefault="00684609" w:rsidP="00C11142">
      <w:pPr>
        <w:spacing w:after="0" w:line="240" w:lineRule="auto"/>
        <w:divId w:val="1169979334"/>
        <w:rPr>
          <w:rFonts w:eastAsiaTheme="minorEastAsia" w:cstheme="minorHAnsi"/>
          <w:lang w:eastAsia="cs-CZ"/>
        </w:rPr>
      </w:pPr>
    </w:p>
    <w:p w14:paraId="69255282" w14:textId="77777777" w:rsidR="00684609" w:rsidRPr="00567C0C" w:rsidRDefault="00684609" w:rsidP="00C11142">
      <w:pPr>
        <w:pStyle w:val="Normlnweb"/>
        <w:spacing w:before="0" w:after="0"/>
        <w:divId w:val="1169979334"/>
        <w:rPr>
          <w:rFonts w:asciiTheme="minorHAnsi" w:hAnsiTheme="minorHAnsi" w:cstheme="minorHAnsi"/>
          <w:b/>
          <w:bCs/>
          <w:sz w:val="22"/>
          <w:szCs w:val="22"/>
        </w:rPr>
      </w:pPr>
      <w:r w:rsidRPr="00567C0C">
        <w:rPr>
          <w:rFonts w:asciiTheme="minorHAnsi" w:hAnsiTheme="minorHAnsi" w:cstheme="minorHAnsi"/>
          <w:b/>
          <w:bCs/>
          <w:sz w:val="22"/>
          <w:szCs w:val="22"/>
        </w:rPr>
        <w:t xml:space="preserve">I. schvaluje </w:t>
      </w:r>
    </w:p>
    <w:p w14:paraId="57DB3B50" w14:textId="77777777" w:rsidR="00684609" w:rsidRPr="00567C0C" w:rsidRDefault="00684609" w:rsidP="00C11142">
      <w:pPr>
        <w:pStyle w:val="Normlnweb"/>
        <w:numPr>
          <w:ilvl w:val="0"/>
          <w:numId w:val="35"/>
        </w:numPr>
        <w:ind w:left="570"/>
        <w:divId w:val="1169979332"/>
        <w:rPr>
          <w:rFonts w:asciiTheme="minorHAnsi" w:hAnsiTheme="minorHAnsi" w:cstheme="minorHAnsi"/>
          <w:sz w:val="22"/>
          <w:szCs w:val="22"/>
        </w:rPr>
      </w:pPr>
      <w:r w:rsidRPr="00567C0C">
        <w:rPr>
          <w:rFonts w:asciiTheme="minorHAnsi" w:hAnsiTheme="minorHAnsi" w:cstheme="minorHAnsi"/>
          <w:sz w:val="22"/>
          <w:szCs w:val="22"/>
        </w:rPr>
        <w:t>plán činnosti Kontrolního výboru ZMČ na rok 2026 takto:</w:t>
      </w:r>
    </w:p>
    <w:p w14:paraId="107F5018" w14:textId="77777777" w:rsidR="00684609" w:rsidRPr="00567C0C" w:rsidRDefault="00684609" w:rsidP="00C11142">
      <w:pPr>
        <w:pStyle w:val="Normlnweb"/>
        <w:ind w:left="570"/>
        <w:divId w:val="1169979332"/>
        <w:rPr>
          <w:rFonts w:asciiTheme="minorHAnsi" w:hAnsiTheme="minorHAnsi" w:cstheme="minorHAnsi"/>
          <w:sz w:val="22"/>
          <w:szCs w:val="22"/>
        </w:rPr>
      </w:pPr>
      <w:r w:rsidRPr="00567C0C">
        <w:rPr>
          <w:rFonts w:asciiTheme="minorHAnsi" w:hAnsiTheme="minorHAnsi" w:cstheme="minorHAnsi"/>
          <w:sz w:val="22"/>
          <w:szCs w:val="22"/>
        </w:rPr>
        <w:t>Jednání Kontrolního výboru ZMČ se v roce 2026 uskuteční vždy od 18:00 hodin v obřadní místnosti MČ Praha 18 v následujících termínech:</w:t>
      </w:r>
    </w:p>
    <w:p w14:paraId="7F306EFF" w14:textId="77777777" w:rsidR="00684609" w:rsidRPr="00567C0C" w:rsidRDefault="00684609" w:rsidP="00C11142">
      <w:pPr>
        <w:numPr>
          <w:ilvl w:val="1"/>
          <w:numId w:val="35"/>
        </w:numPr>
        <w:spacing w:before="100" w:beforeAutospacing="1" w:after="100" w:afterAutospacing="1" w:line="240" w:lineRule="auto"/>
        <w:ind w:left="1290"/>
        <w:divId w:val="1169979332"/>
        <w:rPr>
          <w:rFonts w:eastAsiaTheme="minorEastAsia" w:cstheme="minorHAnsi"/>
          <w:lang w:eastAsia="cs-CZ"/>
        </w:rPr>
      </w:pPr>
      <w:r w:rsidRPr="00567C0C">
        <w:rPr>
          <w:rFonts w:eastAsiaTheme="minorEastAsia" w:cstheme="minorHAnsi"/>
          <w:lang w:eastAsia="cs-CZ"/>
        </w:rPr>
        <w:t>1. jednání 7. ledna (středa)</w:t>
      </w:r>
    </w:p>
    <w:p w14:paraId="001F3B61" w14:textId="77777777" w:rsidR="00684609" w:rsidRPr="00567C0C" w:rsidRDefault="00684609" w:rsidP="00C11142">
      <w:pPr>
        <w:numPr>
          <w:ilvl w:val="1"/>
          <w:numId w:val="35"/>
        </w:numPr>
        <w:spacing w:before="100" w:beforeAutospacing="1" w:after="100" w:afterAutospacing="1" w:line="240" w:lineRule="auto"/>
        <w:ind w:left="1290"/>
        <w:divId w:val="1169979332"/>
        <w:rPr>
          <w:rFonts w:eastAsiaTheme="minorEastAsia" w:cstheme="minorHAnsi"/>
          <w:lang w:eastAsia="cs-CZ"/>
        </w:rPr>
      </w:pPr>
      <w:r w:rsidRPr="00567C0C">
        <w:rPr>
          <w:rFonts w:eastAsiaTheme="minorEastAsia" w:cstheme="minorHAnsi"/>
          <w:lang w:eastAsia="cs-CZ"/>
        </w:rPr>
        <w:t>2. jednání 11. února (středa)</w:t>
      </w:r>
    </w:p>
    <w:p w14:paraId="4935ACC3" w14:textId="77777777" w:rsidR="00684609" w:rsidRPr="00567C0C" w:rsidRDefault="00684609" w:rsidP="00C11142">
      <w:pPr>
        <w:numPr>
          <w:ilvl w:val="1"/>
          <w:numId w:val="35"/>
        </w:numPr>
        <w:spacing w:before="100" w:beforeAutospacing="1" w:after="100" w:afterAutospacing="1" w:line="240" w:lineRule="auto"/>
        <w:ind w:left="1290"/>
        <w:divId w:val="1169979332"/>
        <w:rPr>
          <w:rFonts w:eastAsiaTheme="minorEastAsia" w:cstheme="minorHAnsi"/>
          <w:lang w:eastAsia="cs-CZ"/>
        </w:rPr>
      </w:pPr>
      <w:r w:rsidRPr="00567C0C">
        <w:rPr>
          <w:rFonts w:eastAsiaTheme="minorEastAsia" w:cstheme="minorHAnsi"/>
          <w:lang w:eastAsia="cs-CZ"/>
        </w:rPr>
        <w:t>3. jednání 11. března (středa)</w:t>
      </w:r>
    </w:p>
    <w:p w14:paraId="2B319B58" w14:textId="77777777" w:rsidR="00684609" w:rsidRPr="00567C0C" w:rsidRDefault="00684609" w:rsidP="00C11142">
      <w:pPr>
        <w:numPr>
          <w:ilvl w:val="1"/>
          <w:numId w:val="35"/>
        </w:numPr>
        <w:spacing w:before="100" w:beforeAutospacing="1" w:after="100" w:afterAutospacing="1" w:line="240" w:lineRule="auto"/>
        <w:ind w:left="1290"/>
        <w:divId w:val="1169979332"/>
        <w:rPr>
          <w:rFonts w:eastAsiaTheme="minorEastAsia" w:cstheme="minorHAnsi"/>
          <w:lang w:eastAsia="cs-CZ"/>
        </w:rPr>
      </w:pPr>
      <w:r w:rsidRPr="00567C0C">
        <w:rPr>
          <w:rFonts w:eastAsiaTheme="minorEastAsia" w:cstheme="minorHAnsi"/>
          <w:lang w:eastAsia="cs-CZ"/>
        </w:rPr>
        <w:t>4. jednání 15. dubna (středa)</w:t>
      </w:r>
    </w:p>
    <w:p w14:paraId="2921536A" w14:textId="77777777" w:rsidR="00684609" w:rsidRPr="00567C0C" w:rsidRDefault="00684609" w:rsidP="00C11142">
      <w:pPr>
        <w:numPr>
          <w:ilvl w:val="1"/>
          <w:numId w:val="35"/>
        </w:numPr>
        <w:spacing w:before="100" w:beforeAutospacing="1" w:after="100" w:afterAutospacing="1" w:line="240" w:lineRule="auto"/>
        <w:ind w:left="1290"/>
        <w:divId w:val="1169979332"/>
        <w:rPr>
          <w:rFonts w:eastAsiaTheme="minorEastAsia" w:cstheme="minorHAnsi"/>
          <w:lang w:eastAsia="cs-CZ"/>
        </w:rPr>
      </w:pPr>
      <w:r w:rsidRPr="00567C0C">
        <w:rPr>
          <w:rFonts w:eastAsiaTheme="minorEastAsia" w:cstheme="minorHAnsi"/>
          <w:lang w:eastAsia="cs-CZ"/>
        </w:rPr>
        <w:t>5. jednání 13. května (středa)</w:t>
      </w:r>
    </w:p>
    <w:p w14:paraId="7E89D82E" w14:textId="77777777" w:rsidR="00684609" w:rsidRPr="00567C0C" w:rsidRDefault="00684609" w:rsidP="00C11142">
      <w:pPr>
        <w:numPr>
          <w:ilvl w:val="1"/>
          <w:numId w:val="35"/>
        </w:numPr>
        <w:spacing w:before="100" w:beforeAutospacing="1" w:after="100" w:afterAutospacing="1" w:line="240" w:lineRule="auto"/>
        <w:ind w:left="1290"/>
        <w:divId w:val="1169979332"/>
        <w:rPr>
          <w:rFonts w:eastAsiaTheme="minorEastAsia" w:cstheme="minorHAnsi"/>
          <w:lang w:eastAsia="cs-CZ"/>
        </w:rPr>
      </w:pPr>
      <w:r w:rsidRPr="00567C0C">
        <w:rPr>
          <w:rFonts w:eastAsiaTheme="minorEastAsia" w:cstheme="minorHAnsi"/>
          <w:lang w:eastAsia="cs-CZ"/>
        </w:rPr>
        <w:t>6. jednání 17. června (středa)</w:t>
      </w:r>
    </w:p>
    <w:p w14:paraId="09375247" w14:textId="77777777" w:rsidR="00684609" w:rsidRPr="00567C0C" w:rsidRDefault="00684609" w:rsidP="00C11142">
      <w:pPr>
        <w:numPr>
          <w:ilvl w:val="1"/>
          <w:numId w:val="35"/>
        </w:numPr>
        <w:spacing w:before="100" w:beforeAutospacing="1" w:after="100" w:afterAutospacing="1" w:line="240" w:lineRule="auto"/>
        <w:ind w:left="1290"/>
        <w:divId w:val="1169979332"/>
        <w:rPr>
          <w:rFonts w:eastAsiaTheme="minorEastAsia" w:cstheme="minorHAnsi"/>
          <w:lang w:eastAsia="cs-CZ"/>
        </w:rPr>
      </w:pPr>
      <w:r w:rsidRPr="00567C0C">
        <w:rPr>
          <w:rFonts w:eastAsiaTheme="minorEastAsia" w:cstheme="minorHAnsi"/>
          <w:lang w:eastAsia="cs-CZ"/>
        </w:rPr>
        <w:t>7. jednání 9. září (středa)</w:t>
      </w:r>
    </w:p>
    <w:p w14:paraId="2A5C211F" w14:textId="77777777" w:rsidR="00684609" w:rsidRPr="00567C0C" w:rsidRDefault="00684609" w:rsidP="00C11142">
      <w:pPr>
        <w:pStyle w:val="Normlnweb"/>
        <w:ind w:left="570"/>
        <w:divId w:val="1169979332"/>
        <w:rPr>
          <w:rFonts w:asciiTheme="minorHAnsi" w:hAnsiTheme="minorHAnsi" w:cstheme="minorHAnsi"/>
          <w:sz w:val="22"/>
          <w:szCs w:val="22"/>
        </w:rPr>
      </w:pPr>
      <w:r w:rsidRPr="00567C0C">
        <w:rPr>
          <w:rFonts w:asciiTheme="minorHAnsi" w:hAnsiTheme="minorHAnsi" w:cstheme="minorHAnsi"/>
          <w:sz w:val="22"/>
          <w:szCs w:val="22"/>
        </w:rPr>
        <w:t>Výbor projednává na svých jednáních zejména tyto body:</w:t>
      </w:r>
    </w:p>
    <w:p w14:paraId="2B6F6600" w14:textId="77777777" w:rsidR="00684609" w:rsidRPr="00567C0C" w:rsidRDefault="00684609" w:rsidP="00C11142">
      <w:pPr>
        <w:numPr>
          <w:ilvl w:val="1"/>
          <w:numId w:val="35"/>
        </w:numPr>
        <w:spacing w:before="100" w:beforeAutospacing="1" w:after="100" w:afterAutospacing="1" w:line="240" w:lineRule="auto"/>
        <w:ind w:left="1290"/>
        <w:divId w:val="1169979332"/>
        <w:rPr>
          <w:rFonts w:eastAsiaTheme="minorEastAsia" w:cstheme="minorHAnsi"/>
          <w:lang w:eastAsia="cs-CZ"/>
        </w:rPr>
      </w:pPr>
      <w:r w:rsidRPr="00567C0C">
        <w:rPr>
          <w:rFonts w:eastAsiaTheme="minorEastAsia" w:cstheme="minorHAnsi"/>
          <w:lang w:eastAsia="cs-CZ"/>
        </w:rPr>
        <w:t>Podněty občanů</w:t>
      </w:r>
    </w:p>
    <w:p w14:paraId="6BA8C944" w14:textId="77777777" w:rsidR="00684609" w:rsidRPr="00567C0C" w:rsidRDefault="00684609" w:rsidP="00C11142">
      <w:pPr>
        <w:numPr>
          <w:ilvl w:val="1"/>
          <w:numId w:val="35"/>
        </w:numPr>
        <w:spacing w:before="100" w:beforeAutospacing="1" w:after="100" w:afterAutospacing="1" w:line="240" w:lineRule="auto"/>
        <w:ind w:left="1290"/>
        <w:divId w:val="1169979332"/>
        <w:rPr>
          <w:rFonts w:eastAsiaTheme="minorEastAsia" w:cstheme="minorHAnsi"/>
          <w:lang w:eastAsia="cs-CZ"/>
        </w:rPr>
      </w:pPr>
      <w:r w:rsidRPr="00567C0C">
        <w:rPr>
          <w:rFonts w:eastAsiaTheme="minorEastAsia" w:cstheme="minorHAnsi"/>
          <w:lang w:eastAsia="cs-CZ"/>
        </w:rPr>
        <w:t>Kontrola plnění úkolů přijatých na minulých jednáních KV</w:t>
      </w:r>
    </w:p>
    <w:p w14:paraId="453E298B" w14:textId="77777777" w:rsidR="00684609" w:rsidRPr="00567C0C" w:rsidRDefault="00684609" w:rsidP="00C11142">
      <w:pPr>
        <w:numPr>
          <w:ilvl w:val="1"/>
          <w:numId w:val="35"/>
        </w:numPr>
        <w:spacing w:before="100" w:beforeAutospacing="1" w:after="100" w:afterAutospacing="1" w:line="240" w:lineRule="auto"/>
        <w:ind w:left="1290"/>
        <w:divId w:val="1169979332"/>
        <w:rPr>
          <w:rFonts w:eastAsiaTheme="minorEastAsia" w:cstheme="minorHAnsi"/>
          <w:lang w:eastAsia="cs-CZ"/>
        </w:rPr>
      </w:pPr>
      <w:r w:rsidRPr="00567C0C">
        <w:rPr>
          <w:rFonts w:eastAsiaTheme="minorEastAsia" w:cstheme="minorHAnsi"/>
          <w:lang w:eastAsia="cs-CZ"/>
        </w:rPr>
        <w:t>Kontrola plnění usnesení přijatých ZMČ a RMČ</w:t>
      </w:r>
    </w:p>
    <w:p w14:paraId="7CCC8C70" w14:textId="77777777" w:rsidR="00684609" w:rsidRPr="00567C0C" w:rsidRDefault="00684609" w:rsidP="00C11142">
      <w:pPr>
        <w:numPr>
          <w:ilvl w:val="1"/>
          <w:numId w:val="35"/>
        </w:numPr>
        <w:spacing w:before="100" w:beforeAutospacing="1" w:after="100" w:afterAutospacing="1" w:line="240" w:lineRule="auto"/>
        <w:ind w:left="1290"/>
        <w:divId w:val="1169979332"/>
        <w:rPr>
          <w:rFonts w:eastAsiaTheme="minorEastAsia" w:cstheme="minorHAnsi"/>
          <w:lang w:eastAsia="cs-CZ"/>
        </w:rPr>
      </w:pPr>
      <w:r w:rsidRPr="00567C0C">
        <w:rPr>
          <w:rFonts w:eastAsiaTheme="minorEastAsia" w:cstheme="minorHAnsi"/>
          <w:lang w:eastAsia="cs-CZ"/>
        </w:rPr>
        <w:t>Stav vyřizování petic, stížností a podnětů občanů</w:t>
      </w:r>
    </w:p>
    <w:p w14:paraId="4E34A7D0" w14:textId="77777777" w:rsidR="00684609" w:rsidRPr="00567C0C" w:rsidRDefault="00684609" w:rsidP="00C11142">
      <w:pPr>
        <w:numPr>
          <w:ilvl w:val="1"/>
          <w:numId w:val="35"/>
        </w:numPr>
        <w:spacing w:before="100" w:beforeAutospacing="1" w:after="100" w:afterAutospacing="1" w:line="240" w:lineRule="auto"/>
        <w:ind w:left="1290"/>
        <w:divId w:val="1169979332"/>
        <w:rPr>
          <w:rFonts w:eastAsiaTheme="minorEastAsia" w:cstheme="minorHAnsi"/>
          <w:lang w:eastAsia="cs-CZ"/>
        </w:rPr>
      </w:pPr>
      <w:r w:rsidRPr="00567C0C">
        <w:rPr>
          <w:rFonts w:eastAsiaTheme="minorEastAsia" w:cstheme="minorHAnsi"/>
          <w:lang w:eastAsia="cs-CZ"/>
        </w:rPr>
        <w:t>Podněty ze strany ZMČ a RMČ</w:t>
      </w:r>
    </w:p>
    <w:p w14:paraId="5516AB9B" w14:textId="77777777" w:rsidR="00684609" w:rsidRPr="00567C0C" w:rsidRDefault="00684609" w:rsidP="00C11142">
      <w:pPr>
        <w:numPr>
          <w:ilvl w:val="1"/>
          <w:numId w:val="35"/>
        </w:numPr>
        <w:spacing w:before="100" w:beforeAutospacing="1" w:after="100" w:afterAutospacing="1" w:line="240" w:lineRule="auto"/>
        <w:ind w:left="1290"/>
        <w:divId w:val="1169979332"/>
        <w:rPr>
          <w:rFonts w:eastAsiaTheme="minorEastAsia" w:cstheme="minorHAnsi"/>
          <w:lang w:eastAsia="cs-CZ"/>
        </w:rPr>
      </w:pPr>
      <w:r w:rsidRPr="00567C0C">
        <w:rPr>
          <w:rFonts w:eastAsiaTheme="minorEastAsia" w:cstheme="minorHAnsi"/>
          <w:lang w:eastAsia="cs-CZ"/>
        </w:rPr>
        <w:t>Podněty od členů KV</w:t>
      </w:r>
    </w:p>
    <w:p w14:paraId="61C2395D" w14:textId="77777777" w:rsidR="00684609" w:rsidRPr="00567C0C" w:rsidRDefault="00684609" w:rsidP="00C11142">
      <w:pPr>
        <w:numPr>
          <w:ilvl w:val="1"/>
          <w:numId w:val="35"/>
        </w:numPr>
        <w:spacing w:before="100" w:beforeAutospacing="1" w:after="100" w:afterAutospacing="1" w:line="240" w:lineRule="auto"/>
        <w:ind w:left="1290"/>
        <w:divId w:val="1169979332"/>
        <w:rPr>
          <w:rFonts w:eastAsiaTheme="minorEastAsia" w:cstheme="minorHAnsi"/>
          <w:lang w:eastAsia="cs-CZ"/>
        </w:rPr>
      </w:pPr>
      <w:r w:rsidRPr="00567C0C">
        <w:rPr>
          <w:rFonts w:eastAsiaTheme="minorEastAsia" w:cstheme="minorHAnsi"/>
          <w:lang w:eastAsia="cs-CZ"/>
        </w:rPr>
        <w:t>Různé </w:t>
      </w:r>
    </w:p>
    <w:p w14:paraId="731F9FBD" w14:textId="77777777" w:rsidR="00684609" w:rsidRPr="00567C0C" w:rsidRDefault="00684609" w:rsidP="00C11142">
      <w:pPr>
        <w:pStyle w:val="Normlnweb"/>
        <w:ind w:left="570"/>
        <w:jc w:val="both"/>
        <w:divId w:val="1169979332"/>
        <w:rPr>
          <w:rFonts w:asciiTheme="minorHAnsi" w:hAnsiTheme="minorHAnsi" w:cstheme="minorHAnsi"/>
          <w:sz w:val="22"/>
          <w:szCs w:val="22"/>
        </w:rPr>
      </w:pPr>
      <w:r w:rsidRPr="00567C0C">
        <w:rPr>
          <w:rFonts w:asciiTheme="minorHAnsi" w:hAnsiTheme="minorHAnsi" w:cstheme="minorHAnsi"/>
          <w:sz w:val="22"/>
          <w:szCs w:val="22"/>
        </w:rPr>
        <w:t>Kromě těchto bodů se bude zabývat též kontrolou výběrových řízení dle zákona o veřejných zakázkách, kontrolou vyúčtování dotací v oblasti kultury, sportu a sociální oblasti za rok 2025, kontrolou zprávy o přezkoumání a vyhodnocení účinnosti vnitřního kontrolního systému MČ za rok 2025, v měsících červnu a září bude připravovat výbor zprávu o své činnosti pro ZMČ.</w:t>
      </w:r>
    </w:p>
    <w:p w14:paraId="1F4018A3" w14:textId="77777777" w:rsidR="00684609" w:rsidRPr="00567C0C" w:rsidRDefault="00684609" w:rsidP="00C11142">
      <w:pPr>
        <w:pStyle w:val="Normlnweb"/>
        <w:ind w:left="570"/>
        <w:jc w:val="both"/>
        <w:divId w:val="1169979332"/>
        <w:rPr>
          <w:rFonts w:asciiTheme="minorHAnsi" w:hAnsiTheme="minorHAnsi" w:cstheme="minorHAnsi"/>
          <w:sz w:val="22"/>
          <w:szCs w:val="22"/>
        </w:rPr>
      </w:pPr>
      <w:r w:rsidRPr="00567C0C">
        <w:rPr>
          <w:rFonts w:asciiTheme="minorHAnsi" w:hAnsiTheme="minorHAnsi" w:cstheme="minorHAnsi"/>
          <w:sz w:val="22"/>
          <w:szCs w:val="22"/>
        </w:rPr>
        <w:t>V případě potřeby bude stanoven „mimořádný“ termín, který bude v souladu s jednacím řádem oznámen členům KV i veřejnosti.</w:t>
      </w:r>
    </w:p>
    <w:p w14:paraId="78FDEC2B" w14:textId="77777777" w:rsidR="006D339E" w:rsidRPr="00567C0C" w:rsidRDefault="006D339E" w:rsidP="00C11142">
      <w:pPr>
        <w:pStyle w:val="Bezmezer"/>
        <w:rPr>
          <w:rFonts w:asciiTheme="minorHAnsi" w:hAnsiTheme="minorHAnsi" w:cstheme="minorHAnsi"/>
          <w:sz w:val="22"/>
        </w:rPr>
      </w:pPr>
    </w:p>
    <w:p w14:paraId="405A2E59" w14:textId="77777777" w:rsidR="006D339E" w:rsidRPr="00567C0C" w:rsidRDefault="006D339E" w:rsidP="00C11142">
      <w:pPr>
        <w:pStyle w:val="Bezmezer"/>
        <w:rPr>
          <w:rFonts w:asciiTheme="minorHAnsi" w:hAnsiTheme="minorHAnsi" w:cstheme="minorHAnsi"/>
          <w:b/>
          <w:bCs/>
          <w:sz w:val="22"/>
        </w:rPr>
      </w:pPr>
      <w:r w:rsidRPr="00567C0C">
        <w:rPr>
          <w:rFonts w:asciiTheme="minorHAnsi" w:hAnsiTheme="minorHAnsi" w:cstheme="minorHAnsi"/>
          <w:b/>
          <w:bCs/>
          <w:sz w:val="22"/>
        </w:rPr>
        <w:t>Důvodová zpráva:</w:t>
      </w:r>
    </w:p>
    <w:p w14:paraId="5EB0E891" w14:textId="77777777" w:rsidR="00DF6AB2" w:rsidRPr="00567C0C" w:rsidRDefault="00DF6AB2" w:rsidP="00C11142">
      <w:pPr>
        <w:pStyle w:val="Normlnweb"/>
        <w:spacing w:before="120"/>
        <w:divId w:val="1169979337"/>
        <w:rPr>
          <w:rFonts w:asciiTheme="minorHAnsi" w:hAnsiTheme="minorHAnsi" w:cstheme="minorHAnsi"/>
          <w:sz w:val="22"/>
          <w:szCs w:val="22"/>
        </w:rPr>
      </w:pPr>
      <w:r w:rsidRPr="00567C0C">
        <w:rPr>
          <w:rFonts w:asciiTheme="minorHAnsi" w:hAnsiTheme="minorHAnsi" w:cstheme="minorHAnsi"/>
          <w:sz w:val="22"/>
          <w:szCs w:val="22"/>
        </w:rPr>
        <w:t>Použité právní předpisy:</w:t>
      </w:r>
    </w:p>
    <w:p w14:paraId="43D6F385" w14:textId="7D30A695" w:rsidR="00DF6AB2" w:rsidRPr="00567C0C" w:rsidRDefault="00DF6AB2" w:rsidP="00C11142">
      <w:pPr>
        <w:numPr>
          <w:ilvl w:val="0"/>
          <w:numId w:val="71"/>
        </w:numPr>
        <w:spacing w:after="0" w:line="240" w:lineRule="auto"/>
        <w:ind w:left="714" w:hanging="357"/>
        <w:divId w:val="1169979337"/>
        <w:rPr>
          <w:rFonts w:eastAsiaTheme="minorEastAsia" w:cstheme="minorHAnsi"/>
          <w:lang w:eastAsia="cs-CZ"/>
        </w:rPr>
      </w:pPr>
      <w:r w:rsidRPr="00567C0C">
        <w:rPr>
          <w:rFonts w:eastAsiaTheme="minorEastAsia" w:cstheme="minorHAnsi"/>
          <w:lang w:eastAsia="cs-CZ"/>
        </w:rPr>
        <w:t>zákon č. 131/2000 Sb., o hl</w:t>
      </w:r>
      <w:r w:rsidR="002C15B2" w:rsidRPr="00567C0C">
        <w:rPr>
          <w:rFonts w:eastAsiaTheme="minorEastAsia" w:cstheme="minorHAnsi"/>
          <w:lang w:eastAsia="cs-CZ"/>
        </w:rPr>
        <w:t>avním</w:t>
      </w:r>
      <w:r w:rsidRPr="00567C0C">
        <w:rPr>
          <w:rFonts w:eastAsiaTheme="minorEastAsia" w:cstheme="minorHAnsi"/>
          <w:lang w:eastAsia="cs-CZ"/>
        </w:rPr>
        <w:t xml:space="preserve"> m</w:t>
      </w:r>
      <w:r w:rsidR="002C15B2" w:rsidRPr="00567C0C">
        <w:rPr>
          <w:rFonts w:eastAsiaTheme="minorEastAsia" w:cstheme="minorHAnsi"/>
          <w:lang w:eastAsia="cs-CZ"/>
        </w:rPr>
        <w:t>ěstě</w:t>
      </w:r>
      <w:r w:rsidRPr="00567C0C">
        <w:rPr>
          <w:rFonts w:eastAsiaTheme="minorEastAsia" w:cstheme="minorHAnsi"/>
          <w:lang w:eastAsia="cs-CZ"/>
        </w:rPr>
        <w:t xml:space="preserve"> Praze</w:t>
      </w:r>
    </w:p>
    <w:p w14:paraId="25EA12A4" w14:textId="77777777" w:rsidR="00C11142" w:rsidRDefault="00C11142" w:rsidP="00C11142">
      <w:pPr>
        <w:pStyle w:val="Normlnweb"/>
        <w:divId w:val="1169979337"/>
        <w:rPr>
          <w:rFonts w:asciiTheme="minorHAnsi" w:hAnsiTheme="minorHAnsi" w:cstheme="minorHAnsi"/>
          <w:sz w:val="22"/>
          <w:szCs w:val="22"/>
        </w:rPr>
      </w:pPr>
    </w:p>
    <w:p w14:paraId="134220F3" w14:textId="77777777" w:rsidR="00DF6AB2" w:rsidRPr="00567C0C" w:rsidRDefault="00DF6AB2" w:rsidP="00C11142">
      <w:pPr>
        <w:pStyle w:val="Normlnweb"/>
        <w:divId w:val="1169979337"/>
        <w:rPr>
          <w:rFonts w:asciiTheme="minorHAnsi" w:hAnsiTheme="minorHAnsi" w:cstheme="minorHAnsi"/>
          <w:sz w:val="22"/>
          <w:szCs w:val="22"/>
        </w:rPr>
      </w:pPr>
      <w:r w:rsidRPr="00567C0C">
        <w:rPr>
          <w:rFonts w:asciiTheme="minorHAnsi" w:hAnsiTheme="minorHAnsi" w:cstheme="minorHAnsi"/>
          <w:sz w:val="22"/>
          <w:szCs w:val="22"/>
        </w:rPr>
        <w:t>Odůvodnění předkladu:</w:t>
      </w:r>
    </w:p>
    <w:p w14:paraId="6AF6D86D" w14:textId="77777777" w:rsidR="00DF6AB2" w:rsidRPr="00567C0C" w:rsidRDefault="00DF6AB2" w:rsidP="00C11142">
      <w:pPr>
        <w:pStyle w:val="Normlnweb"/>
        <w:jc w:val="both"/>
        <w:divId w:val="1169979337"/>
        <w:rPr>
          <w:rFonts w:asciiTheme="minorHAnsi" w:hAnsiTheme="minorHAnsi" w:cstheme="minorHAnsi"/>
          <w:sz w:val="22"/>
          <w:szCs w:val="22"/>
        </w:rPr>
      </w:pPr>
      <w:r w:rsidRPr="00567C0C">
        <w:rPr>
          <w:rFonts w:asciiTheme="minorHAnsi" w:hAnsiTheme="minorHAnsi" w:cstheme="minorHAnsi"/>
          <w:sz w:val="22"/>
          <w:szCs w:val="22"/>
        </w:rPr>
        <w:t>Předseda KV předkládá ke schválení plán činnosti výboru na rok 2026.  KV je spolu s Finančním výborem a ostatními výbory zřízen ZMČ jako jeho poradní orgán. Postavení KV a jeho náplň činnosti vyplývá ze zákona č. 131/2000 Sb., o hl. m. Praze. Jednání výboru se řídí jednacím řádem výborů.</w:t>
      </w:r>
    </w:p>
    <w:p w14:paraId="7DE94F2D" w14:textId="77777777" w:rsidR="0027258C" w:rsidRDefault="0027258C" w:rsidP="00C11142">
      <w:pPr>
        <w:pStyle w:val="Bezmezer"/>
        <w:spacing w:before="120" w:after="120"/>
        <w:rPr>
          <w:rStyle w:val="Siln"/>
          <w:rFonts w:asciiTheme="minorHAnsi" w:hAnsiTheme="minorHAnsi" w:cstheme="minorHAnsi"/>
          <w:sz w:val="22"/>
        </w:rPr>
      </w:pPr>
    </w:p>
    <w:p w14:paraId="2D9147A3" w14:textId="77777777" w:rsidR="006D339E" w:rsidRPr="00567C0C" w:rsidRDefault="00DF6AB2" w:rsidP="00C11142">
      <w:pPr>
        <w:pStyle w:val="Bezmezer"/>
        <w:spacing w:before="120" w:after="120"/>
        <w:rPr>
          <w:rStyle w:val="Siln"/>
          <w:rFonts w:asciiTheme="minorHAnsi" w:hAnsiTheme="minorHAnsi" w:cstheme="minorHAnsi"/>
          <w:sz w:val="22"/>
        </w:rPr>
      </w:pPr>
      <w:r w:rsidRPr="00567C0C">
        <w:rPr>
          <w:rStyle w:val="Siln"/>
          <w:rFonts w:asciiTheme="minorHAnsi" w:hAnsiTheme="minorHAnsi" w:cstheme="minorHAnsi"/>
          <w:sz w:val="22"/>
        </w:rPr>
        <w:t>Zodpovídá: KV</w:t>
      </w:r>
    </w:p>
    <w:p w14:paraId="3976004C" w14:textId="77777777" w:rsidR="004276BE" w:rsidRPr="00567C0C" w:rsidRDefault="004276BE" w:rsidP="00C11142">
      <w:pPr>
        <w:pStyle w:val="Bezmezer"/>
        <w:spacing w:before="120" w:after="120"/>
        <w:rPr>
          <w:rStyle w:val="Siln"/>
          <w:rFonts w:asciiTheme="minorHAnsi" w:hAnsiTheme="minorHAnsi" w:cstheme="minorHAnsi"/>
          <w:sz w:val="22"/>
        </w:rPr>
      </w:pPr>
    </w:p>
    <w:p w14:paraId="4E73A0C2" w14:textId="77777777" w:rsidR="002C15B2" w:rsidRPr="00567C0C" w:rsidRDefault="002C15B2" w:rsidP="00C11142">
      <w:pPr>
        <w:pStyle w:val="Bezmezer"/>
        <w:spacing w:before="120" w:after="120"/>
        <w:rPr>
          <w:rFonts w:asciiTheme="minorHAnsi" w:hAnsiTheme="minorHAnsi" w:cstheme="minorHAnsi"/>
          <w:sz w:val="22"/>
        </w:rPr>
      </w:pPr>
      <w:r w:rsidRPr="00567C0C">
        <w:rPr>
          <w:rFonts w:asciiTheme="minorHAnsi" w:hAnsiTheme="minorHAnsi" w:cstheme="minorHAnsi"/>
          <w:b/>
          <w:bCs/>
          <w:sz w:val="22"/>
        </w:rPr>
        <w:t>Hlasování:</w:t>
      </w:r>
      <w:r w:rsidRPr="00567C0C">
        <w:rPr>
          <w:rFonts w:asciiTheme="minorHAnsi" w:hAnsiTheme="minorHAnsi" w:cstheme="minorHAnsi"/>
          <w:sz w:val="22"/>
        </w:rPr>
        <w:t> </w:t>
      </w:r>
      <w:r w:rsidRPr="00567C0C">
        <w:rPr>
          <w:rFonts w:asciiTheme="minorHAnsi" w:hAnsiTheme="minorHAnsi" w:cstheme="minorHAnsi"/>
          <w:sz w:val="22"/>
        </w:rPr>
        <w:tab/>
        <w:t>pro   21  </w:t>
      </w:r>
      <w:r w:rsidRPr="00567C0C">
        <w:rPr>
          <w:rFonts w:asciiTheme="minorHAnsi" w:hAnsiTheme="minorHAnsi" w:cstheme="minorHAnsi"/>
          <w:sz w:val="22"/>
        </w:rPr>
        <w:tab/>
        <w:t>proti   0 </w:t>
      </w:r>
      <w:r w:rsidRPr="00567C0C">
        <w:rPr>
          <w:rFonts w:asciiTheme="minorHAnsi" w:hAnsiTheme="minorHAnsi" w:cstheme="minorHAnsi"/>
          <w:sz w:val="22"/>
        </w:rPr>
        <w:tab/>
        <w:t>zdržel se   0</w:t>
      </w:r>
      <w:r w:rsidRPr="00567C0C">
        <w:rPr>
          <w:rFonts w:asciiTheme="minorHAnsi" w:hAnsiTheme="minorHAnsi" w:cstheme="minorHAnsi"/>
          <w:sz w:val="22"/>
        </w:rPr>
        <w:tab/>
      </w:r>
      <w:r w:rsidRPr="00567C0C">
        <w:rPr>
          <w:rFonts w:asciiTheme="minorHAnsi" w:hAnsiTheme="minorHAnsi" w:cstheme="minorHAnsi"/>
          <w:sz w:val="22"/>
        </w:rPr>
        <w:tab/>
        <w:t>nehlasoval   0</w:t>
      </w:r>
    </w:p>
    <w:p w14:paraId="44EB0B6B" w14:textId="77777777" w:rsidR="002C15B2" w:rsidRPr="00567C0C" w:rsidRDefault="002C15B2" w:rsidP="00C11142">
      <w:pPr>
        <w:pStyle w:val="Bezmezer"/>
        <w:spacing w:before="120" w:after="120"/>
        <w:rPr>
          <w:rFonts w:asciiTheme="minorHAnsi" w:hAnsiTheme="minorHAnsi" w:cstheme="minorHAnsi"/>
          <w:b/>
          <w:bCs/>
          <w:sz w:val="22"/>
        </w:rPr>
      </w:pPr>
      <w:r w:rsidRPr="00567C0C">
        <w:rPr>
          <w:rFonts w:asciiTheme="minorHAnsi" w:hAnsiTheme="minorHAnsi" w:cstheme="minorHAnsi"/>
          <w:b/>
          <w:bCs/>
          <w:sz w:val="22"/>
        </w:rPr>
        <w:t xml:space="preserve">Usnesení bylo přijato. </w:t>
      </w:r>
    </w:p>
    <w:p w14:paraId="00D54BAE" w14:textId="77777777" w:rsidR="004276BE" w:rsidRPr="00567C0C" w:rsidRDefault="004276BE" w:rsidP="00C11142">
      <w:pPr>
        <w:pStyle w:val="Bezmezer"/>
        <w:spacing w:before="120" w:after="120"/>
        <w:rPr>
          <w:rFonts w:asciiTheme="minorHAnsi" w:hAnsiTheme="minorHAnsi" w:cstheme="minorHAnsi"/>
          <w:sz w:val="22"/>
        </w:rPr>
      </w:pPr>
    </w:p>
    <w:p w14:paraId="11C50324" w14:textId="77777777" w:rsidR="002D1DB1" w:rsidRPr="00567C0C" w:rsidRDefault="002D1DB1" w:rsidP="00C11142">
      <w:pPr>
        <w:pStyle w:val="Bezmezer"/>
        <w:spacing w:before="120" w:after="120"/>
        <w:rPr>
          <w:rFonts w:asciiTheme="minorHAnsi" w:hAnsiTheme="minorHAnsi" w:cstheme="minorHAnsi"/>
          <w:b/>
          <w:sz w:val="22"/>
        </w:rPr>
      </w:pPr>
    </w:p>
    <w:p w14:paraId="420A2E21" w14:textId="77777777" w:rsidR="00CD2EF3" w:rsidRPr="00567C0C" w:rsidRDefault="00CD2EF3" w:rsidP="00C11142">
      <w:pPr>
        <w:pStyle w:val="Bezmezer"/>
        <w:spacing w:before="120" w:after="120"/>
        <w:rPr>
          <w:rFonts w:asciiTheme="minorHAnsi" w:hAnsiTheme="minorHAnsi" w:cstheme="minorHAnsi"/>
          <w:b/>
          <w:sz w:val="22"/>
        </w:rPr>
      </w:pPr>
    </w:p>
    <w:p w14:paraId="4662E08C" w14:textId="77777777" w:rsidR="00CD2EF3" w:rsidRPr="00567C0C" w:rsidRDefault="00CD2EF3" w:rsidP="00C11142">
      <w:pPr>
        <w:spacing w:before="120" w:after="120" w:line="240" w:lineRule="auto"/>
        <w:rPr>
          <w:rFonts w:cstheme="minorHAnsi"/>
          <w:lang w:eastAsia="cs-CZ"/>
        </w:rPr>
      </w:pPr>
    </w:p>
    <w:p w14:paraId="5F6FC2C0" w14:textId="77777777" w:rsidR="00CD2EF3" w:rsidRPr="00567C0C" w:rsidRDefault="00CD2EF3" w:rsidP="00C11142">
      <w:pPr>
        <w:spacing w:line="240" w:lineRule="auto"/>
        <w:rPr>
          <w:rFonts w:cstheme="minorHAnsi"/>
          <w:lang w:eastAsia="cs-CZ"/>
        </w:rPr>
      </w:pPr>
    </w:p>
    <w:p w14:paraId="561A846C" w14:textId="77777777" w:rsidR="00CD2EF3" w:rsidRPr="00567C0C" w:rsidRDefault="00CD2EF3" w:rsidP="00C11142">
      <w:pPr>
        <w:spacing w:line="240" w:lineRule="auto"/>
        <w:rPr>
          <w:rFonts w:cstheme="minorHAnsi"/>
          <w:lang w:eastAsia="cs-CZ"/>
        </w:rPr>
      </w:pPr>
    </w:p>
    <w:p w14:paraId="0F6BB6B8" w14:textId="77777777" w:rsidR="00CA7FE3" w:rsidRPr="00567C0C" w:rsidRDefault="00CA7FE3" w:rsidP="00C11142">
      <w:pPr>
        <w:spacing w:line="240" w:lineRule="auto"/>
        <w:rPr>
          <w:rFonts w:cstheme="minorHAnsi"/>
          <w:lang w:eastAsia="cs-CZ"/>
        </w:rPr>
      </w:pPr>
    </w:p>
    <w:p w14:paraId="5F19C36F" w14:textId="77777777" w:rsidR="00CA7FE3" w:rsidRPr="00567C0C" w:rsidRDefault="00CA7FE3" w:rsidP="00C11142">
      <w:pPr>
        <w:spacing w:line="240" w:lineRule="auto"/>
        <w:rPr>
          <w:rFonts w:cstheme="minorHAnsi"/>
          <w:lang w:eastAsia="cs-CZ"/>
        </w:rPr>
      </w:pPr>
    </w:p>
    <w:p w14:paraId="025F6410" w14:textId="77777777" w:rsidR="00CA7FE3" w:rsidRPr="00567C0C" w:rsidRDefault="00CA7FE3" w:rsidP="00C11142">
      <w:pPr>
        <w:spacing w:line="240" w:lineRule="auto"/>
        <w:rPr>
          <w:rFonts w:cstheme="minorHAnsi"/>
          <w:lang w:eastAsia="cs-CZ"/>
        </w:rPr>
      </w:pPr>
    </w:p>
    <w:p w14:paraId="13933B18" w14:textId="77777777" w:rsidR="00CA7FE3" w:rsidRPr="00567C0C" w:rsidRDefault="00CA7FE3" w:rsidP="00C11142">
      <w:pPr>
        <w:spacing w:line="240" w:lineRule="auto"/>
        <w:rPr>
          <w:rFonts w:cstheme="minorHAnsi"/>
          <w:lang w:eastAsia="cs-CZ"/>
        </w:rPr>
      </w:pPr>
    </w:p>
    <w:p w14:paraId="72AF507A" w14:textId="77777777" w:rsidR="00CA7FE3" w:rsidRPr="00567C0C" w:rsidRDefault="00CA7FE3" w:rsidP="00C11142">
      <w:pPr>
        <w:spacing w:line="240" w:lineRule="auto"/>
        <w:rPr>
          <w:rFonts w:cstheme="minorHAnsi"/>
          <w:lang w:eastAsia="cs-CZ"/>
        </w:rPr>
      </w:pPr>
    </w:p>
    <w:p w14:paraId="4442BA15" w14:textId="77777777" w:rsidR="00CA7FE3" w:rsidRPr="00567C0C" w:rsidRDefault="00CA7FE3" w:rsidP="00C11142">
      <w:pPr>
        <w:spacing w:line="240" w:lineRule="auto"/>
        <w:rPr>
          <w:rFonts w:cstheme="minorHAnsi"/>
          <w:lang w:eastAsia="cs-CZ"/>
        </w:rPr>
      </w:pPr>
    </w:p>
    <w:p w14:paraId="740AFCE8" w14:textId="77777777" w:rsidR="00CA7FE3" w:rsidRPr="00567C0C" w:rsidRDefault="00CA7FE3" w:rsidP="00C11142">
      <w:pPr>
        <w:spacing w:line="240" w:lineRule="auto"/>
        <w:rPr>
          <w:rFonts w:cstheme="minorHAnsi"/>
          <w:lang w:eastAsia="cs-CZ"/>
        </w:rPr>
      </w:pPr>
    </w:p>
    <w:p w14:paraId="4CF5F0F9" w14:textId="77777777" w:rsidR="00CA7FE3" w:rsidRPr="00567C0C" w:rsidRDefault="00CA7FE3" w:rsidP="00C11142">
      <w:pPr>
        <w:spacing w:line="240" w:lineRule="auto"/>
        <w:rPr>
          <w:rFonts w:cstheme="minorHAnsi"/>
          <w:lang w:eastAsia="cs-CZ"/>
        </w:rPr>
      </w:pPr>
    </w:p>
    <w:p w14:paraId="7CA914DB" w14:textId="77777777" w:rsidR="00CA7FE3" w:rsidRPr="00567C0C" w:rsidRDefault="00CA7FE3" w:rsidP="00C11142">
      <w:pPr>
        <w:spacing w:line="240" w:lineRule="auto"/>
        <w:rPr>
          <w:rFonts w:cstheme="minorHAnsi"/>
          <w:lang w:eastAsia="cs-CZ"/>
        </w:rPr>
      </w:pPr>
    </w:p>
    <w:p w14:paraId="69E379CB" w14:textId="77777777" w:rsidR="00CA7FE3" w:rsidRPr="00567C0C" w:rsidRDefault="00CA7FE3" w:rsidP="00C11142">
      <w:pPr>
        <w:spacing w:line="240" w:lineRule="auto"/>
        <w:rPr>
          <w:rFonts w:cstheme="minorHAnsi"/>
          <w:lang w:eastAsia="cs-CZ"/>
        </w:rPr>
      </w:pPr>
    </w:p>
    <w:p w14:paraId="75256CEA" w14:textId="77777777" w:rsidR="00CA7FE3" w:rsidRDefault="00CA7FE3" w:rsidP="00C11142">
      <w:pPr>
        <w:spacing w:line="240" w:lineRule="auto"/>
        <w:rPr>
          <w:rFonts w:cstheme="minorHAnsi"/>
          <w:lang w:eastAsia="cs-CZ"/>
        </w:rPr>
      </w:pPr>
    </w:p>
    <w:p w14:paraId="5B45C2DC" w14:textId="77777777" w:rsidR="00572939" w:rsidRDefault="00572939" w:rsidP="00C11142">
      <w:pPr>
        <w:spacing w:line="240" w:lineRule="auto"/>
        <w:rPr>
          <w:rFonts w:cstheme="minorHAnsi"/>
          <w:lang w:eastAsia="cs-CZ"/>
        </w:rPr>
      </w:pPr>
    </w:p>
    <w:p w14:paraId="1E51465E" w14:textId="77777777" w:rsidR="00572939" w:rsidRDefault="00572939" w:rsidP="00C11142">
      <w:pPr>
        <w:spacing w:line="240" w:lineRule="auto"/>
        <w:rPr>
          <w:rFonts w:cstheme="minorHAnsi"/>
          <w:lang w:eastAsia="cs-CZ"/>
        </w:rPr>
      </w:pPr>
    </w:p>
    <w:p w14:paraId="2F0552D3" w14:textId="77777777" w:rsidR="00572939" w:rsidRDefault="00572939" w:rsidP="00C11142">
      <w:pPr>
        <w:spacing w:line="240" w:lineRule="auto"/>
        <w:rPr>
          <w:rFonts w:cstheme="minorHAnsi"/>
          <w:lang w:eastAsia="cs-CZ"/>
        </w:rPr>
      </w:pPr>
    </w:p>
    <w:p w14:paraId="7A4737D9" w14:textId="77777777" w:rsidR="00572939" w:rsidRPr="00567C0C" w:rsidRDefault="00572939" w:rsidP="00C11142">
      <w:pPr>
        <w:spacing w:line="240" w:lineRule="auto"/>
        <w:rPr>
          <w:rFonts w:cstheme="minorHAnsi"/>
          <w:lang w:eastAsia="cs-CZ"/>
        </w:rPr>
      </w:pPr>
    </w:p>
    <w:p w14:paraId="2A7A55A8" w14:textId="77777777" w:rsidR="00572939" w:rsidRDefault="00572939" w:rsidP="00C11142">
      <w:pPr>
        <w:tabs>
          <w:tab w:val="left" w:pos="-1985"/>
        </w:tabs>
        <w:suppressAutoHyphens/>
        <w:spacing w:before="120" w:line="240" w:lineRule="auto"/>
        <w:jc w:val="both"/>
        <w:rPr>
          <w:rFonts w:cstheme="minorHAnsi"/>
          <w:lang w:eastAsia="cs-CZ"/>
        </w:rPr>
      </w:pPr>
    </w:p>
    <w:p w14:paraId="10788387" w14:textId="77777777" w:rsidR="0027258C" w:rsidRDefault="0027258C" w:rsidP="00C11142">
      <w:pPr>
        <w:tabs>
          <w:tab w:val="left" w:pos="-1985"/>
        </w:tabs>
        <w:suppressAutoHyphens/>
        <w:spacing w:before="120" w:line="240" w:lineRule="auto"/>
        <w:jc w:val="both"/>
        <w:rPr>
          <w:rFonts w:cstheme="minorHAnsi"/>
          <w:lang w:eastAsia="cs-CZ"/>
        </w:rPr>
      </w:pPr>
    </w:p>
    <w:p w14:paraId="7A5A8691" w14:textId="77777777" w:rsidR="0027258C" w:rsidRDefault="0027258C" w:rsidP="00C11142">
      <w:pPr>
        <w:tabs>
          <w:tab w:val="left" w:pos="-1985"/>
        </w:tabs>
        <w:suppressAutoHyphens/>
        <w:spacing w:before="120" w:line="240" w:lineRule="auto"/>
        <w:jc w:val="both"/>
        <w:rPr>
          <w:rFonts w:cstheme="minorHAnsi"/>
          <w:lang w:eastAsia="cs-CZ"/>
        </w:rPr>
      </w:pPr>
    </w:p>
    <w:p w14:paraId="16D9CFA1" w14:textId="77777777" w:rsidR="00CD2EF3" w:rsidRPr="00567C0C" w:rsidRDefault="00CD2EF3" w:rsidP="00C11142">
      <w:pPr>
        <w:pStyle w:val="Bezmezer"/>
        <w:rPr>
          <w:rFonts w:asciiTheme="minorHAnsi" w:hAnsiTheme="minorHAnsi" w:cstheme="minorHAnsi"/>
          <w:b/>
          <w:sz w:val="22"/>
        </w:rPr>
      </w:pPr>
    </w:p>
    <w:p w14:paraId="4E164702" w14:textId="5AE824D4" w:rsidR="00833BFB" w:rsidRPr="00567C0C" w:rsidRDefault="00BF1FB0" w:rsidP="00C11142">
      <w:pPr>
        <w:pStyle w:val="Bezmezer"/>
        <w:rPr>
          <w:rFonts w:asciiTheme="minorHAnsi" w:hAnsiTheme="minorHAnsi" w:cstheme="minorHAnsi"/>
          <w:b/>
          <w:sz w:val="22"/>
        </w:rPr>
      </w:pPr>
      <w:r w:rsidRPr="00567C0C">
        <w:rPr>
          <w:rFonts w:asciiTheme="minorHAnsi" w:hAnsiTheme="minorHAnsi" w:cstheme="minorHAnsi"/>
          <w:sz w:val="22"/>
        </w:rPr>
        <w:br w:type="page"/>
      </w:r>
      <w:r w:rsidR="00FB3703" w:rsidRPr="00567C0C">
        <w:rPr>
          <w:rFonts w:asciiTheme="minorHAnsi" w:hAnsiTheme="minorHAnsi" w:cstheme="minorHAnsi"/>
          <w:b/>
          <w:sz w:val="22"/>
        </w:rPr>
        <w:lastRenderedPageBreak/>
        <w:t xml:space="preserve">Bod č. </w:t>
      </w:r>
      <w:r w:rsidR="00833BFB" w:rsidRPr="00567C0C">
        <w:rPr>
          <w:rFonts w:asciiTheme="minorHAnsi" w:hAnsiTheme="minorHAnsi" w:cstheme="minorHAnsi"/>
          <w:b/>
          <w:sz w:val="22"/>
        </w:rPr>
        <w:t>3</w:t>
      </w:r>
      <w:r w:rsidR="001F79D6" w:rsidRPr="00567C0C">
        <w:rPr>
          <w:rFonts w:asciiTheme="minorHAnsi" w:hAnsiTheme="minorHAnsi" w:cstheme="minorHAnsi"/>
          <w:b/>
          <w:sz w:val="22"/>
        </w:rPr>
        <w:t>3</w:t>
      </w:r>
      <w:r w:rsidR="00833BFB" w:rsidRPr="00567C0C">
        <w:rPr>
          <w:rFonts w:asciiTheme="minorHAnsi" w:hAnsiTheme="minorHAnsi" w:cstheme="minorHAnsi"/>
          <w:b/>
          <w:sz w:val="22"/>
        </w:rPr>
        <w:t xml:space="preserve"> </w:t>
      </w:r>
    </w:p>
    <w:p w14:paraId="47AEEF48" w14:textId="77777777" w:rsidR="004C17D7" w:rsidRPr="00567C0C" w:rsidRDefault="004C17D7" w:rsidP="00C11142">
      <w:pPr>
        <w:pStyle w:val="Bezmezer"/>
        <w:rPr>
          <w:rFonts w:asciiTheme="minorHAnsi" w:hAnsiTheme="minorHAnsi" w:cstheme="minorHAnsi"/>
          <w:b/>
          <w:sz w:val="22"/>
          <w:u w:val="single"/>
        </w:rPr>
      </w:pPr>
    </w:p>
    <w:p w14:paraId="1D1E6D55" w14:textId="77777777" w:rsidR="00FB3703" w:rsidRPr="00567C0C" w:rsidRDefault="00FB3703" w:rsidP="00C11142">
      <w:pPr>
        <w:pStyle w:val="Bezmezer"/>
        <w:rPr>
          <w:rFonts w:asciiTheme="minorHAnsi" w:hAnsiTheme="minorHAnsi" w:cstheme="minorHAnsi"/>
          <w:b/>
          <w:sz w:val="22"/>
          <w:u w:val="single"/>
        </w:rPr>
      </w:pPr>
      <w:r w:rsidRPr="00567C0C">
        <w:rPr>
          <w:rFonts w:asciiTheme="minorHAnsi" w:hAnsiTheme="minorHAnsi" w:cstheme="minorHAnsi"/>
          <w:b/>
          <w:sz w:val="22"/>
          <w:u w:val="single"/>
        </w:rPr>
        <w:t>Personální změny ve výborech ZMČ</w:t>
      </w:r>
    </w:p>
    <w:p w14:paraId="335516FE"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567C0C" w14:paraId="27C27E3F" w14:textId="77777777" w:rsidTr="00FF2E46">
        <w:tc>
          <w:tcPr>
            <w:tcW w:w="1212" w:type="dxa"/>
          </w:tcPr>
          <w:p w14:paraId="625FE231" w14:textId="77777777" w:rsidR="00006E5F" w:rsidRPr="00567C0C" w:rsidRDefault="00006E5F" w:rsidP="00C11142">
            <w:pPr>
              <w:pStyle w:val="Bezmezer"/>
              <w:ind w:left="-108"/>
              <w:rPr>
                <w:rFonts w:asciiTheme="minorHAnsi" w:hAnsiTheme="minorHAnsi" w:cstheme="minorHAnsi"/>
                <w:b/>
                <w:sz w:val="22"/>
              </w:rPr>
            </w:pPr>
            <w:r w:rsidRPr="00567C0C">
              <w:rPr>
                <w:rFonts w:asciiTheme="minorHAnsi" w:hAnsiTheme="minorHAnsi" w:cstheme="minorHAnsi"/>
                <w:b/>
                <w:sz w:val="22"/>
              </w:rPr>
              <w:t>Předkl</w:t>
            </w:r>
            <w:r w:rsidR="00877C64" w:rsidRPr="00567C0C">
              <w:rPr>
                <w:rFonts w:asciiTheme="minorHAnsi" w:hAnsiTheme="minorHAnsi" w:cstheme="minorHAnsi"/>
                <w:b/>
                <w:sz w:val="22"/>
              </w:rPr>
              <w:t>á</w:t>
            </w:r>
            <w:r w:rsidRPr="00567C0C">
              <w:rPr>
                <w:rFonts w:asciiTheme="minorHAnsi" w:hAnsiTheme="minorHAnsi" w:cstheme="minorHAnsi"/>
                <w:b/>
                <w:sz w:val="22"/>
              </w:rPr>
              <w:t>dá:</w:t>
            </w:r>
          </w:p>
        </w:tc>
        <w:tc>
          <w:tcPr>
            <w:tcW w:w="3351" w:type="dxa"/>
          </w:tcPr>
          <w:p w14:paraId="13755C6D" w14:textId="77777777" w:rsidR="00006E5F" w:rsidRPr="00567C0C" w:rsidRDefault="002B0354" w:rsidP="00C11142">
            <w:pPr>
              <w:pStyle w:val="Bezmezer"/>
              <w:rPr>
                <w:rFonts w:asciiTheme="minorHAnsi" w:hAnsiTheme="minorHAnsi" w:cstheme="minorHAnsi"/>
                <w:bCs/>
                <w:sz w:val="22"/>
              </w:rPr>
            </w:pPr>
            <w:r w:rsidRPr="00567C0C">
              <w:rPr>
                <w:rFonts w:asciiTheme="minorHAnsi" w:hAnsiTheme="minorHAnsi" w:cstheme="minorHAnsi"/>
                <w:bCs/>
                <w:sz w:val="22"/>
              </w:rPr>
              <w:t>Mgr. Ondřej Lněnička</w:t>
            </w:r>
          </w:p>
        </w:tc>
        <w:tc>
          <w:tcPr>
            <w:tcW w:w="421" w:type="dxa"/>
          </w:tcPr>
          <w:p w14:paraId="18678749" w14:textId="77777777" w:rsidR="00006E5F" w:rsidRPr="00567C0C" w:rsidRDefault="00006E5F" w:rsidP="00C11142">
            <w:pPr>
              <w:pStyle w:val="Bezmezer"/>
              <w:rPr>
                <w:rFonts w:asciiTheme="minorHAnsi" w:hAnsiTheme="minorHAnsi" w:cstheme="minorHAnsi"/>
                <w:b/>
                <w:sz w:val="22"/>
              </w:rPr>
            </w:pPr>
          </w:p>
        </w:tc>
        <w:tc>
          <w:tcPr>
            <w:tcW w:w="1361" w:type="dxa"/>
          </w:tcPr>
          <w:p w14:paraId="56BDAC26"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Zpracov</w:t>
            </w:r>
            <w:r w:rsidR="00FF2E46" w:rsidRPr="00567C0C">
              <w:rPr>
                <w:rFonts w:asciiTheme="minorHAnsi" w:hAnsiTheme="minorHAnsi" w:cstheme="minorHAnsi"/>
                <w:b/>
                <w:sz w:val="22"/>
              </w:rPr>
              <w:t>áno</w:t>
            </w:r>
            <w:r w:rsidRPr="00567C0C">
              <w:rPr>
                <w:rFonts w:asciiTheme="minorHAnsi" w:hAnsiTheme="minorHAnsi" w:cstheme="minorHAnsi"/>
                <w:b/>
                <w:sz w:val="22"/>
              </w:rPr>
              <w:t>:</w:t>
            </w:r>
          </w:p>
        </w:tc>
        <w:tc>
          <w:tcPr>
            <w:tcW w:w="3277" w:type="dxa"/>
          </w:tcPr>
          <w:p w14:paraId="45820339" w14:textId="77777777" w:rsidR="00006E5F" w:rsidRPr="00567C0C" w:rsidRDefault="007542BE" w:rsidP="00C11142">
            <w:pPr>
              <w:pStyle w:val="Bezmezer"/>
              <w:rPr>
                <w:rFonts w:asciiTheme="minorHAnsi" w:hAnsiTheme="minorHAnsi" w:cstheme="minorHAnsi"/>
                <w:bCs/>
                <w:sz w:val="22"/>
              </w:rPr>
            </w:pPr>
            <w:r w:rsidRPr="00567C0C">
              <w:rPr>
                <w:rFonts w:asciiTheme="minorHAnsi" w:hAnsiTheme="minorHAnsi" w:cstheme="minorHAnsi"/>
                <w:bCs/>
                <w:sz w:val="22"/>
              </w:rPr>
              <w:t>Bc. Lucie Kubíčková, MPA</w:t>
            </w:r>
          </w:p>
        </w:tc>
      </w:tr>
    </w:tbl>
    <w:p w14:paraId="6B71F6E0" w14:textId="77777777" w:rsidR="00006E5F" w:rsidRPr="00567C0C" w:rsidRDefault="00006E5F" w:rsidP="00C11142">
      <w:pPr>
        <w:pStyle w:val="Bezmezer"/>
        <w:rPr>
          <w:rFonts w:asciiTheme="minorHAnsi" w:hAnsiTheme="minorHAnsi" w:cstheme="minorHAnsi"/>
          <w:b/>
          <w:sz w:val="22"/>
        </w:rPr>
      </w:pPr>
    </w:p>
    <w:p w14:paraId="0E18CDDD" w14:textId="77777777" w:rsidR="00FB3703" w:rsidRPr="00567C0C" w:rsidRDefault="00FB3703" w:rsidP="00C11142">
      <w:pPr>
        <w:pStyle w:val="Bezmezer"/>
        <w:rPr>
          <w:rFonts w:asciiTheme="minorHAnsi" w:hAnsiTheme="minorHAnsi" w:cstheme="minorHAnsi"/>
          <w:sz w:val="22"/>
        </w:rPr>
      </w:pPr>
      <w:r w:rsidRPr="00567C0C">
        <w:rPr>
          <w:rFonts w:asciiTheme="minorHAnsi" w:hAnsiTheme="minorHAnsi" w:cstheme="minorHAnsi"/>
          <w:b/>
          <w:sz w:val="22"/>
        </w:rPr>
        <w:t xml:space="preserve">Odbor: </w:t>
      </w:r>
      <w:r w:rsidR="00DB3E7A" w:rsidRPr="00567C0C">
        <w:rPr>
          <w:rFonts w:asciiTheme="minorHAnsi" w:hAnsiTheme="minorHAnsi" w:cstheme="minorHAnsi"/>
          <w:sz w:val="22"/>
        </w:rPr>
        <w:t>NVV</w:t>
      </w:r>
      <w:r w:rsidR="00D40DD3" w:rsidRPr="00567C0C">
        <w:rPr>
          <w:rFonts w:asciiTheme="minorHAnsi" w:hAnsiTheme="minorHAnsi" w:cstheme="minorHAnsi"/>
          <w:sz w:val="22"/>
        </w:rPr>
        <w:tab/>
        <w:t xml:space="preserve">      </w:t>
      </w:r>
    </w:p>
    <w:p w14:paraId="291517A9" w14:textId="77777777" w:rsidR="009D0EE5" w:rsidRDefault="009D0EE5" w:rsidP="00C11142">
      <w:pPr>
        <w:pStyle w:val="Zkladnodstavec"/>
        <w:tabs>
          <w:tab w:val="center" w:pos="1276"/>
        </w:tabs>
        <w:spacing w:before="120" w:after="120" w:line="240" w:lineRule="auto"/>
        <w:jc w:val="both"/>
        <w:rPr>
          <w:rFonts w:asciiTheme="minorHAnsi" w:hAnsiTheme="minorHAnsi" w:cstheme="minorHAnsi"/>
          <w:color w:val="auto"/>
          <w:sz w:val="22"/>
          <w:szCs w:val="22"/>
        </w:rPr>
      </w:pPr>
    </w:p>
    <w:p w14:paraId="689E4CB5" w14:textId="77777777" w:rsidR="00DB3E7A" w:rsidRPr="00567C0C" w:rsidRDefault="00DB3E7A" w:rsidP="00C11142">
      <w:pPr>
        <w:pStyle w:val="Zkladnodstavec"/>
        <w:tabs>
          <w:tab w:val="center" w:pos="1276"/>
        </w:tabs>
        <w:spacing w:before="120" w:after="120" w:line="240" w:lineRule="auto"/>
        <w:jc w:val="both"/>
        <w:rPr>
          <w:rFonts w:asciiTheme="minorHAnsi" w:hAnsiTheme="minorHAnsi" w:cstheme="minorHAnsi"/>
          <w:color w:val="auto"/>
          <w:sz w:val="22"/>
          <w:szCs w:val="22"/>
        </w:rPr>
      </w:pPr>
      <w:r w:rsidRPr="00567C0C">
        <w:rPr>
          <w:rFonts w:asciiTheme="minorHAnsi" w:hAnsiTheme="minorHAnsi" w:cstheme="minorHAnsi"/>
          <w:color w:val="auto"/>
          <w:sz w:val="22"/>
          <w:szCs w:val="22"/>
        </w:rPr>
        <w:t>Předseda Návrhového – volebního výboru ZMČ vyzval zastupitele k předložení návrhů</w:t>
      </w:r>
      <w:bookmarkStart w:id="2" w:name="_Hlk209096454"/>
      <w:r w:rsidRPr="00567C0C">
        <w:rPr>
          <w:rFonts w:asciiTheme="minorHAnsi" w:hAnsiTheme="minorHAnsi" w:cstheme="minorHAnsi"/>
          <w:color w:val="auto"/>
          <w:sz w:val="22"/>
          <w:szCs w:val="22"/>
        </w:rPr>
        <w:t>.</w:t>
      </w:r>
    </w:p>
    <w:p w14:paraId="51B88800" w14:textId="12705D43" w:rsidR="00572939" w:rsidRDefault="00CA7FE3" w:rsidP="00C11142">
      <w:pPr>
        <w:pBdr>
          <w:bottom w:val="single" w:sz="4" w:space="1" w:color="auto"/>
        </w:pBdr>
        <w:spacing w:before="120" w:line="240" w:lineRule="auto"/>
        <w:jc w:val="both"/>
        <w:rPr>
          <w:rFonts w:cstheme="minorHAnsi"/>
        </w:rPr>
      </w:pPr>
      <w:r w:rsidRPr="00567C0C">
        <w:rPr>
          <w:rFonts w:cstheme="minorHAnsi"/>
        </w:rPr>
        <w:t>Zastupitel Ing. Ondřej Miffek, Ph.D., předložil návrhy na zvýšení počtu</w:t>
      </w:r>
      <w:r w:rsidR="00572939">
        <w:rPr>
          <w:rFonts w:cstheme="minorHAnsi"/>
        </w:rPr>
        <w:t xml:space="preserve"> členů výborů VŠVS a VŽPVPBI ze </w:t>
      </w:r>
      <w:r w:rsidRPr="00567C0C">
        <w:rPr>
          <w:rFonts w:cstheme="minorHAnsi"/>
        </w:rPr>
        <w:t>stávajících 9 na 11 členů.</w:t>
      </w:r>
    </w:p>
    <w:p w14:paraId="316540B0" w14:textId="77777777" w:rsidR="009D0EE5" w:rsidRPr="00572939" w:rsidRDefault="009D0EE5" w:rsidP="00C11142">
      <w:pPr>
        <w:pBdr>
          <w:bottom w:val="single" w:sz="4" w:space="1" w:color="auto"/>
        </w:pBdr>
        <w:spacing w:before="120" w:line="240" w:lineRule="auto"/>
        <w:jc w:val="both"/>
        <w:rPr>
          <w:rFonts w:cstheme="minorHAnsi"/>
        </w:rPr>
      </w:pPr>
    </w:p>
    <w:bookmarkEnd w:id="2"/>
    <w:p w14:paraId="24262EAF" w14:textId="77777777" w:rsidR="00DB3E7A" w:rsidRPr="00567C0C" w:rsidRDefault="00DB3E7A" w:rsidP="00C11142">
      <w:pPr>
        <w:autoSpaceDE w:val="0"/>
        <w:autoSpaceDN w:val="0"/>
        <w:adjustRightInd w:val="0"/>
        <w:spacing w:before="120" w:line="240" w:lineRule="auto"/>
        <w:jc w:val="both"/>
        <w:rPr>
          <w:rFonts w:cstheme="minorHAnsi"/>
        </w:rPr>
      </w:pPr>
      <w:r w:rsidRPr="00567C0C">
        <w:rPr>
          <w:rFonts w:cstheme="minorHAnsi"/>
        </w:rPr>
        <w:t>Předseda NVV předložil návrh, aby se veškeré volební procedury na dnešním zasedání ZMČ konaly aklamačním hlasováním prostřednictvím hlasovacího zařízení s tím, že záznamy výsledků hlasování s uvedením jmenovitého hlasování jednotlivých zastupitelů budou v tištěné podobě součástí zápisu.</w:t>
      </w:r>
    </w:p>
    <w:p w14:paraId="67D9AC7D" w14:textId="6C60A3B9" w:rsidR="00DB3E7A" w:rsidRPr="00567C0C" w:rsidRDefault="00DB3E7A" w:rsidP="00C11142">
      <w:pPr>
        <w:autoSpaceDE w:val="0"/>
        <w:autoSpaceDN w:val="0"/>
        <w:adjustRightInd w:val="0"/>
        <w:spacing w:before="120" w:line="240" w:lineRule="auto"/>
        <w:rPr>
          <w:rFonts w:cstheme="minorHAnsi"/>
        </w:rPr>
      </w:pPr>
      <w:r w:rsidRPr="00567C0C">
        <w:rPr>
          <w:rFonts w:cstheme="minorHAnsi"/>
          <w:b/>
          <w:bCs/>
        </w:rPr>
        <w:t xml:space="preserve">Usnesení č. </w:t>
      </w:r>
      <w:r w:rsidR="00CA7FE3" w:rsidRPr="00567C0C">
        <w:rPr>
          <w:rFonts w:cstheme="minorHAnsi"/>
          <w:b/>
          <w:bCs/>
        </w:rPr>
        <w:t>584</w:t>
      </w:r>
      <w:r w:rsidRPr="00567C0C">
        <w:rPr>
          <w:rFonts w:cstheme="minorHAnsi"/>
          <w:b/>
          <w:bCs/>
        </w:rPr>
        <w:t>/Z22/25</w:t>
      </w:r>
    </w:p>
    <w:p w14:paraId="24BB2B1A" w14:textId="77777777" w:rsidR="00DB3E7A" w:rsidRPr="00567C0C" w:rsidRDefault="00DB3E7A" w:rsidP="00C11142">
      <w:pPr>
        <w:autoSpaceDE w:val="0"/>
        <w:autoSpaceDN w:val="0"/>
        <w:adjustRightInd w:val="0"/>
        <w:spacing w:before="120" w:line="240" w:lineRule="auto"/>
        <w:jc w:val="both"/>
        <w:rPr>
          <w:rFonts w:cstheme="minorHAnsi"/>
        </w:rPr>
      </w:pPr>
      <w:r w:rsidRPr="00567C0C">
        <w:rPr>
          <w:rFonts w:cstheme="minorHAnsi"/>
        </w:rPr>
        <w:t>ZMČ schvaluje použití aklamačního hlasování prostřednictvím hlasovacího zařízení s následně tištěným záznamem o hlasování jednotlivých zastupitelů.</w:t>
      </w:r>
    </w:p>
    <w:p w14:paraId="3B71494E" w14:textId="31F7B708" w:rsidR="00DB3E7A" w:rsidRPr="00567C0C" w:rsidRDefault="00DB3E7A" w:rsidP="00C11142">
      <w:pPr>
        <w:autoSpaceDE w:val="0"/>
        <w:autoSpaceDN w:val="0"/>
        <w:adjustRightInd w:val="0"/>
        <w:spacing w:before="120" w:line="240" w:lineRule="auto"/>
        <w:rPr>
          <w:rFonts w:cstheme="minorHAnsi"/>
        </w:rPr>
      </w:pPr>
      <w:r w:rsidRPr="00567C0C">
        <w:rPr>
          <w:rFonts w:cstheme="minorHAnsi"/>
          <w:b/>
        </w:rPr>
        <w:t>Hlasování:</w:t>
      </w:r>
      <w:r w:rsidRPr="00567C0C">
        <w:rPr>
          <w:rFonts w:cstheme="minorHAnsi"/>
        </w:rPr>
        <w:tab/>
        <w:t xml:space="preserve">pro   </w:t>
      </w:r>
      <w:r w:rsidR="002C15B2" w:rsidRPr="00567C0C">
        <w:rPr>
          <w:rFonts w:cstheme="minorHAnsi"/>
        </w:rPr>
        <w:t>19</w:t>
      </w:r>
      <w:r w:rsidRPr="00567C0C">
        <w:rPr>
          <w:rFonts w:cstheme="minorHAnsi"/>
        </w:rPr>
        <w:tab/>
      </w:r>
      <w:r w:rsidRPr="00567C0C">
        <w:rPr>
          <w:rFonts w:cstheme="minorHAnsi"/>
        </w:rPr>
        <w:tab/>
        <w:t xml:space="preserve">proti   </w:t>
      </w:r>
      <w:r w:rsidR="002C15B2" w:rsidRPr="00567C0C">
        <w:rPr>
          <w:rFonts w:cstheme="minorHAnsi"/>
        </w:rPr>
        <w:t>0</w:t>
      </w:r>
      <w:r w:rsidRPr="00567C0C">
        <w:rPr>
          <w:rFonts w:cstheme="minorHAnsi"/>
        </w:rPr>
        <w:tab/>
      </w:r>
      <w:r w:rsidRPr="00567C0C">
        <w:rPr>
          <w:rFonts w:cstheme="minorHAnsi"/>
        </w:rPr>
        <w:tab/>
        <w:t xml:space="preserve">zdržel se   </w:t>
      </w:r>
      <w:r w:rsidR="002C15B2" w:rsidRPr="00567C0C">
        <w:rPr>
          <w:rFonts w:cstheme="minorHAnsi"/>
        </w:rPr>
        <w:t>0</w:t>
      </w:r>
      <w:r w:rsidRPr="00567C0C">
        <w:rPr>
          <w:rFonts w:cstheme="minorHAnsi"/>
        </w:rPr>
        <w:tab/>
      </w:r>
      <w:r w:rsidRPr="00567C0C">
        <w:rPr>
          <w:rFonts w:cstheme="minorHAnsi"/>
        </w:rPr>
        <w:tab/>
        <w:t xml:space="preserve">nehlasoval   </w:t>
      </w:r>
      <w:r w:rsidR="002C15B2" w:rsidRPr="00567C0C">
        <w:rPr>
          <w:rFonts w:cstheme="minorHAnsi"/>
        </w:rPr>
        <w:t>2</w:t>
      </w:r>
    </w:p>
    <w:p w14:paraId="04160C68" w14:textId="77777777" w:rsidR="00DB3E7A" w:rsidRPr="00567C0C" w:rsidRDefault="00DB3E7A" w:rsidP="00C11142">
      <w:pPr>
        <w:pStyle w:val="Zkladnodstavec"/>
        <w:tabs>
          <w:tab w:val="center" w:pos="1276"/>
        </w:tabs>
        <w:spacing w:before="120" w:after="120" w:line="240" w:lineRule="auto"/>
        <w:jc w:val="both"/>
        <w:rPr>
          <w:rFonts w:asciiTheme="minorHAnsi" w:eastAsiaTheme="minorEastAsia" w:hAnsiTheme="minorHAnsi" w:cstheme="minorHAnsi"/>
          <w:b/>
          <w:bCs/>
          <w:color w:val="auto"/>
          <w:sz w:val="22"/>
          <w:szCs w:val="22"/>
        </w:rPr>
      </w:pPr>
      <w:r w:rsidRPr="00567C0C">
        <w:rPr>
          <w:rFonts w:asciiTheme="minorHAnsi" w:eastAsiaTheme="minorEastAsia" w:hAnsiTheme="minorHAnsi" w:cstheme="minorHAnsi"/>
          <w:b/>
          <w:bCs/>
          <w:color w:val="auto"/>
          <w:sz w:val="22"/>
          <w:szCs w:val="22"/>
        </w:rPr>
        <w:t>Usnesení bylo přijato.</w:t>
      </w:r>
    </w:p>
    <w:p w14:paraId="6164981D" w14:textId="77777777" w:rsidR="002C15B2" w:rsidRPr="00567C0C" w:rsidRDefault="002C15B2" w:rsidP="00C11142">
      <w:pPr>
        <w:pStyle w:val="Zkladnodstavec"/>
        <w:pBdr>
          <w:bottom w:val="single" w:sz="4" w:space="1" w:color="auto"/>
        </w:pBdr>
        <w:tabs>
          <w:tab w:val="center" w:pos="1276"/>
        </w:tabs>
        <w:spacing w:before="120" w:after="120" w:line="240" w:lineRule="auto"/>
        <w:jc w:val="both"/>
        <w:rPr>
          <w:rFonts w:asciiTheme="minorHAnsi" w:eastAsiaTheme="minorEastAsia" w:hAnsiTheme="minorHAnsi" w:cstheme="minorHAnsi"/>
          <w:b/>
          <w:bCs/>
          <w:color w:val="auto"/>
          <w:sz w:val="22"/>
          <w:szCs w:val="22"/>
        </w:rPr>
      </w:pPr>
    </w:p>
    <w:p w14:paraId="4840D52A" w14:textId="77777777" w:rsidR="002C15B2" w:rsidRPr="00567C0C" w:rsidRDefault="002C15B2" w:rsidP="00C11142">
      <w:pPr>
        <w:spacing w:before="120" w:line="240" w:lineRule="auto"/>
        <w:rPr>
          <w:rFonts w:cstheme="minorHAnsi"/>
          <w:b/>
          <w:bCs/>
          <w:snapToGrid w:val="0"/>
          <w:u w:val="single"/>
        </w:rPr>
      </w:pPr>
      <w:r w:rsidRPr="00567C0C">
        <w:rPr>
          <w:rFonts w:cstheme="minorHAnsi"/>
          <w:b/>
          <w:bCs/>
          <w:snapToGrid w:val="0"/>
          <w:u w:val="single"/>
        </w:rPr>
        <w:t>Změna počtu členů Výboru ZMČ pro školství, vzdělávání a sport</w:t>
      </w:r>
    </w:p>
    <w:p w14:paraId="04226182" w14:textId="3B8FB257" w:rsidR="00CA7FE3" w:rsidRPr="00567C0C" w:rsidRDefault="00CA7FE3" w:rsidP="00C11142">
      <w:pPr>
        <w:autoSpaceDE w:val="0"/>
        <w:autoSpaceDN w:val="0"/>
        <w:adjustRightInd w:val="0"/>
        <w:spacing w:before="120" w:line="240" w:lineRule="auto"/>
        <w:rPr>
          <w:rFonts w:cstheme="minorHAnsi"/>
          <w:strike/>
        </w:rPr>
      </w:pPr>
      <w:r w:rsidRPr="00567C0C">
        <w:rPr>
          <w:rFonts w:cstheme="minorHAnsi"/>
          <w:b/>
          <w:bCs/>
          <w:strike/>
        </w:rPr>
        <w:t>Usnesení č. 585/Z22/25</w:t>
      </w:r>
    </w:p>
    <w:p w14:paraId="49B9F521" w14:textId="7E2932B5" w:rsidR="002C15B2" w:rsidRPr="00567C0C" w:rsidRDefault="002C15B2" w:rsidP="00C11142">
      <w:pPr>
        <w:spacing w:before="120" w:line="240" w:lineRule="auto"/>
        <w:rPr>
          <w:rFonts w:cstheme="minorHAnsi"/>
          <w:snapToGrid w:val="0"/>
        </w:rPr>
      </w:pPr>
      <w:r w:rsidRPr="00567C0C">
        <w:rPr>
          <w:rFonts w:cstheme="minorHAnsi"/>
          <w:snapToGrid w:val="0"/>
        </w:rPr>
        <w:t>ZMČ stanovuje (určuje), že VŠVS má 11 členů, a to:</w:t>
      </w:r>
    </w:p>
    <w:p w14:paraId="7DFDBC7D" w14:textId="77777777" w:rsidR="002C15B2" w:rsidRPr="00567C0C" w:rsidRDefault="002C15B2" w:rsidP="00C11142">
      <w:pPr>
        <w:spacing w:after="0" w:line="240" w:lineRule="auto"/>
        <w:rPr>
          <w:rFonts w:cstheme="minorHAnsi"/>
          <w:snapToGrid w:val="0"/>
        </w:rPr>
      </w:pPr>
      <w:r w:rsidRPr="00567C0C">
        <w:rPr>
          <w:rFonts w:cstheme="minorHAnsi"/>
          <w:snapToGrid w:val="0"/>
        </w:rPr>
        <w:t>předsedu výboru</w:t>
      </w:r>
    </w:p>
    <w:p w14:paraId="0A350EE2" w14:textId="77777777" w:rsidR="002C15B2" w:rsidRPr="00567C0C" w:rsidRDefault="002C15B2" w:rsidP="00C11142">
      <w:pPr>
        <w:spacing w:after="0" w:line="240" w:lineRule="auto"/>
        <w:rPr>
          <w:rFonts w:cstheme="minorHAnsi"/>
          <w:snapToGrid w:val="0"/>
        </w:rPr>
      </w:pPr>
      <w:r w:rsidRPr="00567C0C">
        <w:rPr>
          <w:rFonts w:cstheme="minorHAnsi"/>
          <w:snapToGrid w:val="0"/>
        </w:rPr>
        <w:t>místopředsedu výboru</w:t>
      </w:r>
    </w:p>
    <w:p w14:paraId="3088B72A" w14:textId="77777777" w:rsidR="002C15B2" w:rsidRPr="00567C0C" w:rsidRDefault="002C15B2" w:rsidP="00C11142">
      <w:pPr>
        <w:spacing w:after="0" w:line="240" w:lineRule="auto"/>
        <w:rPr>
          <w:rFonts w:cstheme="minorHAnsi"/>
          <w:snapToGrid w:val="0"/>
        </w:rPr>
      </w:pPr>
      <w:r w:rsidRPr="00567C0C">
        <w:rPr>
          <w:rFonts w:cstheme="minorHAnsi"/>
          <w:snapToGrid w:val="0"/>
        </w:rPr>
        <w:t>9 řadových členů výboru</w:t>
      </w:r>
    </w:p>
    <w:p w14:paraId="41F307C9" w14:textId="12529651" w:rsidR="002C15B2" w:rsidRPr="00567C0C" w:rsidRDefault="002C15B2" w:rsidP="00C11142">
      <w:pPr>
        <w:autoSpaceDE w:val="0"/>
        <w:autoSpaceDN w:val="0"/>
        <w:adjustRightInd w:val="0"/>
        <w:spacing w:before="120" w:line="240" w:lineRule="auto"/>
        <w:rPr>
          <w:rFonts w:cstheme="minorHAnsi"/>
        </w:rPr>
      </w:pPr>
      <w:r w:rsidRPr="00567C0C">
        <w:rPr>
          <w:rFonts w:cstheme="minorHAnsi"/>
          <w:b/>
        </w:rPr>
        <w:t>Hlasování:</w:t>
      </w:r>
      <w:r w:rsidRPr="00567C0C">
        <w:rPr>
          <w:rFonts w:cstheme="minorHAnsi"/>
        </w:rPr>
        <w:tab/>
        <w:t>pro   7</w:t>
      </w:r>
      <w:r w:rsidRPr="00567C0C">
        <w:rPr>
          <w:rFonts w:cstheme="minorHAnsi"/>
        </w:rPr>
        <w:tab/>
      </w:r>
      <w:r w:rsidRPr="00567C0C">
        <w:rPr>
          <w:rFonts w:cstheme="minorHAnsi"/>
        </w:rPr>
        <w:tab/>
        <w:t>proti   4</w:t>
      </w:r>
      <w:r w:rsidRPr="00567C0C">
        <w:rPr>
          <w:rFonts w:cstheme="minorHAnsi"/>
        </w:rPr>
        <w:tab/>
      </w:r>
      <w:r w:rsidRPr="00567C0C">
        <w:rPr>
          <w:rFonts w:cstheme="minorHAnsi"/>
        </w:rPr>
        <w:tab/>
        <w:t>zdržel se   4</w:t>
      </w:r>
      <w:r w:rsidRPr="00567C0C">
        <w:rPr>
          <w:rFonts w:cstheme="minorHAnsi"/>
        </w:rPr>
        <w:tab/>
      </w:r>
      <w:r w:rsidRPr="00567C0C">
        <w:rPr>
          <w:rFonts w:cstheme="minorHAnsi"/>
        </w:rPr>
        <w:tab/>
        <w:t>nehlasoval   6</w:t>
      </w:r>
    </w:p>
    <w:p w14:paraId="237E8AE7" w14:textId="6A71DDDC" w:rsidR="002C15B2" w:rsidRPr="00567C0C" w:rsidRDefault="002C15B2" w:rsidP="00C11142">
      <w:pPr>
        <w:pStyle w:val="Zkladnodstavec"/>
        <w:tabs>
          <w:tab w:val="center" w:pos="1276"/>
        </w:tabs>
        <w:spacing w:before="120" w:after="120" w:line="240" w:lineRule="auto"/>
        <w:jc w:val="both"/>
        <w:rPr>
          <w:rFonts w:asciiTheme="minorHAnsi" w:eastAsiaTheme="minorEastAsia" w:hAnsiTheme="minorHAnsi" w:cstheme="minorHAnsi"/>
          <w:b/>
          <w:bCs/>
          <w:color w:val="auto"/>
          <w:sz w:val="22"/>
          <w:szCs w:val="22"/>
          <w:u w:val="single"/>
        </w:rPr>
      </w:pPr>
      <w:r w:rsidRPr="00567C0C">
        <w:rPr>
          <w:rFonts w:asciiTheme="minorHAnsi" w:eastAsiaTheme="minorEastAsia" w:hAnsiTheme="minorHAnsi" w:cstheme="minorHAnsi"/>
          <w:b/>
          <w:bCs/>
          <w:color w:val="auto"/>
          <w:sz w:val="22"/>
          <w:szCs w:val="22"/>
          <w:u w:val="single"/>
        </w:rPr>
        <w:t>Usnesení nebylo přijato.</w:t>
      </w:r>
    </w:p>
    <w:p w14:paraId="07E78F8B" w14:textId="77777777" w:rsidR="002C15B2" w:rsidRPr="00567C0C" w:rsidRDefault="002C15B2" w:rsidP="00C11142">
      <w:pPr>
        <w:pBdr>
          <w:bottom w:val="single" w:sz="4" w:space="1" w:color="auto"/>
        </w:pBdr>
        <w:spacing w:before="120" w:line="240" w:lineRule="auto"/>
        <w:rPr>
          <w:rFonts w:cstheme="minorHAnsi"/>
          <w:b/>
          <w:bCs/>
          <w:snapToGrid w:val="0"/>
          <w:u w:val="single"/>
        </w:rPr>
      </w:pPr>
    </w:p>
    <w:p w14:paraId="48C14BAA" w14:textId="7C8D1CC0" w:rsidR="002C15B2" w:rsidRPr="00567C0C" w:rsidRDefault="002C15B2" w:rsidP="00C11142">
      <w:pPr>
        <w:spacing w:before="120" w:line="240" w:lineRule="auto"/>
        <w:rPr>
          <w:rFonts w:cstheme="minorHAnsi"/>
          <w:b/>
          <w:bCs/>
          <w:snapToGrid w:val="0"/>
          <w:u w:val="single"/>
        </w:rPr>
      </w:pPr>
      <w:r w:rsidRPr="00567C0C">
        <w:rPr>
          <w:rFonts w:cstheme="minorHAnsi"/>
          <w:b/>
          <w:bCs/>
          <w:snapToGrid w:val="0"/>
          <w:u w:val="single"/>
        </w:rPr>
        <w:t>Změna počtu členů Výboru ZMČ pro životní prostředí, veřejný prostor, bezpečnost a ICT</w:t>
      </w:r>
    </w:p>
    <w:p w14:paraId="306620B6" w14:textId="2ECFBDFC" w:rsidR="00CA7FE3" w:rsidRPr="00567C0C" w:rsidRDefault="00CA7FE3" w:rsidP="00C11142">
      <w:pPr>
        <w:autoSpaceDE w:val="0"/>
        <w:autoSpaceDN w:val="0"/>
        <w:adjustRightInd w:val="0"/>
        <w:spacing w:before="120" w:line="240" w:lineRule="auto"/>
        <w:rPr>
          <w:rFonts w:cstheme="minorHAnsi"/>
          <w:strike/>
        </w:rPr>
      </w:pPr>
      <w:r w:rsidRPr="00567C0C">
        <w:rPr>
          <w:rFonts w:cstheme="minorHAnsi"/>
          <w:b/>
          <w:bCs/>
          <w:strike/>
        </w:rPr>
        <w:t>Usnesení č. 586/Z22/25</w:t>
      </w:r>
    </w:p>
    <w:p w14:paraId="3A80A747" w14:textId="72AAE923" w:rsidR="002C15B2" w:rsidRPr="00567C0C" w:rsidRDefault="002C15B2" w:rsidP="00C11142">
      <w:pPr>
        <w:spacing w:before="120" w:line="240" w:lineRule="auto"/>
        <w:rPr>
          <w:rFonts w:cstheme="minorHAnsi"/>
          <w:snapToGrid w:val="0"/>
        </w:rPr>
      </w:pPr>
      <w:r w:rsidRPr="00567C0C">
        <w:rPr>
          <w:rFonts w:cstheme="minorHAnsi"/>
          <w:snapToGrid w:val="0"/>
        </w:rPr>
        <w:t>ZMČ stanovuje (určuje), že VŽPVPBI má 11 členů, a to:</w:t>
      </w:r>
    </w:p>
    <w:p w14:paraId="749E258F" w14:textId="77777777" w:rsidR="002C15B2" w:rsidRPr="00567C0C" w:rsidRDefault="002C15B2" w:rsidP="00C11142">
      <w:pPr>
        <w:spacing w:after="0" w:line="240" w:lineRule="auto"/>
        <w:rPr>
          <w:rFonts w:cstheme="minorHAnsi"/>
          <w:snapToGrid w:val="0"/>
        </w:rPr>
      </w:pPr>
      <w:r w:rsidRPr="00567C0C">
        <w:rPr>
          <w:rFonts w:cstheme="minorHAnsi"/>
          <w:snapToGrid w:val="0"/>
        </w:rPr>
        <w:t>předsedu výboru</w:t>
      </w:r>
    </w:p>
    <w:p w14:paraId="7213C5D3" w14:textId="77777777" w:rsidR="002C15B2" w:rsidRPr="00567C0C" w:rsidRDefault="002C15B2" w:rsidP="00C11142">
      <w:pPr>
        <w:spacing w:after="0" w:line="240" w:lineRule="auto"/>
        <w:rPr>
          <w:rFonts w:cstheme="minorHAnsi"/>
          <w:snapToGrid w:val="0"/>
        </w:rPr>
      </w:pPr>
      <w:r w:rsidRPr="00567C0C">
        <w:rPr>
          <w:rFonts w:cstheme="minorHAnsi"/>
          <w:snapToGrid w:val="0"/>
        </w:rPr>
        <w:t>místopředsedu výboru</w:t>
      </w:r>
    </w:p>
    <w:p w14:paraId="7B9918A0" w14:textId="77777777" w:rsidR="002C15B2" w:rsidRPr="00567C0C" w:rsidRDefault="002C15B2" w:rsidP="00C11142">
      <w:pPr>
        <w:spacing w:after="0" w:line="240" w:lineRule="auto"/>
        <w:rPr>
          <w:rFonts w:cstheme="minorHAnsi"/>
          <w:snapToGrid w:val="0"/>
        </w:rPr>
      </w:pPr>
      <w:r w:rsidRPr="00567C0C">
        <w:rPr>
          <w:rFonts w:cstheme="minorHAnsi"/>
          <w:snapToGrid w:val="0"/>
        </w:rPr>
        <w:t>9 řadových členů výboru</w:t>
      </w:r>
    </w:p>
    <w:p w14:paraId="209CE648" w14:textId="6B5CCB9D" w:rsidR="002C15B2" w:rsidRPr="00567C0C" w:rsidRDefault="002C15B2" w:rsidP="00C11142">
      <w:pPr>
        <w:autoSpaceDE w:val="0"/>
        <w:autoSpaceDN w:val="0"/>
        <w:adjustRightInd w:val="0"/>
        <w:spacing w:before="120" w:line="240" w:lineRule="auto"/>
        <w:rPr>
          <w:rFonts w:cstheme="minorHAnsi"/>
        </w:rPr>
      </w:pPr>
      <w:r w:rsidRPr="00567C0C">
        <w:rPr>
          <w:rFonts w:cstheme="minorHAnsi"/>
          <w:b/>
        </w:rPr>
        <w:t>Hlasování:</w:t>
      </w:r>
      <w:r w:rsidRPr="00567C0C">
        <w:rPr>
          <w:rFonts w:cstheme="minorHAnsi"/>
        </w:rPr>
        <w:tab/>
        <w:t>pro   8</w:t>
      </w:r>
      <w:r w:rsidRPr="00567C0C">
        <w:rPr>
          <w:rFonts w:cstheme="minorHAnsi"/>
        </w:rPr>
        <w:tab/>
      </w:r>
      <w:r w:rsidRPr="00567C0C">
        <w:rPr>
          <w:rFonts w:cstheme="minorHAnsi"/>
        </w:rPr>
        <w:tab/>
        <w:t>proti   4</w:t>
      </w:r>
      <w:r w:rsidRPr="00567C0C">
        <w:rPr>
          <w:rFonts w:cstheme="minorHAnsi"/>
        </w:rPr>
        <w:tab/>
      </w:r>
      <w:r w:rsidRPr="00567C0C">
        <w:rPr>
          <w:rFonts w:cstheme="minorHAnsi"/>
        </w:rPr>
        <w:tab/>
        <w:t>zdržel se   4</w:t>
      </w:r>
      <w:r w:rsidRPr="00567C0C">
        <w:rPr>
          <w:rFonts w:cstheme="minorHAnsi"/>
        </w:rPr>
        <w:tab/>
      </w:r>
      <w:r w:rsidRPr="00567C0C">
        <w:rPr>
          <w:rFonts w:cstheme="minorHAnsi"/>
        </w:rPr>
        <w:tab/>
        <w:t>nehlasoval   5</w:t>
      </w:r>
    </w:p>
    <w:p w14:paraId="3E3B1B25" w14:textId="77777777" w:rsidR="002C15B2" w:rsidRPr="00567C0C" w:rsidRDefault="002C15B2" w:rsidP="00C11142">
      <w:pPr>
        <w:pStyle w:val="Zkladnodstavec"/>
        <w:tabs>
          <w:tab w:val="center" w:pos="1276"/>
        </w:tabs>
        <w:spacing w:before="120" w:after="120" w:line="240" w:lineRule="auto"/>
        <w:jc w:val="both"/>
        <w:rPr>
          <w:rFonts w:asciiTheme="minorHAnsi" w:eastAsiaTheme="minorEastAsia" w:hAnsiTheme="minorHAnsi" w:cstheme="minorHAnsi"/>
          <w:b/>
          <w:bCs/>
          <w:color w:val="auto"/>
          <w:sz w:val="22"/>
          <w:szCs w:val="22"/>
          <w:u w:val="single"/>
        </w:rPr>
      </w:pPr>
      <w:r w:rsidRPr="00567C0C">
        <w:rPr>
          <w:rFonts w:asciiTheme="minorHAnsi" w:eastAsiaTheme="minorEastAsia" w:hAnsiTheme="minorHAnsi" w:cstheme="minorHAnsi"/>
          <w:b/>
          <w:bCs/>
          <w:color w:val="auto"/>
          <w:sz w:val="22"/>
          <w:szCs w:val="22"/>
          <w:u w:val="single"/>
        </w:rPr>
        <w:t>Usnesení nebylo přijato.</w:t>
      </w:r>
    </w:p>
    <w:p w14:paraId="26B74D45" w14:textId="77777777" w:rsidR="00BF3DA1" w:rsidRPr="00567C0C" w:rsidRDefault="00BF3DA1" w:rsidP="00C11142">
      <w:pPr>
        <w:tabs>
          <w:tab w:val="left" w:pos="-1985"/>
        </w:tabs>
        <w:suppressAutoHyphens/>
        <w:spacing w:before="120" w:line="240" w:lineRule="auto"/>
        <w:jc w:val="both"/>
        <w:rPr>
          <w:rFonts w:cstheme="minorHAnsi"/>
          <w:i/>
        </w:rPr>
      </w:pPr>
    </w:p>
    <w:p w14:paraId="70AA50F1" w14:textId="4128418B" w:rsidR="00833BFB" w:rsidRPr="00567C0C" w:rsidRDefault="00BF1FB0" w:rsidP="00C11142">
      <w:pPr>
        <w:pStyle w:val="Bezmezer"/>
        <w:rPr>
          <w:rFonts w:asciiTheme="minorHAnsi" w:hAnsiTheme="minorHAnsi" w:cstheme="minorHAnsi"/>
          <w:b/>
          <w:smallCaps/>
          <w:sz w:val="22"/>
        </w:rPr>
      </w:pPr>
      <w:r w:rsidRPr="00567C0C">
        <w:rPr>
          <w:rFonts w:asciiTheme="minorHAnsi" w:hAnsiTheme="minorHAnsi" w:cstheme="minorHAnsi"/>
          <w:b/>
          <w:sz w:val="22"/>
        </w:rPr>
        <w:lastRenderedPageBreak/>
        <w:br w:type="page"/>
      </w:r>
      <w:r w:rsidR="004276BE" w:rsidRPr="00567C0C">
        <w:rPr>
          <w:rFonts w:asciiTheme="minorHAnsi" w:hAnsiTheme="minorHAnsi" w:cstheme="minorHAnsi"/>
          <w:b/>
          <w:sz w:val="22"/>
        </w:rPr>
        <w:lastRenderedPageBreak/>
        <w:t>I</w:t>
      </w:r>
      <w:r w:rsidR="002C15B2" w:rsidRPr="00567C0C">
        <w:rPr>
          <w:rFonts w:asciiTheme="minorHAnsi" w:hAnsiTheme="minorHAnsi" w:cstheme="minorHAnsi"/>
          <w:b/>
          <w:sz w:val="22"/>
        </w:rPr>
        <w:t>V</w:t>
      </w:r>
      <w:r w:rsidR="004276BE" w:rsidRPr="00567C0C">
        <w:rPr>
          <w:rFonts w:asciiTheme="minorHAnsi" w:hAnsiTheme="minorHAnsi" w:cstheme="minorHAnsi"/>
          <w:b/>
          <w:sz w:val="22"/>
        </w:rPr>
        <w:t xml:space="preserve">. </w:t>
      </w:r>
      <w:r w:rsidR="004276BE" w:rsidRPr="00567C0C">
        <w:rPr>
          <w:rFonts w:asciiTheme="minorHAnsi" w:hAnsiTheme="minorHAnsi" w:cstheme="minorHAnsi"/>
          <w:b/>
          <w:smallCaps/>
          <w:sz w:val="22"/>
        </w:rPr>
        <w:t>Informace</w:t>
      </w:r>
    </w:p>
    <w:p w14:paraId="50F01148" w14:textId="77777777" w:rsidR="004C17D7" w:rsidRDefault="004C17D7" w:rsidP="00C11142">
      <w:pPr>
        <w:pStyle w:val="Bezmezer"/>
        <w:rPr>
          <w:rFonts w:asciiTheme="minorHAnsi" w:hAnsiTheme="minorHAnsi" w:cstheme="minorHAnsi"/>
          <w:b/>
          <w:sz w:val="22"/>
          <w:u w:val="single"/>
        </w:rPr>
      </w:pPr>
    </w:p>
    <w:p w14:paraId="69F7CD9F" w14:textId="77777777" w:rsidR="0063171E" w:rsidRPr="00567C0C" w:rsidRDefault="0063171E" w:rsidP="00C11142">
      <w:pPr>
        <w:pStyle w:val="Bezmezer"/>
        <w:rPr>
          <w:rFonts w:asciiTheme="minorHAnsi" w:hAnsiTheme="minorHAnsi" w:cstheme="minorHAnsi"/>
          <w:b/>
          <w:sz w:val="22"/>
          <w:u w:val="single"/>
        </w:rPr>
      </w:pPr>
    </w:p>
    <w:p w14:paraId="24D3C802" w14:textId="77777777" w:rsidR="00FB3703" w:rsidRPr="00567C0C" w:rsidRDefault="00FB3703" w:rsidP="00C11142">
      <w:pPr>
        <w:pStyle w:val="Bezmezer"/>
        <w:rPr>
          <w:rFonts w:asciiTheme="minorHAnsi" w:hAnsiTheme="minorHAnsi" w:cstheme="minorHAnsi"/>
          <w:b/>
          <w:sz w:val="22"/>
          <w:u w:val="single"/>
        </w:rPr>
      </w:pPr>
      <w:r w:rsidRPr="00567C0C">
        <w:rPr>
          <w:rFonts w:asciiTheme="minorHAnsi" w:hAnsiTheme="minorHAnsi" w:cstheme="minorHAnsi"/>
          <w:b/>
          <w:sz w:val="22"/>
          <w:u w:val="single"/>
        </w:rPr>
        <w:t>Zpráva o činnosti RMČ za období 01.11.2025 - 10.12.2025</w:t>
      </w:r>
    </w:p>
    <w:p w14:paraId="6BACA7D3"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567C0C" w14:paraId="6A96CBEB" w14:textId="77777777" w:rsidTr="00FF2E46">
        <w:tc>
          <w:tcPr>
            <w:tcW w:w="1212" w:type="dxa"/>
          </w:tcPr>
          <w:p w14:paraId="59AF4535"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Předkl</w:t>
            </w:r>
            <w:r w:rsidR="00877C64" w:rsidRPr="00567C0C">
              <w:rPr>
                <w:rFonts w:asciiTheme="minorHAnsi" w:hAnsiTheme="minorHAnsi" w:cstheme="minorHAnsi"/>
                <w:b/>
                <w:sz w:val="22"/>
              </w:rPr>
              <w:t>á</w:t>
            </w:r>
            <w:r w:rsidRPr="00567C0C">
              <w:rPr>
                <w:rFonts w:asciiTheme="minorHAnsi" w:hAnsiTheme="minorHAnsi" w:cstheme="minorHAnsi"/>
                <w:b/>
                <w:sz w:val="22"/>
              </w:rPr>
              <w:t>dá:</w:t>
            </w:r>
          </w:p>
        </w:tc>
        <w:tc>
          <w:tcPr>
            <w:tcW w:w="3351" w:type="dxa"/>
          </w:tcPr>
          <w:p w14:paraId="33FEF053" w14:textId="77777777" w:rsidR="00006E5F" w:rsidRPr="00567C0C" w:rsidRDefault="002B0354" w:rsidP="00C11142">
            <w:pPr>
              <w:pStyle w:val="Bezmezer"/>
              <w:rPr>
                <w:rFonts w:asciiTheme="minorHAnsi" w:hAnsiTheme="minorHAnsi" w:cstheme="minorHAnsi"/>
                <w:bCs/>
                <w:sz w:val="22"/>
              </w:rPr>
            </w:pPr>
            <w:r w:rsidRPr="00567C0C">
              <w:rPr>
                <w:rFonts w:asciiTheme="minorHAnsi" w:hAnsiTheme="minorHAnsi" w:cstheme="minorHAnsi"/>
                <w:bCs/>
                <w:sz w:val="22"/>
              </w:rPr>
              <w:t>Mgr. Zdeněk Kučera, MBA</w:t>
            </w:r>
          </w:p>
        </w:tc>
        <w:tc>
          <w:tcPr>
            <w:tcW w:w="421" w:type="dxa"/>
          </w:tcPr>
          <w:p w14:paraId="56567379" w14:textId="77777777" w:rsidR="00006E5F" w:rsidRPr="00567C0C" w:rsidRDefault="00006E5F" w:rsidP="00C11142">
            <w:pPr>
              <w:pStyle w:val="Bezmezer"/>
              <w:rPr>
                <w:rFonts w:asciiTheme="minorHAnsi" w:hAnsiTheme="minorHAnsi" w:cstheme="minorHAnsi"/>
                <w:b/>
                <w:sz w:val="22"/>
              </w:rPr>
            </w:pPr>
          </w:p>
        </w:tc>
        <w:tc>
          <w:tcPr>
            <w:tcW w:w="1361" w:type="dxa"/>
          </w:tcPr>
          <w:p w14:paraId="4D98C232"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Zpracov</w:t>
            </w:r>
            <w:r w:rsidR="00FF2E46" w:rsidRPr="00567C0C">
              <w:rPr>
                <w:rFonts w:asciiTheme="minorHAnsi" w:hAnsiTheme="minorHAnsi" w:cstheme="minorHAnsi"/>
                <w:b/>
                <w:sz w:val="22"/>
              </w:rPr>
              <w:t>áno</w:t>
            </w:r>
            <w:r w:rsidRPr="00567C0C">
              <w:rPr>
                <w:rFonts w:asciiTheme="minorHAnsi" w:hAnsiTheme="minorHAnsi" w:cstheme="minorHAnsi"/>
                <w:b/>
                <w:sz w:val="22"/>
              </w:rPr>
              <w:t>:</w:t>
            </w:r>
          </w:p>
        </w:tc>
        <w:tc>
          <w:tcPr>
            <w:tcW w:w="3277" w:type="dxa"/>
          </w:tcPr>
          <w:p w14:paraId="785EDED0" w14:textId="77777777" w:rsidR="00006E5F" w:rsidRPr="00567C0C" w:rsidRDefault="007542BE" w:rsidP="00C11142">
            <w:pPr>
              <w:pStyle w:val="Bezmezer"/>
              <w:rPr>
                <w:rFonts w:asciiTheme="minorHAnsi" w:hAnsiTheme="minorHAnsi" w:cstheme="minorHAnsi"/>
                <w:bCs/>
                <w:sz w:val="22"/>
              </w:rPr>
            </w:pPr>
            <w:r w:rsidRPr="00567C0C">
              <w:rPr>
                <w:rFonts w:asciiTheme="minorHAnsi" w:hAnsiTheme="minorHAnsi" w:cstheme="minorHAnsi"/>
                <w:bCs/>
                <w:sz w:val="22"/>
              </w:rPr>
              <w:t>Bc. Lucie Kubíčková, MPA</w:t>
            </w:r>
          </w:p>
        </w:tc>
      </w:tr>
    </w:tbl>
    <w:p w14:paraId="3619E80A" w14:textId="77777777" w:rsidR="00006E5F" w:rsidRPr="00567C0C" w:rsidRDefault="00006E5F" w:rsidP="00C11142">
      <w:pPr>
        <w:pStyle w:val="Bezmezer"/>
        <w:rPr>
          <w:rFonts w:asciiTheme="minorHAnsi" w:hAnsiTheme="minorHAnsi" w:cstheme="minorHAnsi"/>
          <w:b/>
          <w:sz w:val="22"/>
        </w:rPr>
      </w:pPr>
    </w:p>
    <w:p w14:paraId="1AE7902A" w14:textId="77777777" w:rsidR="00FB3703" w:rsidRPr="00567C0C" w:rsidRDefault="00FB3703" w:rsidP="00C11142">
      <w:pPr>
        <w:pStyle w:val="Bezmezer"/>
        <w:rPr>
          <w:rFonts w:asciiTheme="minorHAnsi" w:hAnsiTheme="minorHAnsi" w:cstheme="minorHAnsi"/>
          <w:sz w:val="22"/>
        </w:rPr>
      </w:pPr>
      <w:r w:rsidRPr="00567C0C">
        <w:rPr>
          <w:rFonts w:asciiTheme="minorHAnsi" w:hAnsiTheme="minorHAnsi" w:cstheme="minorHAnsi"/>
          <w:b/>
          <w:sz w:val="22"/>
        </w:rPr>
        <w:t xml:space="preserve">Odbor: </w:t>
      </w:r>
      <w:r w:rsidRPr="00567C0C">
        <w:rPr>
          <w:rFonts w:asciiTheme="minorHAnsi" w:hAnsiTheme="minorHAnsi" w:cstheme="minorHAnsi"/>
          <w:sz w:val="22"/>
        </w:rPr>
        <w:t>Starosta</w:t>
      </w:r>
      <w:r w:rsidR="00D40DD3" w:rsidRPr="00567C0C">
        <w:rPr>
          <w:rFonts w:asciiTheme="minorHAnsi" w:hAnsiTheme="minorHAnsi" w:cstheme="minorHAnsi"/>
          <w:sz w:val="22"/>
        </w:rPr>
        <w:tab/>
        <w:t xml:space="preserve">      </w:t>
      </w:r>
    </w:p>
    <w:p w14:paraId="40926E81" w14:textId="77777777" w:rsidR="00FB3703" w:rsidRPr="00567C0C" w:rsidRDefault="00FB3703" w:rsidP="00C11142">
      <w:pPr>
        <w:pStyle w:val="Bezmezer"/>
        <w:rPr>
          <w:rFonts w:asciiTheme="minorHAnsi" w:hAnsiTheme="minorHAnsi" w:cstheme="minorHAnsi"/>
          <w:b/>
          <w:sz w:val="22"/>
        </w:rPr>
      </w:pPr>
    </w:p>
    <w:p w14:paraId="4CA61D22" w14:textId="77777777" w:rsidR="008566BA" w:rsidRPr="00567C0C" w:rsidRDefault="004276BE" w:rsidP="00C11142">
      <w:pPr>
        <w:pStyle w:val="Bezmezer"/>
        <w:rPr>
          <w:rFonts w:asciiTheme="minorHAnsi" w:hAnsiTheme="minorHAnsi" w:cstheme="minorHAnsi"/>
          <w:sz w:val="22"/>
        </w:rPr>
      </w:pPr>
      <w:r w:rsidRPr="00567C0C">
        <w:rPr>
          <w:rFonts w:asciiTheme="minorHAnsi" w:hAnsiTheme="minorHAnsi" w:cstheme="minorHAnsi"/>
          <w:sz w:val="22"/>
        </w:rPr>
        <w:t>Z</w:t>
      </w:r>
      <w:r w:rsidR="00833BFB" w:rsidRPr="00567C0C">
        <w:rPr>
          <w:rFonts w:asciiTheme="minorHAnsi" w:hAnsiTheme="minorHAnsi" w:cstheme="minorHAnsi"/>
          <w:sz w:val="22"/>
        </w:rPr>
        <w:t>astupitelstvo městské části Praha 18</w:t>
      </w:r>
    </w:p>
    <w:p w14:paraId="1BB88C20" w14:textId="77777777" w:rsidR="00B93EE2" w:rsidRPr="00567C0C" w:rsidRDefault="00B93EE2" w:rsidP="00C11142">
      <w:pPr>
        <w:spacing w:after="0" w:line="240" w:lineRule="auto"/>
        <w:divId w:val="1169979372"/>
        <w:rPr>
          <w:rFonts w:eastAsiaTheme="minorEastAsia" w:cstheme="minorHAnsi"/>
          <w:lang w:eastAsia="cs-CZ"/>
        </w:rPr>
      </w:pPr>
    </w:p>
    <w:p w14:paraId="11E47B40" w14:textId="77777777" w:rsidR="00B93EE2" w:rsidRPr="00567C0C" w:rsidRDefault="00B93EE2" w:rsidP="00C11142">
      <w:pPr>
        <w:pStyle w:val="Normlnweb"/>
        <w:spacing w:before="0" w:after="0"/>
        <w:divId w:val="1169979372"/>
        <w:rPr>
          <w:rFonts w:asciiTheme="minorHAnsi" w:hAnsiTheme="minorHAnsi" w:cstheme="minorHAnsi"/>
          <w:b/>
          <w:bCs/>
          <w:sz w:val="22"/>
          <w:szCs w:val="22"/>
        </w:rPr>
      </w:pPr>
      <w:r w:rsidRPr="00567C0C">
        <w:rPr>
          <w:rFonts w:asciiTheme="minorHAnsi" w:hAnsiTheme="minorHAnsi" w:cstheme="minorHAnsi"/>
          <w:b/>
          <w:bCs/>
          <w:sz w:val="22"/>
          <w:szCs w:val="22"/>
        </w:rPr>
        <w:t xml:space="preserve">I. bere na vědomí </w:t>
      </w:r>
    </w:p>
    <w:p w14:paraId="0558EEA4" w14:textId="77777777" w:rsidR="00B93EE2" w:rsidRPr="00567C0C" w:rsidRDefault="00B93EE2" w:rsidP="00C11142">
      <w:pPr>
        <w:pStyle w:val="Normlnweb"/>
        <w:numPr>
          <w:ilvl w:val="0"/>
          <w:numId w:val="36"/>
        </w:numPr>
        <w:ind w:left="570"/>
        <w:divId w:val="1169979371"/>
        <w:rPr>
          <w:rFonts w:asciiTheme="minorHAnsi" w:hAnsiTheme="minorHAnsi" w:cstheme="minorHAnsi"/>
          <w:sz w:val="22"/>
          <w:szCs w:val="22"/>
        </w:rPr>
      </w:pPr>
      <w:r w:rsidRPr="00567C0C">
        <w:rPr>
          <w:rFonts w:asciiTheme="minorHAnsi" w:hAnsiTheme="minorHAnsi" w:cstheme="minorHAnsi"/>
          <w:sz w:val="22"/>
          <w:szCs w:val="22"/>
        </w:rPr>
        <w:t>zprávu o činnosti RMČ za období 01.11.2025 - 10.12.2025 dle přílohy.</w:t>
      </w:r>
    </w:p>
    <w:p w14:paraId="6C1FBA18" w14:textId="77777777" w:rsidR="00E41DB1" w:rsidRPr="00567C0C" w:rsidRDefault="00E41DB1" w:rsidP="00C11142">
      <w:pPr>
        <w:pStyle w:val="Bezmezer"/>
        <w:rPr>
          <w:rFonts w:asciiTheme="minorHAnsi" w:hAnsiTheme="minorHAnsi" w:cstheme="minorHAnsi"/>
          <w:b/>
          <w:sz w:val="22"/>
        </w:rPr>
      </w:pPr>
    </w:p>
    <w:p w14:paraId="18330E3A" w14:textId="4FC2B46F" w:rsidR="006D339E" w:rsidRPr="00567C0C" w:rsidRDefault="0063171E" w:rsidP="00C11142">
      <w:pPr>
        <w:pStyle w:val="Bezmezer"/>
        <w:rPr>
          <w:rFonts w:asciiTheme="minorHAnsi" w:hAnsiTheme="minorHAnsi" w:cstheme="minorHAnsi"/>
          <w:sz w:val="22"/>
        </w:rPr>
      </w:pPr>
      <w:r>
        <w:rPr>
          <w:rFonts w:asciiTheme="minorHAnsi" w:hAnsiTheme="minorHAnsi" w:cstheme="minorHAnsi"/>
          <w:sz w:val="22"/>
        </w:rPr>
        <w:t>_______________________________________________________________________________________</w:t>
      </w:r>
    </w:p>
    <w:p w14:paraId="79B582EF" w14:textId="77777777" w:rsidR="002D1DB1" w:rsidRDefault="002D1DB1" w:rsidP="00C11142">
      <w:pPr>
        <w:pStyle w:val="Bezmezer"/>
        <w:rPr>
          <w:rFonts w:asciiTheme="minorHAnsi" w:hAnsiTheme="minorHAnsi" w:cstheme="minorHAnsi"/>
          <w:b/>
          <w:sz w:val="22"/>
        </w:rPr>
      </w:pPr>
    </w:p>
    <w:p w14:paraId="6F6AAFF1" w14:textId="77777777" w:rsidR="0063171E" w:rsidRPr="00567C0C" w:rsidRDefault="0063171E" w:rsidP="00C11142">
      <w:pPr>
        <w:pStyle w:val="Bezmezer"/>
        <w:rPr>
          <w:rFonts w:asciiTheme="minorHAnsi" w:hAnsiTheme="minorHAnsi" w:cstheme="minorHAnsi"/>
          <w:b/>
          <w:sz w:val="22"/>
        </w:rPr>
      </w:pPr>
    </w:p>
    <w:p w14:paraId="4A0D74B3" w14:textId="77777777" w:rsidR="00FB3703" w:rsidRPr="00567C0C" w:rsidRDefault="00FB3703" w:rsidP="00C11142">
      <w:pPr>
        <w:pStyle w:val="Bezmezer"/>
        <w:rPr>
          <w:rFonts w:asciiTheme="minorHAnsi" w:hAnsiTheme="minorHAnsi" w:cstheme="minorHAnsi"/>
          <w:b/>
          <w:sz w:val="22"/>
          <w:u w:val="single"/>
        </w:rPr>
      </w:pPr>
      <w:r w:rsidRPr="00567C0C">
        <w:rPr>
          <w:rFonts w:asciiTheme="minorHAnsi" w:hAnsiTheme="minorHAnsi" w:cstheme="minorHAnsi"/>
          <w:b/>
          <w:sz w:val="22"/>
          <w:u w:val="single"/>
        </w:rPr>
        <w:t>Změny rozpočtu</w:t>
      </w:r>
    </w:p>
    <w:p w14:paraId="0142D6CA"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567C0C" w14:paraId="77B3596D" w14:textId="77777777" w:rsidTr="00FF2E46">
        <w:tc>
          <w:tcPr>
            <w:tcW w:w="1212" w:type="dxa"/>
          </w:tcPr>
          <w:p w14:paraId="7C36BC1A" w14:textId="77777777" w:rsidR="00006E5F" w:rsidRPr="00567C0C" w:rsidRDefault="00006E5F" w:rsidP="00C11142">
            <w:pPr>
              <w:pStyle w:val="Bezmezer"/>
              <w:ind w:left="-108"/>
              <w:rPr>
                <w:rFonts w:asciiTheme="minorHAnsi" w:hAnsiTheme="minorHAnsi" w:cstheme="minorHAnsi"/>
                <w:b/>
                <w:sz w:val="22"/>
              </w:rPr>
            </w:pPr>
            <w:r w:rsidRPr="00567C0C">
              <w:rPr>
                <w:rFonts w:asciiTheme="minorHAnsi" w:hAnsiTheme="minorHAnsi" w:cstheme="minorHAnsi"/>
                <w:b/>
                <w:sz w:val="22"/>
              </w:rPr>
              <w:t>Předkl</w:t>
            </w:r>
            <w:r w:rsidR="00877C64" w:rsidRPr="00567C0C">
              <w:rPr>
                <w:rFonts w:asciiTheme="minorHAnsi" w:hAnsiTheme="minorHAnsi" w:cstheme="minorHAnsi"/>
                <w:b/>
                <w:sz w:val="22"/>
              </w:rPr>
              <w:t>á</w:t>
            </w:r>
            <w:r w:rsidRPr="00567C0C">
              <w:rPr>
                <w:rFonts w:asciiTheme="minorHAnsi" w:hAnsiTheme="minorHAnsi" w:cstheme="minorHAnsi"/>
                <w:b/>
                <w:sz w:val="22"/>
              </w:rPr>
              <w:t>dá:</w:t>
            </w:r>
          </w:p>
        </w:tc>
        <w:tc>
          <w:tcPr>
            <w:tcW w:w="3351" w:type="dxa"/>
          </w:tcPr>
          <w:p w14:paraId="5ADB1E8A" w14:textId="77777777" w:rsidR="00006E5F" w:rsidRPr="00567C0C" w:rsidRDefault="002B0354" w:rsidP="00C11142">
            <w:pPr>
              <w:pStyle w:val="Bezmezer"/>
              <w:rPr>
                <w:rFonts w:asciiTheme="minorHAnsi" w:hAnsiTheme="minorHAnsi" w:cstheme="minorHAnsi"/>
                <w:bCs/>
                <w:sz w:val="22"/>
              </w:rPr>
            </w:pPr>
            <w:r w:rsidRPr="00567C0C">
              <w:rPr>
                <w:rFonts w:asciiTheme="minorHAnsi" w:hAnsiTheme="minorHAnsi" w:cstheme="minorHAnsi"/>
                <w:bCs/>
                <w:sz w:val="22"/>
              </w:rPr>
              <w:t>Mgr. Zdeněk Kučera, MBA</w:t>
            </w:r>
          </w:p>
        </w:tc>
        <w:tc>
          <w:tcPr>
            <w:tcW w:w="421" w:type="dxa"/>
          </w:tcPr>
          <w:p w14:paraId="232F8B7F" w14:textId="77777777" w:rsidR="00006E5F" w:rsidRPr="00567C0C" w:rsidRDefault="00006E5F" w:rsidP="00C11142">
            <w:pPr>
              <w:pStyle w:val="Bezmezer"/>
              <w:rPr>
                <w:rFonts w:asciiTheme="minorHAnsi" w:hAnsiTheme="minorHAnsi" w:cstheme="minorHAnsi"/>
                <w:b/>
                <w:sz w:val="22"/>
              </w:rPr>
            </w:pPr>
          </w:p>
        </w:tc>
        <w:tc>
          <w:tcPr>
            <w:tcW w:w="1361" w:type="dxa"/>
          </w:tcPr>
          <w:p w14:paraId="7207482C"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Zpracov</w:t>
            </w:r>
            <w:r w:rsidR="00FF2E46" w:rsidRPr="00567C0C">
              <w:rPr>
                <w:rFonts w:asciiTheme="minorHAnsi" w:hAnsiTheme="minorHAnsi" w:cstheme="minorHAnsi"/>
                <w:b/>
                <w:sz w:val="22"/>
              </w:rPr>
              <w:t>áno</w:t>
            </w:r>
            <w:r w:rsidRPr="00567C0C">
              <w:rPr>
                <w:rFonts w:asciiTheme="minorHAnsi" w:hAnsiTheme="minorHAnsi" w:cstheme="minorHAnsi"/>
                <w:b/>
                <w:sz w:val="22"/>
              </w:rPr>
              <w:t>:</w:t>
            </w:r>
          </w:p>
        </w:tc>
        <w:tc>
          <w:tcPr>
            <w:tcW w:w="3277" w:type="dxa"/>
          </w:tcPr>
          <w:p w14:paraId="1C68B34D" w14:textId="77777777" w:rsidR="00006E5F" w:rsidRPr="00567C0C" w:rsidRDefault="004276BE" w:rsidP="00C11142">
            <w:pPr>
              <w:pStyle w:val="Bezmezer"/>
              <w:rPr>
                <w:rFonts w:asciiTheme="minorHAnsi" w:hAnsiTheme="minorHAnsi" w:cstheme="minorHAnsi"/>
                <w:bCs/>
                <w:sz w:val="22"/>
              </w:rPr>
            </w:pPr>
            <w:r w:rsidRPr="00567C0C">
              <w:rPr>
                <w:rFonts w:asciiTheme="minorHAnsi" w:hAnsiTheme="minorHAnsi" w:cstheme="minorHAnsi"/>
                <w:bCs/>
                <w:sz w:val="22"/>
              </w:rPr>
              <w:t>Bc. Naděžda Hlubučková</w:t>
            </w:r>
          </w:p>
        </w:tc>
      </w:tr>
    </w:tbl>
    <w:p w14:paraId="367A9D3D" w14:textId="77777777" w:rsidR="00006E5F" w:rsidRPr="00567C0C" w:rsidRDefault="00006E5F" w:rsidP="00C11142">
      <w:pPr>
        <w:pStyle w:val="Bezmezer"/>
        <w:rPr>
          <w:rFonts w:asciiTheme="minorHAnsi" w:hAnsiTheme="minorHAnsi" w:cstheme="minorHAnsi"/>
          <w:b/>
          <w:sz w:val="22"/>
        </w:rPr>
      </w:pPr>
    </w:p>
    <w:p w14:paraId="18EF03B4" w14:textId="0B012FFF" w:rsidR="00FB3703" w:rsidRPr="00567C0C" w:rsidRDefault="00FB3703" w:rsidP="00C11142">
      <w:pPr>
        <w:pStyle w:val="Bezmezer"/>
        <w:rPr>
          <w:rFonts w:asciiTheme="minorHAnsi" w:hAnsiTheme="minorHAnsi" w:cstheme="minorHAnsi"/>
          <w:sz w:val="22"/>
        </w:rPr>
      </w:pPr>
      <w:r w:rsidRPr="00567C0C">
        <w:rPr>
          <w:rFonts w:asciiTheme="minorHAnsi" w:hAnsiTheme="minorHAnsi" w:cstheme="minorHAnsi"/>
          <w:b/>
          <w:sz w:val="22"/>
        </w:rPr>
        <w:t xml:space="preserve">Odbor: </w:t>
      </w:r>
      <w:r w:rsidR="002C15B2" w:rsidRPr="00567C0C">
        <w:rPr>
          <w:rFonts w:asciiTheme="minorHAnsi" w:hAnsiTheme="minorHAnsi" w:cstheme="minorHAnsi"/>
          <w:sz w:val="22"/>
        </w:rPr>
        <w:t>Odbor ekonomický</w:t>
      </w:r>
      <w:r w:rsidR="00D40DD3" w:rsidRPr="00567C0C">
        <w:rPr>
          <w:rFonts w:asciiTheme="minorHAnsi" w:hAnsiTheme="minorHAnsi" w:cstheme="minorHAnsi"/>
          <w:sz w:val="22"/>
        </w:rPr>
        <w:tab/>
        <w:t xml:space="preserve">      </w:t>
      </w:r>
    </w:p>
    <w:p w14:paraId="246DE25D" w14:textId="77777777" w:rsidR="00FB3703" w:rsidRPr="00567C0C" w:rsidRDefault="00FB3703" w:rsidP="00C11142">
      <w:pPr>
        <w:pStyle w:val="Bezmezer"/>
        <w:rPr>
          <w:rFonts w:asciiTheme="minorHAnsi" w:hAnsiTheme="minorHAnsi" w:cstheme="minorHAnsi"/>
          <w:b/>
          <w:sz w:val="22"/>
        </w:rPr>
      </w:pPr>
    </w:p>
    <w:p w14:paraId="2691D8B0" w14:textId="77777777" w:rsidR="00833BFB" w:rsidRPr="00567C0C" w:rsidRDefault="00833BFB" w:rsidP="00C11142">
      <w:pPr>
        <w:pStyle w:val="Bezmezer"/>
        <w:rPr>
          <w:rFonts w:asciiTheme="minorHAnsi" w:hAnsiTheme="minorHAnsi" w:cstheme="minorHAnsi"/>
          <w:b/>
          <w:sz w:val="22"/>
        </w:rPr>
      </w:pPr>
    </w:p>
    <w:p w14:paraId="443295AE" w14:textId="77777777" w:rsidR="008566BA" w:rsidRPr="00567C0C" w:rsidRDefault="00833BFB" w:rsidP="00C11142">
      <w:pPr>
        <w:pStyle w:val="Bezmezer"/>
        <w:rPr>
          <w:rFonts w:asciiTheme="minorHAnsi" w:hAnsiTheme="minorHAnsi" w:cstheme="minorHAnsi"/>
          <w:sz w:val="22"/>
        </w:rPr>
      </w:pPr>
      <w:r w:rsidRPr="00567C0C">
        <w:rPr>
          <w:rFonts w:asciiTheme="minorHAnsi" w:hAnsiTheme="minorHAnsi" w:cstheme="minorHAnsi"/>
          <w:sz w:val="22"/>
        </w:rPr>
        <w:t>Zastupitelstvo městské části Praha 18</w:t>
      </w:r>
    </w:p>
    <w:p w14:paraId="63A50176" w14:textId="77777777" w:rsidR="004513EA" w:rsidRPr="00567C0C" w:rsidRDefault="004513EA" w:rsidP="00C11142">
      <w:pPr>
        <w:spacing w:after="0" w:line="240" w:lineRule="auto"/>
        <w:divId w:val="1169979390"/>
        <w:rPr>
          <w:rFonts w:eastAsiaTheme="minorEastAsia" w:cstheme="minorHAnsi"/>
          <w:lang w:eastAsia="cs-CZ"/>
        </w:rPr>
      </w:pPr>
    </w:p>
    <w:p w14:paraId="4C35F01F" w14:textId="77777777" w:rsidR="004513EA" w:rsidRPr="00567C0C" w:rsidRDefault="004513EA" w:rsidP="00C11142">
      <w:pPr>
        <w:pStyle w:val="Normlnweb"/>
        <w:spacing w:before="0" w:after="0"/>
        <w:divId w:val="1169979390"/>
        <w:rPr>
          <w:rFonts w:asciiTheme="minorHAnsi" w:hAnsiTheme="minorHAnsi" w:cstheme="minorHAnsi"/>
          <w:b/>
          <w:bCs/>
          <w:sz w:val="22"/>
          <w:szCs w:val="22"/>
        </w:rPr>
      </w:pPr>
      <w:r w:rsidRPr="00567C0C">
        <w:rPr>
          <w:rFonts w:asciiTheme="minorHAnsi" w:hAnsiTheme="minorHAnsi" w:cstheme="minorHAnsi"/>
          <w:b/>
          <w:bCs/>
          <w:sz w:val="22"/>
          <w:szCs w:val="22"/>
        </w:rPr>
        <w:t xml:space="preserve">I. bere na vědomí </w:t>
      </w:r>
    </w:p>
    <w:p w14:paraId="4C49B073" w14:textId="3D5F8084" w:rsidR="004513EA" w:rsidRPr="00567C0C" w:rsidRDefault="004513EA" w:rsidP="00C11142">
      <w:pPr>
        <w:pStyle w:val="Normlnweb"/>
        <w:numPr>
          <w:ilvl w:val="0"/>
          <w:numId w:val="37"/>
        </w:numPr>
        <w:ind w:left="570"/>
        <w:jc w:val="both"/>
        <w:divId w:val="1169979389"/>
        <w:rPr>
          <w:rFonts w:asciiTheme="minorHAnsi" w:hAnsiTheme="minorHAnsi" w:cstheme="minorHAnsi"/>
          <w:sz w:val="22"/>
          <w:szCs w:val="22"/>
        </w:rPr>
      </w:pPr>
      <w:r w:rsidRPr="00567C0C">
        <w:rPr>
          <w:rFonts w:asciiTheme="minorHAnsi" w:hAnsiTheme="minorHAnsi" w:cstheme="minorHAnsi"/>
          <w:sz w:val="22"/>
          <w:szCs w:val="22"/>
        </w:rPr>
        <w:t>změny rozpočtu, schválené RMČ usnesením</w:t>
      </w:r>
      <w:r w:rsidR="00030D25" w:rsidRPr="00567C0C">
        <w:rPr>
          <w:rFonts w:asciiTheme="minorHAnsi" w:hAnsiTheme="minorHAnsi" w:cstheme="minorHAnsi"/>
          <w:sz w:val="22"/>
          <w:szCs w:val="22"/>
        </w:rPr>
        <w:t>i</w:t>
      </w:r>
      <w:r w:rsidRPr="00567C0C">
        <w:rPr>
          <w:rFonts w:asciiTheme="minorHAnsi" w:hAnsiTheme="minorHAnsi" w:cstheme="minorHAnsi"/>
          <w:sz w:val="22"/>
          <w:szCs w:val="22"/>
        </w:rPr>
        <w:t> č. 458/23/25</w:t>
      </w:r>
      <w:r w:rsidR="00030D25" w:rsidRPr="00567C0C">
        <w:rPr>
          <w:rFonts w:asciiTheme="minorHAnsi" w:hAnsiTheme="minorHAnsi" w:cstheme="minorHAnsi"/>
          <w:sz w:val="22"/>
          <w:szCs w:val="22"/>
        </w:rPr>
        <w:t>, č. 499/26/25 – č. 503/26/25</w:t>
      </w:r>
      <w:r w:rsidRPr="00567C0C">
        <w:rPr>
          <w:rFonts w:asciiTheme="minorHAnsi" w:hAnsiTheme="minorHAnsi" w:cstheme="minorHAnsi"/>
          <w:sz w:val="22"/>
          <w:szCs w:val="22"/>
        </w:rPr>
        <w:t> dle přílohy.   </w:t>
      </w:r>
    </w:p>
    <w:p w14:paraId="094EAC53" w14:textId="77777777" w:rsidR="00EC0EAB" w:rsidRPr="00567C0C" w:rsidRDefault="00EC0EAB" w:rsidP="00C11142">
      <w:pPr>
        <w:pStyle w:val="Bezmezer"/>
        <w:rPr>
          <w:rFonts w:asciiTheme="minorHAnsi" w:hAnsiTheme="minorHAnsi" w:cstheme="minorHAnsi"/>
          <w:sz w:val="22"/>
        </w:rPr>
      </w:pPr>
    </w:p>
    <w:p w14:paraId="078A9A66" w14:textId="77777777" w:rsidR="0063171E" w:rsidRPr="00567C0C" w:rsidRDefault="0063171E" w:rsidP="0063171E">
      <w:pPr>
        <w:pStyle w:val="Bezmezer"/>
        <w:rPr>
          <w:rFonts w:asciiTheme="minorHAnsi" w:hAnsiTheme="minorHAnsi" w:cstheme="minorHAnsi"/>
          <w:sz w:val="22"/>
        </w:rPr>
      </w:pPr>
      <w:r>
        <w:rPr>
          <w:rFonts w:asciiTheme="minorHAnsi" w:hAnsiTheme="minorHAnsi" w:cstheme="minorHAnsi"/>
          <w:sz w:val="22"/>
        </w:rPr>
        <w:t>_______________________________________________________________________________________</w:t>
      </w:r>
    </w:p>
    <w:p w14:paraId="3F613E4A" w14:textId="77777777" w:rsidR="0063171E" w:rsidRDefault="0063171E" w:rsidP="00C11142">
      <w:pPr>
        <w:pStyle w:val="Bezmezer"/>
        <w:rPr>
          <w:rFonts w:asciiTheme="minorHAnsi" w:hAnsiTheme="minorHAnsi" w:cstheme="minorHAnsi"/>
          <w:b/>
          <w:sz w:val="22"/>
          <w:u w:val="single"/>
        </w:rPr>
      </w:pPr>
    </w:p>
    <w:p w14:paraId="15AD2935" w14:textId="77777777" w:rsidR="0063171E" w:rsidRDefault="0063171E" w:rsidP="00C11142">
      <w:pPr>
        <w:pStyle w:val="Bezmezer"/>
        <w:rPr>
          <w:rFonts w:asciiTheme="minorHAnsi" w:hAnsiTheme="minorHAnsi" w:cstheme="minorHAnsi"/>
          <w:b/>
          <w:sz w:val="22"/>
          <w:u w:val="single"/>
        </w:rPr>
      </w:pPr>
    </w:p>
    <w:p w14:paraId="4F06DC64" w14:textId="6B51E23D" w:rsidR="00FB3703" w:rsidRPr="00567C0C" w:rsidRDefault="00FB3703" w:rsidP="00C11142">
      <w:pPr>
        <w:pStyle w:val="Bezmezer"/>
        <w:rPr>
          <w:rFonts w:asciiTheme="minorHAnsi" w:hAnsiTheme="minorHAnsi" w:cstheme="minorHAnsi"/>
          <w:b/>
          <w:sz w:val="22"/>
          <w:u w:val="single"/>
        </w:rPr>
      </w:pPr>
      <w:r w:rsidRPr="00567C0C">
        <w:rPr>
          <w:rFonts w:asciiTheme="minorHAnsi" w:hAnsiTheme="minorHAnsi" w:cstheme="minorHAnsi"/>
          <w:b/>
          <w:sz w:val="22"/>
          <w:u w:val="single"/>
        </w:rPr>
        <w:t xml:space="preserve">Připomínky VRÚ Letňany - Kbely </w:t>
      </w:r>
    </w:p>
    <w:p w14:paraId="5541C490"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567C0C" w14:paraId="73F0F362" w14:textId="77777777" w:rsidTr="00FF2E46">
        <w:tc>
          <w:tcPr>
            <w:tcW w:w="1212" w:type="dxa"/>
          </w:tcPr>
          <w:p w14:paraId="571EB927" w14:textId="77777777" w:rsidR="00006E5F" w:rsidRPr="00567C0C" w:rsidRDefault="00006E5F" w:rsidP="00C11142">
            <w:pPr>
              <w:pStyle w:val="Bezmezer"/>
              <w:ind w:left="-108"/>
              <w:rPr>
                <w:rFonts w:asciiTheme="minorHAnsi" w:hAnsiTheme="minorHAnsi" w:cstheme="minorHAnsi"/>
                <w:b/>
                <w:sz w:val="22"/>
              </w:rPr>
            </w:pPr>
            <w:r w:rsidRPr="00567C0C">
              <w:rPr>
                <w:rFonts w:asciiTheme="minorHAnsi" w:hAnsiTheme="minorHAnsi" w:cstheme="minorHAnsi"/>
                <w:b/>
                <w:sz w:val="22"/>
              </w:rPr>
              <w:t>Předkl</w:t>
            </w:r>
            <w:r w:rsidR="00877C64" w:rsidRPr="00567C0C">
              <w:rPr>
                <w:rFonts w:asciiTheme="minorHAnsi" w:hAnsiTheme="minorHAnsi" w:cstheme="minorHAnsi"/>
                <w:b/>
                <w:sz w:val="22"/>
              </w:rPr>
              <w:t>á</w:t>
            </w:r>
            <w:r w:rsidRPr="00567C0C">
              <w:rPr>
                <w:rFonts w:asciiTheme="minorHAnsi" w:hAnsiTheme="minorHAnsi" w:cstheme="minorHAnsi"/>
                <w:b/>
                <w:sz w:val="22"/>
              </w:rPr>
              <w:t>dá:</w:t>
            </w:r>
          </w:p>
        </w:tc>
        <w:tc>
          <w:tcPr>
            <w:tcW w:w="3351" w:type="dxa"/>
          </w:tcPr>
          <w:p w14:paraId="50B1FC23" w14:textId="77777777" w:rsidR="00006E5F" w:rsidRPr="00567C0C" w:rsidRDefault="002B0354" w:rsidP="00C11142">
            <w:pPr>
              <w:pStyle w:val="Bezmezer"/>
              <w:rPr>
                <w:rFonts w:asciiTheme="minorHAnsi" w:hAnsiTheme="minorHAnsi" w:cstheme="minorHAnsi"/>
                <w:bCs/>
                <w:sz w:val="22"/>
              </w:rPr>
            </w:pPr>
            <w:r w:rsidRPr="00567C0C">
              <w:rPr>
                <w:rFonts w:asciiTheme="minorHAnsi" w:hAnsiTheme="minorHAnsi" w:cstheme="minorHAnsi"/>
                <w:bCs/>
                <w:sz w:val="22"/>
              </w:rPr>
              <w:t>Mgr. Zdeněk Kučera, MBA</w:t>
            </w:r>
          </w:p>
        </w:tc>
        <w:tc>
          <w:tcPr>
            <w:tcW w:w="421" w:type="dxa"/>
          </w:tcPr>
          <w:p w14:paraId="5722A4ED" w14:textId="77777777" w:rsidR="00006E5F" w:rsidRPr="00567C0C" w:rsidRDefault="00006E5F" w:rsidP="00C11142">
            <w:pPr>
              <w:pStyle w:val="Bezmezer"/>
              <w:rPr>
                <w:rFonts w:asciiTheme="minorHAnsi" w:hAnsiTheme="minorHAnsi" w:cstheme="minorHAnsi"/>
                <w:b/>
                <w:sz w:val="22"/>
              </w:rPr>
            </w:pPr>
          </w:p>
        </w:tc>
        <w:tc>
          <w:tcPr>
            <w:tcW w:w="1361" w:type="dxa"/>
          </w:tcPr>
          <w:p w14:paraId="671E0C9C"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Zpracov</w:t>
            </w:r>
            <w:r w:rsidR="00FF2E46" w:rsidRPr="00567C0C">
              <w:rPr>
                <w:rFonts w:asciiTheme="minorHAnsi" w:hAnsiTheme="minorHAnsi" w:cstheme="minorHAnsi"/>
                <w:b/>
                <w:sz w:val="22"/>
              </w:rPr>
              <w:t>áno</w:t>
            </w:r>
            <w:r w:rsidRPr="00567C0C">
              <w:rPr>
                <w:rFonts w:asciiTheme="minorHAnsi" w:hAnsiTheme="minorHAnsi" w:cstheme="minorHAnsi"/>
                <w:b/>
                <w:sz w:val="22"/>
              </w:rPr>
              <w:t>:</w:t>
            </w:r>
          </w:p>
        </w:tc>
        <w:tc>
          <w:tcPr>
            <w:tcW w:w="3277" w:type="dxa"/>
          </w:tcPr>
          <w:p w14:paraId="06D6A7D3" w14:textId="77777777" w:rsidR="00006E5F" w:rsidRPr="00567C0C" w:rsidRDefault="007542BE" w:rsidP="00C11142">
            <w:pPr>
              <w:pStyle w:val="Bezmezer"/>
              <w:rPr>
                <w:rFonts w:asciiTheme="minorHAnsi" w:hAnsiTheme="minorHAnsi" w:cstheme="minorHAnsi"/>
                <w:bCs/>
                <w:sz w:val="22"/>
              </w:rPr>
            </w:pPr>
            <w:r w:rsidRPr="00567C0C">
              <w:rPr>
                <w:rFonts w:asciiTheme="minorHAnsi" w:hAnsiTheme="minorHAnsi" w:cstheme="minorHAnsi"/>
                <w:bCs/>
                <w:sz w:val="22"/>
              </w:rPr>
              <w:t>Bc. Martina Větrovská</w:t>
            </w:r>
          </w:p>
        </w:tc>
      </w:tr>
    </w:tbl>
    <w:p w14:paraId="7DB5FD78" w14:textId="77777777" w:rsidR="00006E5F" w:rsidRPr="00567C0C" w:rsidRDefault="00006E5F" w:rsidP="00C11142">
      <w:pPr>
        <w:pStyle w:val="Bezmezer"/>
        <w:rPr>
          <w:rFonts w:asciiTheme="minorHAnsi" w:hAnsiTheme="minorHAnsi" w:cstheme="minorHAnsi"/>
          <w:b/>
          <w:sz w:val="22"/>
        </w:rPr>
      </w:pPr>
    </w:p>
    <w:p w14:paraId="49C9E2FF" w14:textId="77777777" w:rsidR="00FB3703" w:rsidRPr="00567C0C" w:rsidRDefault="00FB3703" w:rsidP="00C11142">
      <w:pPr>
        <w:pStyle w:val="Bezmezer"/>
        <w:rPr>
          <w:rFonts w:asciiTheme="minorHAnsi" w:hAnsiTheme="minorHAnsi" w:cstheme="minorHAnsi"/>
          <w:sz w:val="22"/>
        </w:rPr>
      </w:pPr>
      <w:r w:rsidRPr="00567C0C">
        <w:rPr>
          <w:rFonts w:asciiTheme="minorHAnsi" w:hAnsiTheme="minorHAnsi" w:cstheme="minorHAnsi"/>
          <w:b/>
          <w:sz w:val="22"/>
        </w:rPr>
        <w:t xml:space="preserve">Odbor: </w:t>
      </w:r>
      <w:r w:rsidR="004276BE" w:rsidRPr="00567C0C">
        <w:rPr>
          <w:rFonts w:asciiTheme="minorHAnsi" w:hAnsiTheme="minorHAnsi" w:cstheme="minorHAnsi"/>
          <w:sz w:val="22"/>
        </w:rPr>
        <w:t>Starosta</w:t>
      </w:r>
      <w:r w:rsidR="00D40DD3" w:rsidRPr="00567C0C">
        <w:rPr>
          <w:rFonts w:asciiTheme="minorHAnsi" w:hAnsiTheme="minorHAnsi" w:cstheme="minorHAnsi"/>
          <w:sz w:val="22"/>
        </w:rPr>
        <w:tab/>
        <w:t xml:space="preserve">      </w:t>
      </w:r>
    </w:p>
    <w:p w14:paraId="61163AF5" w14:textId="77777777" w:rsidR="00FB3703" w:rsidRPr="00567C0C" w:rsidRDefault="00FB3703" w:rsidP="00C11142">
      <w:pPr>
        <w:pStyle w:val="Bezmezer"/>
        <w:rPr>
          <w:rFonts w:asciiTheme="minorHAnsi" w:hAnsiTheme="minorHAnsi" w:cstheme="minorHAnsi"/>
          <w:b/>
          <w:sz w:val="22"/>
        </w:rPr>
      </w:pPr>
    </w:p>
    <w:p w14:paraId="2CE0BF8B" w14:textId="77777777" w:rsidR="00833BFB" w:rsidRPr="00567C0C" w:rsidRDefault="00833BFB" w:rsidP="00C11142">
      <w:pPr>
        <w:pStyle w:val="Bezmezer"/>
        <w:rPr>
          <w:rFonts w:asciiTheme="minorHAnsi" w:hAnsiTheme="minorHAnsi" w:cstheme="minorHAnsi"/>
          <w:b/>
          <w:sz w:val="22"/>
        </w:rPr>
      </w:pPr>
    </w:p>
    <w:p w14:paraId="4520F89C" w14:textId="77777777" w:rsidR="008566BA" w:rsidRPr="00567C0C" w:rsidRDefault="00833BFB" w:rsidP="00C11142">
      <w:pPr>
        <w:pStyle w:val="Bezmezer"/>
        <w:rPr>
          <w:rFonts w:asciiTheme="minorHAnsi" w:hAnsiTheme="minorHAnsi" w:cstheme="minorHAnsi"/>
          <w:sz w:val="22"/>
        </w:rPr>
      </w:pPr>
      <w:r w:rsidRPr="00567C0C">
        <w:rPr>
          <w:rFonts w:asciiTheme="minorHAnsi" w:hAnsiTheme="minorHAnsi" w:cstheme="minorHAnsi"/>
          <w:sz w:val="22"/>
        </w:rPr>
        <w:t>Zastupitelstvo městské části Praha 18</w:t>
      </w:r>
    </w:p>
    <w:p w14:paraId="1CEE4C98" w14:textId="77777777" w:rsidR="00F978FB" w:rsidRPr="00567C0C" w:rsidRDefault="00F978FB" w:rsidP="00C11142">
      <w:pPr>
        <w:spacing w:after="0" w:line="240" w:lineRule="auto"/>
        <w:divId w:val="1169979432"/>
        <w:rPr>
          <w:rFonts w:eastAsiaTheme="minorEastAsia" w:cstheme="minorHAnsi"/>
          <w:lang w:eastAsia="cs-CZ"/>
        </w:rPr>
      </w:pPr>
    </w:p>
    <w:p w14:paraId="7CFD277A" w14:textId="77777777" w:rsidR="00F978FB" w:rsidRPr="00567C0C" w:rsidRDefault="00F978FB" w:rsidP="00C11142">
      <w:pPr>
        <w:pStyle w:val="Normlnweb"/>
        <w:spacing w:before="0" w:after="0"/>
        <w:divId w:val="1169979432"/>
        <w:rPr>
          <w:rFonts w:asciiTheme="minorHAnsi" w:hAnsiTheme="minorHAnsi" w:cstheme="minorHAnsi"/>
          <w:b/>
          <w:bCs/>
          <w:sz w:val="22"/>
          <w:szCs w:val="22"/>
        </w:rPr>
      </w:pPr>
      <w:r w:rsidRPr="00567C0C">
        <w:rPr>
          <w:rFonts w:asciiTheme="minorHAnsi" w:hAnsiTheme="minorHAnsi" w:cstheme="minorHAnsi"/>
          <w:b/>
          <w:bCs/>
          <w:sz w:val="22"/>
          <w:szCs w:val="22"/>
        </w:rPr>
        <w:t xml:space="preserve">I. bere na vědomí </w:t>
      </w:r>
    </w:p>
    <w:p w14:paraId="16E05F5F" w14:textId="77777777" w:rsidR="00F978FB" w:rsidRPr="00567C0C" w:rsidRDefault="00F978FB" w:rsidP="00C11142">
      <w:pPr>
        <w:pStyle w:val="Normlnweb"/>
        <w:numPr>
          <w:ilvl w:val="0"/>
          <w:numId w:val="39"/>
        </w:numPr>
        <w:ind w:left="570"/>
        <w:jc w:val="both"/>
        <w:divId w:val="1169979431"/>
        <w:rPr>
          <w:rFonts w:asciiTheme="minorHAnsi" w:hAnsiTheme="minorHAnsi" w:cstheme="minorHAnsi"/>
          <w:sz w:val="22"/>
          <w:szCs w:val="22"/>
        </w:rPr>
      </w:pPr>
      <w:r w:rsidRPr="00567C0C">
        <w:rPr>
          <w:rFonts w:asciiTheme="minorHAnsi" w:hAnsiTheme="minorHAnsi" w:cstheme="minorHAnsi"/>
          <w:sz w:val="22"/>
          <w:szCs w:val="22"/>
        </w:rPr>
        <w:t>usnesení RMČ č. 489/24/25, kterým schválila níže uvedené připomínky k návrhu Územní studie Letňany – Kbely v tomto znění:</w:t>
      </w:r>
    </w:p>
    <w:p w14:paraId="38B7704A" w14:textId="77777777" w:rsidR="00F978FB" w:rsidRPr="00567C0C" w:rsidRDefault="00F978FB" w:rsidP="00C11142">
      <w:pPr>
        <w:numPr>
          <w:ilvl w:val="1"/>
          <w:numId w:val="39"/>
        </w:numPr>
        <w:spacing w:before="100" w:beforeAutospacing="1" w:after="100" w:afterAutospacing="1" w:line="240" w:lineRule="auto"/>
        <w:ind w:left="1290"/>
        <w:jc w:val="both"/>
        <w:divId w:val="1169979431"/>
        <w:rPr>
          <w:rFonts w:eastAsiaTheme="minorEastAsia" w:cstheme="minorHAnsi"/>
          <w:lang w:eastAsia="cs-CZ"/>
        </w:rPr>
      </w:pPr>
      <w:r w:rsidRPr="00567C0C">
        <w:rPr>
          <w:rFonts w:eastAsiaTheme="minorEastAsia" w:cstheme="minorHAnsi"/>
          <w:lang w:eastAsia="cs-CZ"/>
        </w:rPr>
        <w:t>při realizaci této územní studie Letňany - Kbely vhodným způsobem respektovat stávající výstavby RD při ulici Beranových a zachovat: 50 m pás izolační zeleně, či zajistit jiné vhodné protihlukové opatření, a to od křižovatky Tupolevova – Beranových až po vyústění komunikace v ulici Beranových po ulici Kbelská;</w:t>
      </w:r>
    </w:p>
    <w:p w14:paraId="705BAA3C" w14:textId="77777777" w:rsidR="00F978FB" w:rsidRPr="00567C0C" w:rsidRDefault="00F978FB" w:rsidP="00C11142">
      <w:pPr>
        <w:numPr>
          <w:ilvl w:val="1"/>
          <w:numId w:val="39"/>
        </w:numPr>
        <w:spacing w:before="100" w:beforeAutospacing="1" w:after="100" w:afterAutospacing="1" w:line="240" w:lineRule="auto"/>
        <w:ind w:left="1290"/>
        <w:jc w:val="both"/>
        <w:divId w:val="1169979431"/>
        <w:rPr>
          <w:rFonts w:eastAsiaTheme="minorEastAsia" w:cstheme="minorHAnsi"/>
          <w:lang w:eastAsia="cs-CZ"/>
        </w:rPr>
      </w:pPr>
      <w:r w:rsidRPr="00567C0C">
        <w:rPr>
          <w:rFonts w:eastAsiaTheme="minorEastAsia" w:cstheme="minorHAnsi"/>
          <w:lang w:eastAsia="cs-CZ"/>
        </w:rPr>
        <w:t>respektovat výškový regulativ ve stávajícím vydaném stavebním povolení, 4+1 NP;</w:t>
      </w:r>
    </w:p>
    <w:p w14:paraId="079EBA75" w14:textId="77777777" w:rsidR="00F978FB" w:rsidRPr="00567C0C" w:rsidRDefault="00F978FB" w:rsidP="00C11142">
      <w:pPr>
        <w:numPr>
          <w:ilvl w:val="1"/>
          <w:numId w:val="39"/>
        </w:numPr>
        <w:spacing w:before="100" w:beforeAutospacing="1" w:after="100" w:afterAutospacing="1" w:line="240" w:lineRule="auto"/>
        <w:ind w:left="1290"/>
        <w:jc w:val="both"/>
        <w:divId w:val="1169979431"/>
        <w:rPr>
          <w:rFonts w:eastAsiaTheme="minorEastAsia" w:cstheme="minorHAnsi"/>
          <w:lang w:eastAsia="cs-CZ"/>
        </w:rPr>
      </w:pPr>
      <w:r w:rsidRPr="00567C0C">
        <w:rPr>
          <w:rFonts w:eastAsiaTheme="minorEastAsia" w:cstheme="minorHAnsi"/>
          <w:lang w:eastAsia="cs-CZ"/>
        </w:rPr>
        <w:t>podmiňuje uplatnit následující body:</w:t>
      </w:r>
    </w:p>
    <w:p w14:paraId="6F63DB50" w14:textId="77777777" w:rsidR="00F978FB" w:rsidRPr="00567C0C" w:rsidRDefault="00F978FB" w:rsidP="00C11142">
      <w:pPr>
        <w:numPr>
          <w:ilvl w:val="1"/>
          <w:numId w:val="40"/>
        </w:numPr>
        <w:spacing w:before="100" w:beforeAutospacing="1" w:after="100" w:afterAutospacing="1" w:line="240" w:lineRule="auto"/>
        <w:ind w:left="1290"/>
        <w:jc w:val="both"/>
        <w:divId w:val="1169979431"/>
        <w:rPr>
          <w:rFonts w:eastAsiaTheme="minorEastAsia" w:cstheme="minorHAnsi"/>
          <w:lang w:eastAsia="cs-CZ"/>
        </w:rPr>
      </w:pPr>
      <w:r w:rsidRPr="00567C0C">
        <w:rPr>
          <w:rFonts w:eastAsiaTheme="minorEastAsia" w:cstheme="minorHAnsi"/>
          <w:lang w:eastAsia="cs-CZ"/>
        </w:rPr>
        <w:lastRenderedPageBreak/>
        <w:t>vybudování páteřního pěšího bulváru spojující území nové území se stávající zástavbou Letňan, zejména napojení trolejbusové, či tramvajové tratě po ulici Tupolevova na metro Letňany, či pokračovat do Vysočan;</w:t>
      </w:r>
    </w:p>
    <w:p w14:paraId="64E190D5" w14:textId="77777777" w:rsidR="00F978FB" w:rsidRPr="00567C0C" w:rsidRDefault="00F978FB" w:rsidP="00C11142">
      <w:pPr>
        <w:numPr>
          <w:ilvl w:val="1"/>
          <w:numId w:val="40"/>
        </w:numPr>
        <w:spacing w:before="100" w:beforeAutospacing="1" w:after="100" w:afterAutospacing="1" w:line="240" w:lineRule="auto"/>
        <w:ind w:left="1290"/>
        <w:jc w:val="both"/>
        <w:divId w:val="1169979431"/>
        <w:rPr>
          <w:rFonts w:eastAsiaTheme="minorEastAsia" w:cstheme="minorHAnsi"/>
          <w:lang w:eastAsia="cs-CZ"/>
        </w:rPr>
      </w:pPr>
      <w:r w:rsidRPr="00567C0C">
        <w:rPr>
          <w:rFonts w:eastAsiaTheme="minorEastAsia" w:cstheme="minorHAnsi"/>
          <w:lang w:eastAsia="cs-CZ"/>
        </w:rPr>
        <w:t>dobudování Pražského okruhu v úseku 519 a 520;   </w:t>
      </w:r>
    </w:p>
    <w:p w14:paraId="3C7E367D" w14:textId="77777777" w:rsidR="00F978FB" w:rsidRPr="00567C0C" w:rsidRDefault="00F978FB" w:rsidP="00C11142">
      <w:pPr>
        <w:numPr>
          <w:ilvl w:val="1"/>
          <w:numId w:val="40"/>
        </w:numPr>
        <w:spacing w:before="100" w:beforeAutospacing="1" w:after="100" w:afterAutospacing="1" w:line="240" w:lineRule="auto"/>
        <w:ind w:left="1290"/>
        <w:jc w:val="both"/>
        <w:divId w:val="1169979431"/>
        <w:rPr>
          <w:rFonts w:eastAsiaTheme="minorEastAsia" w:cstheme="minorHAnsi"/>
          <w:lang w:eastAsia="cs-CZ"/>
        </w:rPr>
      </w:pPr>
      <w:r w:rsidRPr="00567C0C">
        <w:rPr>
          <w:rFonts w:eastAsiaTheme="minorEastAsia" w:cstheme="minorHAnsi"/>
          <w:lang w:eastAsia="cs-CZ"/>
        </w:rPr>
        <w:t>přestavba křižovatky Klíčova včetně ponechání VPS na koridor tramvajové tratě do Vysočan;</w:t>
      </w:r>
    </w:p>
    <w:p w14:paraId="50FD1D98" w14:textId="77777777" w:rsidR="00F978FB" w:rsidRPr="00567C0C" w:rsidRDefault="00F978FB" w:rsidP="00C11142">
      <w:pPr>
        <w:numPr>
          <w:ilvl w:val="1"/>
          <w:numId w:val="40"/>
        </w:numPr>
        <w:spacing w:before="100" w:beforeAutospacing="1" w:after="100" w:afterAutospacing="1" w:line="240" w:lineRule="auto"/>
        <w:ind w:left="1290"/>
        <w:jc w:val="both"/>
        <w:divId w:val="1169979431"/>
        <w:rPr>
          <w:rFonts w:eastAsiaTheme="minorEastAsia" w:cstheme="minorHAnsi"/>
          <w:lang w:eastAsia="cs-CZ"/>
        </w:rPr>
      </w:pPr>
      <w:r w:rsidRPr="00567C0C">
        <w:rPr>
          <w:rFonts w:eastAsiaTheme="minorEastAsia" w:cstheme="minorHAnsi"/>
          <w:lang w:eastAsia="cs-CZ"/>
        </w:rPr>
        <w:t>důrazně upozorňuje na rozpor v projednávané územní studii oproti MP, a to zejména ve změně funkce některých ploch a také na rozpor ve výškovém parteru, který nerespektuje vzletové dráhy letiště,</w:t>
      </w:r>
    </w:p>
    <w:p w14:paraId="1965354D" w14:textId="77777777" w:rsidR="00F978FB" w:rsidRPr="00567C0C" w:rsidRDefault="00F978FB" w:rsidP="00C11142">
      <w:pPr>
        <w:pStyle w:val="Normlnweb"/>
        <w:ind w:left="570"/>
        <w:divId w:val="1169979431"/>
        <w:rPr>
          <w:rFonts w:asciiTheme="minorHAnsi" w:hAnsiTheme="minorHAnsi" w:cstheme="minorHAnsi"/>
          <w:sz w:val="22"/>
          <w:szCs w:val="22"/>
        </w:rPr>
      </w:pPr>
      <w:r w:rsidRPr="00567C0C">
        <w:rPr>
          <w:rFonts w:asciiTheme="minorHAnsi" w:hAnsiTheme="minorHAnsi" w:cstheme="minorHAnsi"/>
          <w:sz w:val="22"/>
          <w:szCs w:val="22"/>
        </w:rPr>
        <w:t>a uložila starostovi předložit tyto HMP do 05.12.2025.</w:t>
      </w:r>
    </w:p>
    <w:p w14:paraId="3FC2B140" w14:textId="77777777" w:rsidR="004276BE" w:rsidRPr="00567C0C" w:rsidRDefault="004276BE" w:rsidP="00C11142">
      <w:pPr>
        <w:pStyle w:val="Bezmezer"/>
        <w:rPr>
          <w:rFonts w:asciiTheme="minorHAnsi" w:hAnsiTheme="minorHAnsi" w:cstheme="minorHAnsi"/>
          <w:b/>
          <w:bCs/>
          <w:sz w:val="22"/>
        </w:rPr>
      </w:pPr>
    </w:p>
    <w:p w14:paraId="109F67BD" w14:textId="77777777" w:rsidR="0063171E" w:rsidRPr="00567C0C" w:rsidRDefault="0063171E" w:rsidP="0063171E">
      <w:pPr>
        <w:pStyle w:val="Bezmezer"/>
        <w:rPr>
          <w:rFonts w:asciiTheme="minorHAnsi" w:hAnsiTheme="minorHAnsi" w:cstheme="minorHAnsi"/>
          <w:sz w:val="22"/>
        </w:rPr>
      </w:pPr>
      <w:r>
        <w:rPr>
          <w:rFonts w:asciiTheme="minorHAnsi" w:hAnsiTheme="minorHAnsi" w:cstheme="minorHAnsi"/>
          <w:sz w:val="22"/>
        </w:rPr>
        <w:t>_______________________________________________________________________________________</w:t>
      </w:r>
    </w:p>
    <w:p w14:paraId="27B39EFF" w14:textId="77777777" w:rsidR="0063171E" w:rsidRDefault="0063171E" w:rsidP="00C11142">
      <w:pPr>
        <w:pStyle w:val="Bezmezer"/>
        <w:rPr>
          <w:rFonts w:asciiTheme="minorHAnsi" w:hAnsiTheme="minorHAnsi" w:cstheme="minorHAnsi"/>
          <w:b/>
          <w:sz w:val="22"/>
          <w:u w:val="single"/>
        </w:rPr>
      </w:pPr>
    </w:p>
    <w:p w14:paraId="76FB086D" w14:textId="77777777" w:rsidR="0063171E" w:rsidRDefault="0063171E" w:rsidP="00C11142">
      <w:pPr>
        <w:pStyle w:val="Bezmezer"/>
        <w:rPr>
          <w:rFonts w:asciiTheme="minorHAnsi" w:hAnsiTheme="minorHAnsi" w:cstheme="minorHAnsi"/>
          <w:b/>
          <w:sz w:val="22"/>
          <w:u w:val="single"/>
        </w:rPr>
      </w:pPr>
    </w:p>
    <w:p w14:paraId="7C041CDB" w14:textId="4E5B82BE" w:rsidR="00FB3703" w:rsidRPr="00567C0C" w:rsidRDefault="00FB3703" w:rsidP="00C11142">
      <w:pPr>
        <w:pStyle w:val="Bezmezer"/>
        <w:rPr>
          <w:rFonts w:asciiTheme="minorHAnsi" w:hAnsiTheme="minorHAnsi" w:cstheme="minorHAnsi"/>
          <w:b/>
          <w:sz w:val="22"/>
          <w:u w:val="single"/>
        </w:rPr>
      </w:pPr>
      <w:r w:rsidRPr="00567C0C">
        <w:rPr>
          <w:rFonts w:asciiTheme="minorHAnsi" w:hAnsiTheme="minorHAnsi" w:cstheme="minorHAnsi"/>
          <w:b/>
          <w:sz w:val="22"/>
          <w:u w:val="single"/>
        </w:rPr>
        <w:t>Poskytnutí daru</w:t>
      </w:r>
    </w:p>
    <w:p w14:paraId="44D3EAE1"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567C0C" w14:paraId="6B43C629" w14:textId="77777777" w:rsidTr="00FF2E46">
        <w:tc>
          <w:tcPr>
            <w:tcW w:w="1212" w:type="dxa"/>
          </w:tcPr>
          <w:p w14:paraId="10E6942E" w14:textId="77777777" w:rsidR="00006E5F" w:rsidRPr="00567C0C" w:rsidRDefault="00006E5F" w:rsidP="00C11142">
            <w:pPr>
              <w:pStyle w:val="Bezmezer"/>
              <w:ind w:left="-108"/>
              <w:rPr>
                <w:rFonts w:asciiTheme="minorHAnsi" w:hAnsiTheme="minorHAnsi" w:cstheme="minorHAnsi"/>
                <w:b/>
                <w:sz w:val="22"/>
              </w:rPr>
            </w:pPr>
            <w:r w:rsidRPr="00567C0C">
              <w:rPr>
                <w:rFonts w:asciiTheme="minorHAnsi" w:hAnsiTheme="minorHAnsi" w:cstheme="minorHAnsi"/>
                <w:b/>
                <w:sz w:val="22"/>
              </w:rPr>
              <w:t>Předkl</w:t>
            </w:r>
            <w:r w:rsidR="00877C64" w:rsidRPr="00567C0C">
              <w:rPr>
                <w:rFonts w:asciiTheme="minorHAnsi" w:hAnsiTheme="minorHAnsi" w:cstheme="minorHAnsi"/>
                <w:b/>
                <w:sz w:val="22"/>
              </w:rPr>
              <w:t>á</w:t>
            </w:r>
            <w:r w:rsidRPr="00567C0C">
              <w:rPr>
                <w:rFonts w:asciiTheme="minorHAnsi" w:hAnsiTheme="minorHAnsi" w:cstheme="minorHAnsi"/>
                <w:b/>
                <w:sz w:val="22"/>
              </w:rPr>
              <w:t>dá:</w:t>
            </w:r>
          </w:p>
        </w:tc>
        <w:tc>
          <w:tcPr>
            <w:tcW w:w="3351" w:type="dxa"/>
          </w:tcPr>
          <w:p w14:paraId="78CF6566" w14:textId="77777777" w:rsidR="00006E5F" w:rsidRPr="00567C0C" w:rsidRDefault="002B0354" w:rsidP="00C11142">
            <w:pPr>
              <w:pStyle w:val="Bezmezer"/>
              <w:rPr>
                <w:rFonts w:asciiTheme="minorHAnsi" w:hAnsiTheme="minorHAnsi" w:cstheme="minorHAnsi"/>
                <w:bCs/>
                <w:sz w:val="22"/>
              </w:rPr>
            </w:pPr>
            <w:r w:rsidRPr="00567C0C">
              <w:rPr>
                <w:rFonts w:asciiTheme="minorHAnsi" w:hAnsiTheme="minorHAnsi" w:cstheme="minorHAnsi"/>
                <w:bCs/>
                <w:sz w:val="22"/>
              </w:rPr>
              <w:t>Mgr. Zdeněk Kučera, MBA</w:t>
            </w:r>
          </w:p>
        </w:tc>
        <w:tc>
          <w:tcPr>
            <w:tcW w:w="421" w:type="dxa"/>
          </w:tcPr>
          <w:p w14:paraId="4771FF34" w14:textId="77777777" w:rsidR="00006E5F" w:rsidRPr="00567C0C" w:rsidRDefault="00006E5F" w:rsidP="00C11142">
            <w:pPr>
              <w:pStyle w:val="Bezmezer"/>
              <w:rPr>
                <w:rFonts w:asciiTheme="minorHAnsi" w:hAnsiTheme="minorHAnsi" w:cstheme="minorHAnsi"/>
                <w:b/>
                <w:sz w:val="22"/>
              </w:rPr>
            </w:pPr>
          </w:p>
        </w:tc>
        <w:tc>
          <w:tcPr>
            <w:tcW w:w="1361" w:type="dxa"/>
          </w:tcPr>
          <w:p w14:paraId="7B583F2F" w14:textId="77777777" w:rsidR="00006E5F" w:rsidRPr="00567C0C" w:rsidRDefault="00006E5F" w:rsidP="00C11142">
            <w:pPr>
              <w:pStyle w:val="Bezmezer"/>
              <w:rPr>
                <w:rFonts w:asciiTheme="minorHAnsi" w:hAnsiTheme="minorHAnsi" w:cstheme="minorHAnsi"/>
                <w:b/>
                <w:sz w:val="22"/>
              </w:rPr>
            </w:pPr>
            <w:r w:rsidRPr="00567C0C">
              <w:rPr>
                <w:rFonts w:asciiTheme="minorHAnsi" w:hAnsiTheme="minorHAnsi" w:cstheme="minorHAnsi"/>
                <w:b/>
                <w:sz w:val="22"/>
              </w:rPr>
              <w:t>Zpracov</w:t>
            </w:r>
            <w:r w:rsidR="00FF2E46" w:rsidRPr="00567C0C">
              <w:rPr>
                <w:rFonts w:asciiTheme="minorHAnsi" w:hAnsiTheme="minorHAnsi" w:cstheme="minorHAnsi"/>
                <w:b/>
                <w:sz w:val="22"/>
              </w:rPr>
              <w:t>áno</w:t>
            </w:r>
            <w:r w:rsidRPr="00567C0C">
              <w:rPr>
                <w:rFonts w:asciiTheme="minorHAnsi" w:hAnsiTheme="minorHAnsi" w:cstheme="minorHAnsi"/>
                <w:b/>
                <w:sz w:val="22"/>
              </w:rPr>
              <w:t>:</w:t>
            </w:r>
          </w:p>
        </w:tc>
        <w:tc>
          <w:tcPr>
            <w:tcW w:w="3277" w:type="dxa"/>
          </w:tcPr>
          <w:p w14:paraId="037CF15A" w14:textId="77777777" w:rsidR="00006E5F" w:rsidRPr="00567C0C" w:rsidRDefault="007542BE" w:rsidP="00C11142">
            <w:pPr>
              <w:pStyle w:val="Bezmezer"/>
              <w:rPr>
                <w:rFonts w:asciiTheme="minorHAnsi" w:hAnsiTheme="minorHAnsi" w:cstheme="minorHAnsi"/>
                <w:bCs/>
                <w:sz w:val="22"/>
              </w:rPr>
            </w:pPr>
            <w:r w:rsidRPr="00567C0C">
              <w:rPr>
                <w:rFonts w:asciiTheme="minorHAnsi" w:hAnsiTheme="minorHAnsi" w:cstheme="minorHAnsi"/>
                <w:bCs/>
                <w:sz w:val="22"/>
              </w:rPr>
              <w:t>Daniela Šenerová</w:t>
            </w:r>
          </w:p>
        </w:tc>
      </w:tr>
    </w:tbl>
    <w:p w14:paraId="22160324" w14:textId="77777777" w:rsidR="00006E5F" w:rsidRPr="00567C0C" w:rsidRDefault="00006E5F" w:rsidP="00C11142">
      <w:pPr>
        <w:pStyle w:val="Bezmezer"/>
        <w:rPr>
          <w:rFonts w:asciiTheme="minorHAnsi" w:hAnsiTheme="minorHAnsi" w:cstheme="minorHAnsi"/>
          <w:b/>
          <w:sz w:val="22"/>
        </w:rPr>
      </w:pPr>
    </w:p>
    <w:p w14:paraId="41833373" w14:textId="77777777" w:rsidR="00FB3703" w:rsidRPr="00567C0C" w:rsidRDefault="00FB3703" w:rsidP="00C11142">
      <w:pPr>
        <w:pStyle w:val="Bezmezer"/>
        <w:rPr>
          <w:rFonts w:asciiTheme="minorHAnsi" w:hAnsiTheme="minorHAnsi" w:cstheme="minorHAnsi"/>
          <w:sz w:val="22"/>
        </w:rPr>
      </w:pPr>
      <w:r w:rsidRPr="00567C0C">
        <w:rPr>
          <w:rFonts w:asciiTheme="minorHAnsi" w:hAnsiTheme="minorHAnsi" w:cstheme="minorHAnsi"/>
          <w:b/>
          <w:sz w:val="22"/>
        </w:rPr>
        <w:t xml:space="preserve">Odbor: </w:t>
      </w:r>
      <w:r w:rsidRPr="00567C0C">
        <w:rPr>
          <w:rFonts w:asciiTheme="minorHAnsi" w:hAnsiTheme="minorHAnsi" w:cstheme="minorHAnsi"/>
          <w:sz w:val="22"/>
        </w:rPr>
        <w:t>Odbor kanceláře starosty</w:t>
      </w:r>
      <w:r w:rsidR="00D40DD3" w:rsidRPr="00567C0C">
        <w:rPr>
          <w:rFonts w:asciiTheme="minorHAnsi" w:hAnsiTheme="minorHAnsi" w:cstheme="minorHAnsi"/>
          <w:sz w:val="22"/>
        </w:rPr>
        <w:tab/>
        <w:t xml:space="preserve">      </w:t>
      </w:r>
    </w:p>
    <w:p w14:paraId="6159A588" w14:textId="77777777" w:rsidR="00FB3703" w:rsidRPr="00567C0C" w:rsidRDefault="00FB3703" w:rsidP="00C11142">
      <w:pPr>
        <w:pStyle w:val="Bezmezer"/>
        <w:rPr>
          <w:rFonts w:asciiTheme="minorHAnsi" w:hAnsiTheme="minorHAnsi" w:cstheme="minorHAnsi"/>
          <w:b/>
          <w:sz w:val="22"/>
        </w:rPr>
      </w:pPr>
    </w:p>
    <w:p w14:paraId="47303BAE" w14:textId="77777777" w:rsidR="00833BFB" w:rsidRPr="00567C0C" w:rsidRDefault="00833BFB" w:rsidP="00C11142">
      <w:pPr>
        <w:pStyle w:val="Bezmezer"/>
        <w:rPr>
          <w:rFonts w:asciiTheme="minorHAnsi" w:hAnsiTheme="minorHAnsi" w:cstheme="minorHAnsi"/>
          <w:b/>
          <w:sz w:val="22"/>
        </w:rPr>
      </w:pPr>
    </w:p>
    <w:p w14:paraId="206E63EB" w14:textId="77777777" w:rsidR="008566BA" w:rsidRPr="00567C0C" w:rsidRDefault="00833BFB" w:rsidP="00C11142">
      <w:pPr>
        <w:pStyle w:val="Bezmezer"/>
        <w:rPr>
          <w:rFonts w:asciiTheme="minorHAnsi" w:hAnsiTheme="minorHAnsi" w:cstheme="minorHAnsi"/>
          <w:sz w:val="22"/>
        </w:rPr>
      </w:pPr>
      <w:r w:rsidRPr="00567C0C">
        <w:rPr>
          <w:rFonts w:asciiTheme="minorHAnsi" w:hAnsiTheme="minorHAnsi" w:cstheme="minorHAnsi"/>
          <w:sz w:val="22"/>
        </w:rPr>
        <w:t>Zastupitelstvo městské části Praha 18</w:t>
      </w:r>
    </w:p>
    <w:p w14:paraId="45FC02D1" w14:textId="77777777" w:rsidR="00CA3C9D" w:rsidRPr="00567C0C" w:rsidRDefault="00CA3C9D" w:rsidP="00C11142">
      <w:pPr>
        <w:spacing w:after="0" w:line="240" w:lineRule="auto"/>
        <w:divId w:val="1169979452"/>
        <w:rPr>
          <w:rFonts w:eastAsiaTheme="minorEastAsia" w:cstheme="minorHAnsi"/>
          <w:lang w:eastAsia="cs-CZ"/>
        </w:rPr>
      </w:pPr>
    </w:p>
    <w:p w14:paraId="7004DA99" w14:textId="77777777" w:rsidR="00CA3C9D" w:rsidRPr="00567C0C" w:rsidRDefault="00CA3C9D" w:rsidP="00C11142">
      <w:pPr>
        <w:pStyle w:val="Normlnweb"/>
        <w:spacing w:before="0" w:after="0"/>
        <w:divId w:val="1169979452"/>
        <w:rPr>
          <w:rFonts w:asciiTheme="minorHAnsi" w:hAnsiTheme="minorHAnsi" w:cstheme="minorHAnsi"/>
          <w:b/>
          <w:bCs/>
          <w:sz w:val="22"/>
          <w:szCs w:val="22"/>
        </w:rPr>
      </w:pPr>
      <w:r w:rsidRPr="00567C0C">
        <w:rPr>
          <w:rFonts w:asciiTheme="minorHAnsi" w:hAnsiTheme="minorHAnsi" w:cstheme="minorHAnsi"/>
          <w:b/>
          <w:bCs/>
          <w:sz w:val="22"/>
          <w:szCs w:val="22"/>
        </w:rPr>
        <w:t xml:space="preserve">I. bere na vědomí </w:t>
      </w:r>
    </w:p>
    <w:p w14:paraId="05431526" w14:textId="2789F136" w:rsidR="00CA3C9D" w:rsidRPr="00567C0C" w:rsidRDefault="00CA3C9D" w:rsidP="00C11142">
      <w:pPr>
        <w:pStyle w:val="Normlnweb"/>
        <w:numPr>
          <w:ilvl w:val="0"/>
          <w:numId w:val="41"/>
        </w:numPr>
        <w:ind w:left="570"/>
        <w:jc w:val="both"/>
        <w:divId w:val="1169979454"/>
        <w:rPr>
          <w:rFonts w:asciiTheme="minorHAnsi" w:hAnsiTheme="minorHAnsi" w:cstheme="minorHAnsi"/>
          <w:sz w:val="22"/>
          <w:szCs w:val="22"/>
        </w:rPr>
      </w:pPr>
      <w:r w:rsidRPr="00567C0C">
        <w:rPr>
          <w:rFonts w:asciiTheme="minorHAnsi" w:hAnsiTheme="minorHAnsi" w:cstheme="minorHAnsi"/>
          <w:sz w:val="22"/>
          <w:szCs w:val="22"/>
        </w:rPr>
        <w:t xml:space="preserve">usnesení RMČ č. 487/23/25, kterým schválila poskytnutí finančního daru paní </w:t>
      </w:r>
      <w:r w:rsidR="001464B2">
        <w:rPr>
          <w:rFonts w:asciiTheme="minorHAnsi" w:hAnsiTheme="minorHAnsi" w:cstheme="minorHAnsi"/>
          <w:sz w:val="22"/>
          <w:szCs w:val="22"/>
        </w:rPr>
        <w:t>xxxxxxxxxxxx</w:t>
      </w:r>
      <w:r w:rsidRPr="00567C0C">
        <w:rPr>
          <w:rFonts w:asciiTheme="minorHAnsi" w:hAnsiTheme="minorHAnsi" w:cstheme="minorHAnsi"/>
          <w:sz w:val="22"/>
          <w:szCs w:val="22"/>
        </w:rPr>
        <w:t xml:space="preserve">vé, trvale bytem </w:t>
      </w:r>
      <w:r w:rsidR="001464B2">
        <w:rPr>
          <w:rFonts w:asciiTheme="minorHAnsi" w:hAnsiTheme="minorHAnsi" w:cstheme="minorHAnsi"/>
          <w:sz w:val="22"/>
          <w:szCs w:val="22"/>
        </w:rPr>
        <w:t>xxxxxxxxxxxxxxxxx</w:t>
      </w:r>
      <w:r w:rsidRPr="00567C0C">
        <w:rPr>
          <w:rFonts w:asciiTheme="minorHAnsi" w:hAnsiTheme="minorHAnsi" w:cstheme="minorHAnsi"/>
          <w:sz w:val="22"/>
          <w:szCs w:val="22"/>
        </w:rPr>
        <w:t xml:space="preserve"> v souvislosti s prosbou o finanční pomoc na léčbu pro manžela pana </w:t>
      </w:r>
      <w:r w:rsidR="001464B2">
        <w:rPr>
          <w:rFonts w:asciiTheme="minorHAnsi" w:hAnsiTheme="minorHAnsi" w:cstheme="minorHAnsi"/>
          <w:sz w:val="22"/>
          <w:szCs w:val="22"/>
        </w:rPr>
        <w:t>xxxxxxx</w:t>
      </w:r>
      <w:r w:rsidRPr="00567C0C">
        <w:rPr>
          <w:rFonts w:asciiTheme="minorHAnsi" w:hAnsiTheme="minorHAnsi" w:cstheme="minorHAnsi"/>
          <w:sz w:val="22"/>
          <w:szCs w:val="22"/>
        </w:rPr>
        <w:t>, který bojuje s nejagresivnějším typem rakoviny mozku – glioblastomem. Dar bude poskytnut ve výši 50.000 Kč z OdPa 4379.</w:t>
      </w:r>
    </w:p>
    <w:p w14:paraId="7EEB0A15" w14:textId="77777777" w:rsidR="00EC0EAB" w:rsidRPr="00567C0C" w:rsidRDefault="00EC0EAB" w:rsidP="00C11142">
      <w:pPr>
        <w:pStyle w:val="Bezmezer"/>
        <w:rPr>
          <w:rFonts w:asciiTheme="minorHAnsi" w:hAnsiTheme="minorHAnsi" w:cstheme="minorHAnsi"/>
          <w:sz w:val="22"/>
        </w:rPr>
      </w:pPr>
    </w:p>
    <w:p w14:paraId="30E76CA9" w14:textId="77777777" w:rsidR="0063171E" w:rsidRPr="00567C0C" w:rsidRDefault="0063171E" w:rsidP="0063171E">
      <w:pPr>
        <w:pStyle w:val="Bezmezer"/>
        <w:rPr>
          <w:rFonts w:asciiTheme="minorHAnsi" w:hAnsiTheme="minorHAnsi" w:cstheme="minorHAnsi"/>
          <w:sz w:val="22"/>
        </w:rPr>
      </w:pPr>
      <w:bookmarkStart w:id="3" w:name="_Hlk204290372"/>
      <w:r>
        <w:rPr>
          <w:rFonts w:asciiTheme="minorHAnsi" w:hAnsiTheme="minorHAnsi" w:cstheme="minorHAnsi"/>
          <w:sz w:val="22"/>
        </w:rPr>
        <w:t>_______________________________________________________________________________________</w:t>
      </w:r>
    </w:p>
    <w:p w14:paraId="09263EE1" w14:textId="77777777" w:rsidR="0063171E" w:rsidRDefault="0063171E" w:rsidP="00C11142">
      <w:pPr>
        <w:pStyle w:val="Bezmezer"/>
        <w:rPr>
          <w:rFonts w:asciiTheme="minorHAnsi" w:hAnsiTheme="minorHAnsi" w:cstheme="minorHAnsi"/>
          <w:b/>
          <w:sz w:val="22"/>
          <w:u w:val="single"/>
        </w:rPr>
      </w:pPr>
    </w:p>
    <w:p w14:paraId="08C5E3F6" w14:textId="77777777" w:rsidR="0063171E" w:rsidRDefault="0063171E" w:rsidP="00C11142">
      <w:pPr>
        <w:pStyle w:val="Bezmezer"/>
        <w:rPr>
          <w:rFonts w:asciiTheme="minorHAnsi" w:hAnsiTheme="minorHAnsi" w:cstheme="minorHAnsi"/>
          <w:b/>
          <w:sz w:val="22"/>
          <w:u w:val="single"/>
        </w:rPr>
      </w:pPr>
    </w:p>
    <w:p w14:paraId="59CB89E3" w14:textId="01147702" w:rsidR="00BE0779" w:rsidRPr="00567C0C" w:rsidRDefault="00BE0779" w:rsidP="00C11142">
      <w:pPr>
        <w:pStyle w:val="Bezmezer"/>
        <w:rPr>
          <w:rFonts w:asciiTheme="minorHAnsi" w:hAnsiTheme="minorHAnsi" w:cstheme="minorHAnsi"/>
          <w:b/>
          <w:sz w:val="22"/>
          <w:u w:val="single"/>
        </w:rPr>
      </w:pPr>
      <w:r w:rsidRPr="00567C0C">
        <w:rPr>
          <w:rFonts w:asciiTheme="minorHAnsi" w:hAnsiTheme="minorHAnsi" w:cstheme="minorHAnsi"/>
          <w:b/>
          <w:sz w:val="22"/>
          <w:u w:val="single"/>
        </w:rPr>
        <w:t>Letiště Praha-Letňany - vývoj a další řešení</w:t>
      </w:r>
    </w:p>
    <w:p w14:paraId="7075B4E9" w14:textId="77777777" w:rsidR="00BE0779" w:rsidRPr="00567C0C" w:rsidRDefault="00BE0779" w:rsidP="00C11142">
      <w:pPr>
        <w:pStyle w:val="Bezmezer"/>
        <w:rPr>
          <w:rFonts w:asciiTheme="minorHAnsi" w:hAnsiTheme="minorHAnsi" w:cstheme="minorHAnsi"/>
          <w:b/>
          <w:sz w:val="22"/>
        </w:rPr>
      </w:pPr>
      <w:r w:rsidRPr="00567C0C">
        <w:rPr>
          <w:rFonts w:asciiTheme="minorHAnsi" w:hAnsiTheme="minorHAnsi" w:cstheme="minorHAns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BE0779" w:rsidRPr="00567C0C" w14:paraId="417EE6BB" w14:textId="77777777" w:rsidTr="00E7568B">
        <w:tc>
          <w:tcPr>
            <w:tcW w:w="1212" w:type="dxa"/>
          </w:tcPr>
          <w:p w14:paraId="6EAA3A9D" w14:textId="77777777" w:rsidR="00BE0779" w:rsidRPr="00567C0C" w:rsidRDefault="00BE0779" w:rsidP="00C11142">
            <w:pPr>
              <w:pStyle w:val="Bezmezer"/>
              <w:ind w:left="-105"/>
              <w:rPr>
                <w:rFonts w:asciiTheme="minorHAnsi" w:hAnsiTheme="minorHAnsi" w:cstheme="minorHAnsi"/>
                <w:b/>
                <w:sz w:val="22"/>
              </w:rPr>
            </w:pPr>
            <w:r w:rsidRPr="00567C0C">
              <w:rPr>
                <w:rFonts w:asciiTheme="minorHAnsi" w:hAnsiTheme="minorHAnsi" w:cstheme="minorHAnsi"/>
                <w:b/>
                <w:sz w:val="22"/>
              </w:rPr>
              <w:t>Předkládá:</w:t>
            </w:r>
          </w:p>
        </w:tc>
        <w:tc>
          <w:tcPr>
            <w:tcW w:w="3351" w:type="dxa"/>
          </w:tcPr>
          <w:p w14:paraId="13978F80" w14:textId="77777777" w:rsidR="00BE0779" w:rsidRPr="00567C0C" w:rsidRDefault="00BE0779" w:rsidP="00C11142">
            <w:pPr>
              <w:pStyle w:val="Bezmezer"/>
              <w:rPr>
                <w:rFonts w:asciiTheme="minorHAnsi" w:hAnsiTheme="minorHAnsi" w:cstheme="minorHAnsi"/>
                <w:bCs/>
                <w:sz w:val="22"/>
              </w:rPr>
            </w:pPr>
            <w:r w:rsidRPr="00567C0C">
              <w:rPr>
                <w:rFonts w:asciiTheme="minorHAnsi" w:hAnsiTheme="minorHAnsi" w:cstheme="minorHAnsi"/>
                <w:bCs/>
                <w:sz w:val="22"/>
              </w:rPr>
              <w:t>Mgr. David Červenka</w:t>
            </w:r>
          </w:p>
        </w:tc>
        <w:tc>
          <w:tcPr>
            <w:tcW w:w="421" w:type="dxa"/>
          </w:tcPr>
          <w:p w14:paraId="3868DBB8" w14:textId="77777777" w:rsidR="00BE0779" w:rsidRPr="00567C0C" w:rsidRDefault="00BE0779" w:rsidP="00C11142">
            <w:pPr>
              <w:pStyle w:val="Bezmezer"/>
              <w:rPr>
                <w:rFonts w:asciiTheme="minorHAnsi" w:hAnsiTheme="minorHAnsi" w:cstheme="minorHAnsi"/>
                <w:b/>
                <w:sz w:val="22"/>
              </w:rPr>
            </w:pPr>
          </w:p>
        </w:tc>
        <w:tc>
          <w:tcPr>
            <w:tcW w:w="1361" w:type="dxa"/>
          </w:tcPr>
          <w:p w14:paraId="29C200DB" w14:textId="77777777" w:rsidR="00BE0779" w:rsidRPr="00567C0C" w:rsidRDefault="00BE0779" w:rsidP="00C11142">
            <w:pPr>
              <w:pStyle w:val="Bezmezer"/>
              <w:rPr>
                <w:rFonts w:asciiTheme="minorHAnsi" w:hAnsiTheme="minorHAnsi" w:cstheme="minorHAnsi"/>
                <w:b/>
                <w:sz w:val="22"/>
              </w:rPr>
            </w:pPr>
            <w:r w:rsidRPr="00567C0C">
              <w:rPr>
                <w:rFonts w:asciiTheme="minorHAnsi" w:hAnsiTheme="minorHAnsi" w:cstheme="minorHAnsi"/>
                <w:b/>
                <w:sz w:val="22"/>
              </w:rPr>
              <w:t>Zpracováno:</w:t>
            </w:r>
          </w:p>
        </w:tc>
        <w:tc>
          <w:tcPr>
            <w:tcW w:w="3277" w:type="dxa"/>
          </w:tcPr>
          <w:p w14:paraId="12A79153" w14:textId="77777777" w:rsidR="00BE0779" w:rsidRPr="00567C0C" w:rsidRDefault="00BE0779" w:rsidP="00C11142">
            <w:pPr>
              <w:pStyle w:val="Bezmezer"/>
              <w:rPr>
                <w:rFonts w:asciiTheme="minorHAnsi" w:hAnsiTheme="minorHAnsi" w:cstheme="minorHAnsi"/>
                <w:bCs/>
                <w:sz w:val="22"/>
              </w:rPr>
            </w:pPr>
            <w:r w:rsidRPr="00567C0C">
              <w:rPr>
                <w:rFonts w:asciiTheme="minorHAnsi" w:hAnsiTheme="minorHAnsi" w:cstheme="minorHAnsi"/>
                <w:bCs/>
                <w:sz w:val="22"/>
              </w:rPr>
              <w:t>Bc. Lucie Kubíčková, MPA</w:t>
            </w:r>
          </w:p>
        </w:tc>
      </w:tr>
    </w:tbl>
    <w:p w14:paraId="3C667C02" w14:textId="77777777" w:rsidR="00BE0779" w:rsidRPr="00567C0C" w:rsidRDefault="00BE0779" w:rsidP="00C11142">
      <w:pPr>
        <w:pStyle w:val="Bezmezer"/>
        <w:rPr>
          <w:rFonts w:asciiTheme="minorHAnsi" w:hAnsiTheme="minorHAnsi" w:cstheme="minorHAnsi"/>
          <w:b/>
          <w:sz w:val="22"/>
        </w:rPr>
      </w:pPr>
    </w:p>
    <w:p w14:paraId="42B03E08" w14:textId="77777777" w:rsidR="00BE0779" w:rsidRPr="00567C0C" w:rsidRDefault="00BE0779" w:rsidP="00C11142">
      <w:pPr>
        <w:pStyle w:val="Bezmezer"/>
        <w:rPr>
          <w:rFonts w:asciiTheme="minorHAnsi" w:hAnsiTheme="minorHAnsi" w:cstheme="minorHAnsi"/>
          <w:sz w:val="22"/>
        </w:rPr>
      </w:pPr>
      <w:r w:rsidRPr="00567C0C">
        <w:rPr>
          <w:rFonts w:asciiTheme="minorHAnsi" w:hAnsiTheme="minorHAnsi" w:cstheme="minorHAnsi"/>
          <w:b/>
          <w:sz w:val="22"/>
        </w:rPr>
        <w:t xml:space="preserve">Odbor: </w:t>
      </w:r>
      <w:r w:rsidRPr="00567C0C">
        <w:rPr>
          <w:rFonts w:asciiTheme="minorHAnsi" w:hAnsiTheme="minorHAnsi" w:cstheme="minorHAnsi"/>
          <w:sz w:val="22"/>
        </w:rPr>
        <w:t>Odbor kanceláře starosty</w:t>
      </w:r>
      <w:r w:rsidRPr="00567C0C">
        <w:rPr>
          <w:rFonts w:asciiTheme="minorHAnsi" w:hAnsiTheme="minorHAnsi" w:cstheme="minorHAnsi"/>
          <w:sz w:val="22"/>
        </w:rPr>
        <w:tab/>
        <w:t xml:space="preserve">      </w:t>
      </w:r>
    </w:p>
    <w:p w14:paraId="7E48828F" w14:textId="77777777" w:rsidR="00BE0779" w:rsidRPr="00567C0C" w:rsidRDefault="00BE0779" w:rsidP="00C11142">
      <w:pPr>
        <w:pStyle w:val="Bezmezer"/>
        <w:rPr>
          <w:rFonts w:asciiTheme="minorHAnsi" w:hAnsiTheme="minorHAnsi" w:cstheme="minorHAnsi"/>
          <w:b/>
          <w:sz w:val="22"/>
        </w:rPr>
      </w:pPr>
    </w:p>
    <w:p w14:paraId="3EC596FE" w14:textId="77777777" w:rsidR="00BE0779" w:rsidRPr="00567C0C" w:rsidRDefault="00BE0779" w:rsidP="00C11142">
      <w:pPr>
        <w:pStyle w:val="Bezmezer"/>
        <w:rPr>
          <w:rFonts w:asciiTheme="minorHAnsi" w:hAnsiTheme="minorHAnsi" w:cstheme="minorHAnsi"/>
          <w:sz w:val="22"/>
        </w:rPr>
      </w:pPr>
    </w:p>
    <w:p w14:paraId="3D3E6F9B" w14:textId="77777777" w:rsidR="00BE0779" w:rsidRPr="00567C0C" w:rsidRDefault="00BE0779" w:rsidP="00C11142">
      <w:pPr>
        <w:pStyle w:val="Bezmezer"/>
        <w:rPr>
          <w:rFonts w:asciiTheme="minorHAnsi" w:hAnsiTheme="minorHAnsi" w:cstheme="minorHAnsi"/>
          <w:sz w:val="22"/>
        </w:rPr>
      </w:pPr>
      <w:r w:rsidRPr="00567C0C">
        <w:rPr>
          <w:rFonts w:asciiTheme="minorHAnsi" w:hAnsiTheme="minorHAnsi" w:cstheme="minorHAnsi"/>
          <w:sz w:val="22"/>
        </w:rPr>
        <w:t>Zastupitelstvo městské části Praha 18</w:t>
      </w:r>
    </w:p>
    <w:p w14:paraId="1F4C6547" w14:textId="77777777" w:rsidR="00BE0779" w:rsidRPr="00567C0C" w:rsidRDefault="00BE0779" w:rsidP="00C11142">
      <w:pPr>
        <w:spacing w:after="0" w:line="240" w:lineRule="auto"/>
        <w:rPr>
          <w:rFonts w:eastAsiaTheme="minorEastAsia" w:cstheme="minorHAnsi"/>
          <w:lang w:eastAsia="cs-CZ"/>
        </w:rPr>
      </w:pPr>
    </w:p>
    <w:p w14:paraId="50D611B5" w14:textId="77777777" w:rsidR="00BE0779" w:rsidRPr="00567C0C" w:rsidRDefault="00BE0779" w:rsidP="00C11142">
      <w:pPr>
        <w:pStyle w:val="Normlnweb"/>
        <w:spacing w:before="0" w:after="0"/>
        <w:rPr>
          <w:rFonts w:asciiTheme="minorHAnsi" w:hAnsiTheme="minorHAnsi" w:cstheme="minorHAnsi"/>
          <w:b/>
          <w:bCs/>
          <w:sz w:val="22"/>
          <w:szCs w:val="22"/>
        </w:rPr>
      </w:pPr>
      <w:r w:rsidRPr="00567C0C">
        <w:rPr>
          <w:rFonts w:asciiTheme="minorHAnsi" w:hAnsiTheme="minorHAnsi" w:cstheme="minorHAnsi"/>
          <w:b/>
          <w:bCs/>
          <w:sz w:val="22"/>
          <w:szCs w:val="22"/>
        </w:rPr>
        <w:t xml:space="preserve">I. bere na vědomí </w:t>
      </w:r>
    </w:p>
    <w:p w14:paraId="3F724072" w14:textId="77777777" w:rsidR="00BE0779" w:rsidRPr="00567C0C" w:rsidRDefault="00BE0779" w:rsidP="00C11142">
      <w:pPr>
        <w:pStyle w:val="Normlnweb"/>
        <w:numPr>
          <w:ilvl w:val="0"/>
          <w:numId w:val="38"/>
        </w:numPr>
        <w:spacing w:before="120"/>
        <w:ind w:left="567" w:hanging="357"/>
        <w:rPr>
          <w:rFonts w:asciiTheme="minorHAnsi" w:hAnsiTheme="minorHAnsi" w:cstheme="minorHAnsi"/>
          <w:sz w:val="22"/>
          <w:szCs w:val="22"/>
        </w:rPr>
      </w:pPr>
      <w:r w:rsidRPr="00567C0C">
        <w:rPr>
          <w:rFonts w:asciiTheme="minorHAnsi" w:hAnsiTheme="minorHAnsi" w:cstheme="minorHAnsi"/>
          <w:sz w:val="22"/>
          <w:szCs w:val="22"/>
        </w:rPr>
        <w:t>probíhající jednání o území mezi dotčenými městskými části, investorem a Hlavním městem Prahou.</w:t>
      </w:r>
    </w:p>
    <w:p w14:paraId="09D4BCD9" w14:textId="77777777" w:rsidR="0063171E" w:rsidRDefault="0063171E" w:rsidP="00C11142">
      <w:pPr>
        <w:pStyle w:val="Bezmezer"/>
        <w:rPr>
          <w:rFonts w:asciiTheme="minorHAnsi" w:hAnsiTheme="minorHAnsi" w:cstheme="minorHAnsi"/>
          <w:b/>
          <w:bCs/>
          <w:sz w:val="22"/>
          <w:u w:val="single"/>
        </w:rPr>
      </w:pPr>
    </w:p>
    <w:p w14:paraId="7067D9A5" w14:textId="77777777" w:rsidR="0063171E" w:rsidRDefault="0063171E" w:rsidP="00C11142">
      <w:pPr>
        <w:pStyle w:val="Bezmezer"/>
        <w:rPr>
          <w:rFonts w:asciiTheme="minorHAnsi" w:hAnsiTheme="minorHAnsi" w:cstheme="minorHAnsi"/>
          <w:b/>
          <w:bCs/>
          <w:sz w:val="22"/>
          <w:u w:val="single"/>
        </w:rPr>
      </w:pPr>
    </w:p>
    <w:p w14:paraId="335BFA6C" w14:textId="77777777" w:rsidR="0063171E" w:rsidRDefault="0063171E" w:rsidP="00C11142">
      <w:pPr>
        <w:pStyle w:val="Bezmezer"/>
        <w:rPr>
          <w:rFonts w:asciiTheme="minorHAnsi" w:hAnsiTheme="minorHAnsi" w:cstheme="minorHAnsi"/>
          <w:b/>
          <w:bCs/>
          <w:sz w:val="22"/>
          <w:u w:val="single"/>
        </w:rPr>
      </w:pPr>
    </w:p>
    <w:p w14:paraId="1A696E4E" w14:textId="77777777" w:rsidR="009D0EE5" w:rsidRDefault="009D0EE5">
      <w:pPr>
        <w:rPr>
          <w:rFonts w:eastAsiaTheme="minorEastAsia" w:cstheme="minorHAnsi"/>
          <w:b/>
          <w:bCs/>
          <w:u w:val="single"/>
          <w:lang w:eastAsia="cs-CZ"/>
        </w:rPr>
      </w:pPr>
      <w:r>
        <w:rPr>
          <w:rFonts w:cstheme="minorHAnsi"/>
          <w:b/>
          <w:bCs/>
          <w:u w:val="single"/>
        </w:rPr>
        <w:br w:type="page"/>
      </w:r>
    </w:p>
    <w:p w14:paraId="11B1CC14" w14:textId="59B96E57" w:rsidR="00C614F6" w:rsidRDefault="001020E2" w:rsidP="00C11142">
      <w:pPr>
        <w:pStyle w:val="Bezmezer"/>
        <w:rPr>
          <w:rFonts w:asciiTheme="minorHAnsi" w:hAnsiTheme="minorHAnsi" w:cstheme="minorHAnsi"/>
          <w:b/>
          <w:bCs/>
          <w:sz w:val="22"/>
        </w:rPr>
      </w:pPr>
      <w:r w:rsidRPr="00567C0C">
        <w:rPr>
          <w:rFonts w:asciiTheme="minorHAnsi" w:hAnsiTheme="minorHAnsi" w:cstheme="minorHAnsi"/>
          <w:b/>
          <w:bCs/>
          <w:sz w:val="22"/>
          <w:u w:val="single"/>
        </w:rPr>
        <w:lastRenderedPageBreak/>
        <w:t>Zpráva</w:t>
      </w:r>
      <w:r w:rsidR="00C614F6" w:rsidRPr="00567C0C">
        <w:rPr>
          <w:rFonts w:asciiTheme="minorHAnsi" w:hAnsiTheme="minorHAnsi" w:cstheme="minorHAnsi"/>
          <w:b/>
          <w:bCs/>
          <w:sz w:val="22"/>
          <w:u w:val="single"/>
        </w:rPr>
        <w:t xml:space="preserve"> o činnosti Výboru </w:t>
      </w:r>
      <w:r w:rsidR="00854C35" w:rsidRPr="00567C0C">
        <w:rPr>
          <w:rFonts w:asciiTheme="minorHAnsi" w:hAnsiTheme="minorHAnsi" w:cstheme="minorHAnsi"/>
          <w:b/>
          <w:bCs/>
          <w:sz w:val="22"/>
          <w:u w:val="single"/>
        </w:rPr>
        <w:t xml:space="preserve">ZMČ </w:t>
      </w:r>
      <w:r w:rsidR="00C614F6" w:rsidRPr="00567C0C">
        <w:rPr>
          <w:rFonts w:asciiTheme="minorHAnsi" w:hAnsiTheme="minorHAnsi" w:cstheme="minorHAnsi"/>
          <w:b/>
          <w:bCs/>
          <w:sz w:val="22"/>
          <w:u w:val="single"/>
        </w:rPr>
        <w:t>pro životní prostředí, veřejný prostor, bezpečnost a ICT za 2. pololetí 2025</w:t>
      </w:r>
    </w:p>
    <w:p w14:paraId="39CAEECD" w14:textId="77777777" w:rsidR="009D0EE5" w:rsidRPr="00567C0C" w:rsidRDefault="009D0EE5" w:rsidP="00C11142">
      <w:pPr>
        <w:pStyle w:val="Bezmezer"/>
        <w:rPr>
          <w:rFonts w:asciiTheme="minorHAnsi" w:hAnsiTheme="minorHAnsi" w:cstheme="minorHAnsi"/>
          <w:b/>
          <w:bCs/>
          <w:sz w:val="22"/>
        </w:rPr>
      </w:pPr>
    </w:p>
    <w:tbl>
      <w:tblPr>
        <w:tblW w:w="0" w:type="auto"/>
        <w:tblLayout w:type="fixed"/>
        <w:tblLook w:val="04A0" w:firstRow="1" w:lastRow="0" w:firstColumn="1" w:lastColumn="0" w:noHBand="0" w:noVBand="1"/>
      </w:tblPr>
      <w:tblGrid>
        <w:gridCol w:w="1212"/>
        <w:gridCol w:w="3351"/>
        <w:gridCol w:w="421"/>
        <w:gridCol w:w="1361"/>
        <w:gridCol w:w="3277"/>
      </w:tblGrid>
      <w:tr w:rsidR="00C614F6" w:rsidRPr="00567C0C" w14:paraId="1A92CC08" w14:textId="77777777" w:rsidTr="00F97FAC">
        <w:tc>
          <w:tcPr>
            <w:tcW w:w="1212" w:type="dxa"/>
          </w:tcPr>
          <w:p w14:paraId="141DEBB6" w14:textId="77777777" w:rsidR="00C614F6" w:rsidRPr="00567C0C" w:rsidRDefault="00C614F6" w:rsidP="00C11142">
            <w:pPr>
              <w:pStyle w:val="Bezmezer"/>
              <w:ind w:left="-105"/>
              <w:rPr>
                <w:rFonts w:asciiTheme="minorHAnsi" w:hAnsiTheme="minorHAnsi" w:cstheme="minorHAnsi"/>
                <w:b/>
                <w:sz w:val="22"/>
              </w:rPr>
            </w:pPr>
            <w:r w:rsidRPr="00567C0C">
              <w:rPr>
                <w:rFonts w:asciiTheme="minorHAnsi" w:hAnsiTheme="minorHAnsi" w:cstheme="minorHAnsi"/>
                <w:b/>
                <w:sz w:val="22"/>
              </w:rPr>
              <w:t>Předkládá:</w:t>
            </w:r>
          </w:p>
        </w:tc>
        <w:tc>
          <w:tcPr>
            <w:tcW w:w="3351" w:type="dxa"/>
          </w:tcPr>
          <w:p w14:paraId="5AE87032" w14:textId="77777777" w:rsidR="00C614F6" w:rsidRPr="00567C0C" w:rsidRDefault="00C614F6" w:rsidP="00C11142">
            <w:pPr>
              <w:pStyle w:val="Bezmezer"/>
              <w:rPr>
                <w:rFonts w:asciiTheme="minorHAnsi" w:hAnsiTheme="minorHAnsi" w:cstheme="minorHAnsi"/>
                <w:bCs/>
                <w:sz w:val="22"/>
              </w:rPr>
            </w:pPr>
            <w:r w:rsidRPr="00567C0C">
              <w:rPr>
                <w:rFonts w:asciiTheme="minorHAnsi" w:hAnsiTheme="minorHAnsi" w:cstheme="minorHAnsi"/>
                <w:bCs/>
                <w:sz w:val="22"/>
              </w:rPr>
              <w:t>Mgr. David Červenka</w:t>
            </w:r>
          </w:p>
        </w:tc>
        <w:tc>
          <w:tcPr>
            <w:tcW w:w="421" w:type="dxa"/>
          </w:tcPr>
          <w:p w14:paraId="22250828" w14:textId="77777777" w:rsidR="00C614F6" w:rsidRPr="00567C0C" w:rsidRDefault="00C614F6" w:rsidP="00C11142">
            <w:pPr>
              <w:pStyle w:val="Bezmezer"/>
              <w:rPr>
                <w:rFonts w:asciiTheme="minorHAnsi" w:hAnsiTheme="minorHAnsi" w:cstheme="minorHAnsi"/>
                <w:b/>
                <w:sz w:val="22"/>
              </w:rPr>
            </w:pPr>
          </w:p>
        </w:tc>
        <w:tc>
          <w:tcPr>
            <w:tcW w:w="1361" w:type="dxa"/>
          </w:tcPr>
          <w:p w14:paraId="01B69FC8" w14:textId="77777777" w:rsidR="00C614F6" w:rsidRPr="00567C0C" w:rsidRDefault="00C614F6" w:rsidP="00C11142">
            <w:pPr>
              <w:pStyle w:val="Bezmezer"/>
              <w:rPr>
                <w:rFonts w:asciiTheme="minorHAnsi" w:hAnsiTheme="minorHAnsi" w:cstheme="minorHAnsi"/>
                <w:b/>
                <w:sz w:val="22"/>
              </w:rPr>
            </w:pPr>
            <w:r w:rsidRPr="00567C0C">
              <w:rPr>
                <w:rFonts w:asciiTheme="minorHAnsi" w:hAnsiTheme="minorHAnsi" w:cstheme="minorHAnsi"/>
                <w:b/>
                <w:sz w:val="22"/>
              </w:rPr>
              <w:t>Zpracováno:</w:t>
            </w:r>
          </w:p>
        </w:tc>
        <w:tc>
          <w:tcPr>
            <w:tcW w:w="3277" w:type="dxa"/>
          </w:tcPr>
          <w:p w14:paraId="561C6670" w14:textId="3B1BC050" w:rsidR="00C614F6" w:rsidRPr="00567C0C" w:rsidRDefault="00C614F6" w:rsidP="00C11142">
            <w:pPr>
              <w:pStyle w:val="Bezmezer"/>
              <w:rPr>
                <w:rFonts w:asciiTheme="minorHAnsi" w:hAnsiTheme="minorHAnsi" w:cstheme="minorHAnsi"/>
                <w:bCs/>
                <w:sz w:val="22"/>
              </w:rPr>
            </w:pPr>
            <w:r w:rsidRPr="00567C0C">
              <w:rPr>
                <w:rFonts w:asciiTheme="minorHAnsi" w:hAnsiTheme="minorHAnsi" w:cstheme="minorHAnsi"/>
                <w:bCs/>
                <w:sz w:val="22"/>
              </w:rPr>
              <w:t>Mgr. Věra Bidlová</w:t>
            </w:r>
          </w:p>
        </w:tc>
      </w:tr>
    </w:tbl>
    <w:p w14:paraId="0CAA0442" w14:textId="77777777" w:rsidR="00C614F6" w:rsidRPr="00567C0C" w:rsidRDefault="00C614F6" w:rsidP="00C11142">
      <w:pPr>
        <w:pStyle w:val="Bezmezer"/>
        <w:rPr>
          <w:rFonts w:asciiTheme="minorHAnsi" w:hAnsiTheme="minorHAnsi" w:cstheme="minorHAnsi"/>
          <w:b/>
          <w:sz w:val="22"/>
        </w:rPr>
      </w:pPr>
    </w:p>
    <w:p w14:paraId="7172180A" w14:textId="169D63C0" w:rsidR="00C614F6" w:rsidRPr="00567C0C" w:rsidRDefault="00C614F6" w:rsidP="00C11142">
      <w:pPr>
        <w:pStyle w:val="Bezmezer"/>
        <w:rPr>
          <w:rFonts w:asciiTheme="minorHAnsi" w:hAnsiTheme="minorHAnsi" w:cstheme="minorHAnsi"/>
          <w:sz w:val="22"/>
        </w:rPr>
      </w:pPr>
      <w:r w:rsidRPr="00567C0C">
        <w:rPr>
          <w:rFonts w:asciiTheme="minorHAnsi" w:hAnsiTheme="minorHAnsi" w:cstheme="minorHAnsi"/>
          <w:b/>
          <w:sz w:val="22"/>
        </w:rPr>
        <w:t xml:space="preserve">Odbor: </w:t>
      </w:r>
      <w:r w:rsidRPr="00567C0C">
        <w:rPr>
          <w:rFonts w:asciiTheme="minorHAnsi" w:hAnsiTheme="minorHAnsi" w:cstheme="minorHAnsi"/>
          <w:sz w:val="22"/>
        </w:rPr>
        <w:t>Odbor životního prostředí</w:t>
      </w:r>
      <w:r w:rsidRPr="00567C0C">
        <w:rPr>
          <w:rFonts w:asciiTheme="minorHAnsi" w:hAnsiTheme="minorHAnsi" w:cstheme="minorHAnsi"/>
          <w:sz w:val="22"/>
        </w:rPr>
        <w:tab/>
        <w:t xml:space="preserve">      </w:t>
      </w:r>
    </w:p>
    <w:p w14:paraId="41111D16" w14:textId="77777777" w:rsidR="00C614F6" w:rsidRPr="00567C0C" w:rsidRDefault="00C614F6" w:rsidP="00C11142">
      <w:pPr>
        <w:pStyle w:val="Bezmezer"/>
        <w:rPr>
          <w:rFonts w:asciiTheme="minorHAnsi" w:hAnsiTheme="minorHAnsi" w:cstheme="minorHAnsi"/>
          <w:b/>
          <w:sz w:val="22"/>
        </w:rPr>
      </w:pPr>
    </w:p>
    <w:p w14:paraId="4895ACBC" w14:textId="77777777" w:rsidR="00C614F6" w:rsidRPr="00567C0C" w:rsidRDefault="00C614F6" w:rsidP="00C11142">
      <w:pPr>
        <w:pStyle w:val="Bezmezer"/>
        <w:rPr>
          <w:rFonts w:asciiTheme="minorHAnsi" w:hAnsiTheme="minorHAnsi" w:cstheme="minorHAnsi"/>
          <w:sz w:val="22"/>
        </w:rPr>
      </w:pPr>
    </w:p>
    <w:p w14:paraId="311076AC" w14:textId="77777777" w:rsidR="00C614F6" w:rsidRPr="00567C0C" w:rsidRDefault="00C614F6" w:rsidP="00C11142">
      <w:pPr>
        <w:pStyle w:val="Bezmezer"/>
        <w:rPr>
          <w:rFonts w:asciiTheme="minorHAnsi" w:hAnsiTheme="minorHAnsi" w:cstheme="minorHAnsi"/>
          <w:sz w:val="22"/>
        </w:rPr>
      </w:pPr>
      <w:r w:rsidRPr="00567C0C">
        <w:rPr>
          <w:rFonts w:asciiTheme="minorHAnsi" w:hAnsiTheme="minorHAnsi" w:cstheme="minorHAnsi"/>
          <w:sz w:val="22"/>
        </w:rPr>
        <w:t>Zastupitelstvo městské části Praha 18</w:t>
      </w:r>
    </w:p>
    <w:p w14:paraId="5FA57E2C" w14:textId="77777777" w:rsidR="00C614F6" w:rsidRPr="00567C0C" w:rsidRDefault="00C614F6" w:rsidP="00C11142">
      <w:pPr>
        <w:spacing w:after="0" w:line="240" w:lineRule="auto"/>
        <w:rPr>
          <w:rFonts w:eastAsiaTheme="minorEastAsia" w:cstheme="minorHAnsi"/>
          <w:lang w:eastAsia="cs-CZ"/>
        </w:rPr>
      </w:pPr>
    </w:p>
    <w:p w14:paraId="6AE64815" w14:textId="77777777" w:rsidR="00C614F6" w:rsidRPr="00567C0C" w:rsidRDefault="00C614F6" w:rsidP="00C11142">
      <w:pPr>
        <w:pStyle w:val="Normlnweb"/>
        <w:spacing w:before="0" w:after="0"/>
        <w:rPr>
          <w:rFonts w:asciiTheme="minorHAnsi" w:hAnsiTheme="minorHAnsi" w:cstheme="minorHAnsi"/>
          <w:b/>
          <w:bCs/>
          <w:sz w:val="22"/>
          <w:szCs w:val="22"/>
        </w:rPr>
      </w:pPr>
      <w:r w:rsidRPr="00567C0C">
        <w:rPr>
          <w:rFonts w:asciiTheme="minorHAnsi" w:hAnsiTheme="minorHAnsi" w:cstheme="minorHAnsi"/>
          <w:b/>
          <w:bCs/>
          <w:sz w:val="22"/>
          <w:szCs w:val="22"/>
        </w:rPr>
        <w:t xml:space="preserve">I. bere na vědomí </w:t>
      </w:r>
    </w:p>
    <w:p w14:paraId="108241F9" w14:textId="523CD142" w:rsidR="00C614F6" w:rsidRPr="00567C0C" w:rsidRDefault="0036673B" w:rsidP="00C11142">
      <w:pPr>
        <w:pStyle w:val="Bezmezer"/>
        <w:numPr>
          <w:ilvl w:val="0"/>
          <w:numId w:val="74"/>
        </w:numPr>
        <w:spacing w:before="120"/>
        <w:ind w:left="714" w:hanging="357"/>
        <w:rPr>
          <w:rFonts w:asciiTheme="minorHAnsi" w:hAnsiTheme="minorHAnsi" w:cstheme="minorHAnsi"/>
          <w:sz w:val="22"/>
        </w:rPr>
      </w:pPr>
      <w:r w:rsidRPr="00567C0C">
        <w:rPr>
          <w:rFonts w:asciiTheme="minorHAnsi" w:hAnsiTheme="minorHAnsi" w:cstheme="minorHAnsi"/>
          <w:sz w:val="22"/>
        </w:rPr>
        <w:t>zprávu</w:t>
      </w:r>
      <w:r w:rsidR="00C614F6" w:rsidRPr="00567C0C">
        <w:rPr>
          <w:rFonts w:asciiTheme="minorHAnsi" w:hAnsiTheme="minorHAnsi" w:cstheme="minorHAnsi"/>
          <w:sz w:val="22"/>
        </w:rPr>
        <w:t xml:space="preserve"> o činnosti Výboru</w:t>
      </w:r>
      <w:r w:rsidRPr="00567C0C">
        <w:rPr>
          <w:rFonts w:asciiTheme="minorHAnsi" w:hAnsiTheme="minorHAnsi" w:cstheme="minorHAnsi"/>
          <w:sz w:val="22"/>
        </w:rPr>
        <w:t xml:space="preserve"> ZMČ pro životní prostředí, veřejný prostor, bezpečnost a ICT za 2. pololetí 2025</w:t>
      </w:r>
      <w:r w:rsidR="00C614F6" w:rsidRPr="00567C0C">
        <w:rPr>
          <w:rFonts w:asciiTheme="minorHAnsi" w:hAnsiTheme="minorHAnsi" w:cstheme="minorHAnsi"/>
          <w:sz w:val="22"/>
        </w:rPr>
        <w:t>: </w:t>
      </w:r>
    </w:p>
    <w:p w14:paraId="75BFC4F5" w14:textId="77777777" w:rsidR="00C614F6" w:rsidRPr="00567C0C" w:rsidRDefault="00C614F6" w:rsidP="00C11142">
      <w:pPr>
        <w:pStyle w:val="Bezmezer"/>
        <w:rPr>
          <w:rFonts w:asciiTheme="minorHAnsi" w:hAnsiTheme="minorHAnsi" w:cstheme="minorHAnsi"/>
          <w:sz w:val="22"/>
        </w:rPr>
      </w:pPr>
    </w:p>
    <w:p w14:paraId="702997F0" w14:textId="2B938866" w:rsidR="00C614F6" w:rsidRPr="00567C0C" w:rsidRDefault="00C614F6" w:rsidP="00C11142">
      <w:pPr>
        <w:pStyle w:val="Bezmezer"/>
        <w:jc w:val="both"/>
        <w:rPr>
          <w:rFonts w:asciiTheme="minorHAnsi" w:hAnsiTheme="minorHAnsi" w:cstheme="minorHAnsi"/>
          <w:sz w:val="22"/>
        </w:rPr>
      </w:pPr>
      <w:r w:rsidRPr="00567C0C">
        <w:rPr>
          <w:rFonts w:asciiTheme="minorHAnsi" w:hAnsiTheme="minorHAnsi" w:cstheme="minorHAnsi"/>
          <w:sz w:val="22"/>
        </w:rPr>
        <w:t>Jednání Výboru pro životní prostředí, veřejný prostor, bezpečnost a ICT (dále jen Výbor) se konalo ve dnech: 15.</w:t>
      </w:r>
      <w:r w:rsidR="002C15B2" w:rsidRPr="00567C0C">
        <w:rPr>
          <w:rFonts w:asciiTheme="minorHAnsi" w:hAnsiTheme="minorHAnsi" w:cstheme="minorHAnsi"/>
          <w:sz w:val="22"/>
        </w:rPr>
        <w:t>0</w:t>
      </w:r>
      <w:r w:rsidRPr="00567C0C">
        <w:rPr>
          <w:rFonts w:asciiTheme="minorHAnsi" w:hAnsiTheme="minorHAnsi" w:cstheme="minorHAnsi"/>
          <w:sz w:val="22"/>
        </w:rPr>
        <w:t>7.2025, 19.</w:t>
      </w:r>
      <w:r w:rsidR="002C15B2" w:rsidRPr="00567C0C">
        <w:rPr>
          <w:rFonts w:asciiTheme="minorHAnsi" w:hAnsiTheme="minorHAnsi" w:cstheme="minorHAnsi"/>
          <w:sz w:val="22"/>
        </w:rPr>
        <w:t>0</w:t>
      </w:r>
      <w:r w:rsidRPr="00567C0C">
        <w:rPr>
          <w:rFonts w:asciiTheme="minorHAnsi" w:hAnsiTheme="minorHAnsi" w:cstheme="minorHAnsi"/>
          <w:sz w:val="22"/>
        </w:rPr>
        <w:t>8.2025, 23</w:t>
      </w:r>
      <w:r w:rsidR="002C15B2" w:rsidRPr="00567C0C">
        <w:rPr>
          <w:rFonts w:asciiTheme="minorHAnsi" w:hAnsiTheme="minorHAnsi" w:cstheme="minorHAnsi"/>
          <w:sz w:val="22"/>
        </w:rPr>
        <w:t>.0</w:t>
      </w:r>
      <w:r w:rsidRPr="00567C0C">
        <w:rPr>
          <w:rFonts w:asciiTheme="minorHAnsi" w:hAnsiTheme="minorHAnsi" w:cstheme="minorHAnsi"/>
          <w:sz w:val="22"/>
        </w:rPr>
        <w:t xml:space="preserve">9.2025, 21.10.2025, 18.11.2025 a </w:t>
      </w:r>
      <w:r w:rsidR="002C15B2" w:rsidRPr="00567C0C">
        <w:rPr>
          <w:rFonts w:asciiTheme="minorHAnsi" w:hAnsiTheme="minorHAnsi" w:cstheme="minorHAnsi"/>
          <w:sz w:val="22"/>
        </w:rPr>
        <w:t>0</w:t>
      </w:r>
      <w:r w:rsidRPr="00567C0C">
        <w:rPr>
          <w:rFonts w:asciiTheme="minorHAnsi" w:hAnsiTheme="minorHAnsi" w:cstheme="minorHAnsi"/>
          <w:sz w:val="22"/>
        </w:rPr>
        <w:t>9.12.2025.</w:t>
      </w:r>
    </w:p>
    <w:p w14:paraId="06B6D205" w14:textId="77777777" w:rsidR="00C614F6" w:rsidRPr="00567C0C" w:rsidRDefault="00C614F6" w:rsidP="00C11142">
      <w:pPr>
        <w:pStyle w:val="Bezmezer"/>
        <w:spacing w:before="120"/>
        <w:jc w:val="both"/>
        <w:rPr>
          <w:rFonts w:asciiTheme="minorHAnsi" w:hAnsiTheme="minorHAnsi" w:cstheme="minorHAnsi"/>
          <w:sz w:val="22"/>
        </w:rPr>
      </w:pPr>
      <w:r w:rsidRPr="00567C0C">
        <w:rPr>
          <w:rFonts w:asciiTheme="minorHAnsi" w:hAnsiTheme="minorHAnsi" w:cstheme="minorHAnsi"/>
          <w:sz w:val="22"/>
        </w:rPr>
        <w:t>Jednání Výboru se kromě členů pravidelně účastní občané, pozvaní hosté, osoby představující své projekty, dotčení obyvatelé v případě projednávaní některých záležitostí nebo hosté, kteří jsou na pozvání k objasnění nebo vysvětlení některých projednávaných záležitostí.</w:t>
      </w:r>
    </w:p>
    <w:p w14:paraId="2EA3B8CC" w14:textId="77777777" w:rsidR="00C614F6" w:rsidRPr="00567C0C" w:rsidRDefault="00C614F6" w:rsidP="00C11142">
      <w:pPr>
        <w:pStyle w:val="Bezmezer"/>
        <w:jc w:val="both"/>
        <w:rPr>
          <w:rFonts w:asciiTheme="minorHAnsi" w:hAnsiTheme="minorHAnsi" w:cstheme="minorHAnsi"/>
          <w:sz w:val="22"/>
        </w:rPr>
      </w:pPr>
      <w:r w:rsidRPr="00567C0C">
        <w:rPr>
          <w:rFonts w:asciiTheme="minorHAnsi" w:hAnsiTheme="minorHAnsi" w:cstheme="minorHAnsi"/>
          <w:sz w:val="22"/>
        </w:rPr>
        <w:t>Výbor během svého jednání Výbor projednal desítky podnětů a zřídil pracovní skupiny, které například řeší oblast kontroly sečí trávy, veřejných prostranství, lentilek nebo bezdomovectví.</w:t>
      </w:r>
    </w:p>
    <w:p w14:paraId="59F53FAD" w14:textId="77777777" w:rsidR="00C614F6" w:rsidRPr="00567C0C" w:rsidRDefault="00C614F6" w:rsidP="00C11142">
      <w:pPr>
        <w:pStyle w:val="Bezmezer"/>
        <w:spacing w:before="120"/>
        <w:jc w:val="both"/>
        <w:rPr>
          <w:rFonts w:asciiTheme="minorHAnsi" w:hAnsiTheme="minorHAnsi" w:cstheme="minorHAnsi"/>
          <w:sz w:val="22"/>
        </w:rPr>
      </w:pPr>
      <w:r w:rsidRPr="00567C0C">
        <w:rPr>
          <w:rFonts w:asciiTheme="minorHAnsi" w:hAnsiTheme="minorHAnsi" w:cstheme="minorHAnsi"/>
          <w:sz w:val="22"/>
        </w:rPr>
        <w:t>Výbor na svá jednání pravidelně zařazuje tyto body:</w:t>
      </w:r>
    </w:p>
    <w:p w14:paraId="3098BA52" w14:textId="77777777" w:rsidR="00C614F6" w:rsidRPr="00567C0C" w:rsidRDefault="00C614F6" w:rsidP="00C11142">
      <w:pPr>
        <w:pStyle w:val="Bezmezer"/>
        <w:jc w:val="both"/>
        <w:rPr>
          <w:rFonts w:asciiTheme="minorHAnsi" w:hAnsiTheme="minorHAnsi" w:cstheme="minorHAnsi"/>
          <w:sz w:val="22"/>
        </w:rPr>
      </w:pPr>
      <w:r w:rsidRPr="00567C0C">
        <w:rPr>
          <w:rFonts w:asciiTheme="minorHAnsi" w:hAnsiTheme="minorHAnsi" w:cstheme="minorHAnsi"/>
          <w:sz w:val="22"/>
        </w:rPr>
        <w:t>- Podněty občanů</w:t>
      </w:r>
    </w:p>
    <w:p w14:paraId="6E30B9E6" w14:textId="77777777" w:rsidR="00C614F6" w:rsidRPr="00567C0C" w:rsidRDefault="00C614F6" w:rsidP="00C11142">
      <w:pPr>
        <w:pStyle w:val="Bezmezer"/>
        <w:jc w:val="both"/>
        <w:rPr>
          <w:rFonts w:asciiTheme="minorHAnsi" w:hAnsiTheme="minorHAnsi" w:cstheme="minorHAnsi"/>
          <w:sz w:val="22"/>
        </w:rPr>
      </w:pPr>
      <w:r w:rsidRPr="00567C0C">
        <w:rPr>
          <w:rFonts w:asciiTheme="minorHAnsi" w:hAnsiTheme="minorHAnsi" w:cstheme="minorHAnsi"/>
          <w:sz w:val="22"/>
        </w:rPr>
        <w:t>- Kontrola plnění úkolů přijatých na minulých jednáních Výboru </w:t>
      </w:r>
    </w:p>
    <w:p w14:paraId="5E588BC9" w14:textId="77777777" w:rsidR="00C614F6" w:rsidRPr="00567C0C" w:rsidRDefault="00C614F6" w:rsidP="00C11142">
      <w:pPr>
        <w:pStyle w:val="Bezmezer"/>
        <w:jc w:val="both"/>
        <w:rPr>
          <w:rFonts w:asciiTheme="minorHAnsi" w:hAnsiTheme="minorHAnsi" w:cstheme="minorHAnsi"/>
          <w:sz w:val="22"/>
        </w:rPr>
      </w:pPr>
      <w:r w:rsidRPr="00567C0C">
        <w:rPr>
          <w:rFonts w:asciiTheme="minorHAnsi" w:hAnsiTheme="minorHAnsi" w:cstheme="minorHAnsi"/>
          <w:sz w:val="22"/>
        </w:rPr>
        <w:t>- Kontrola plnění usnesení přijatých ZMČ a RMČ</w:t>
      </w:r>
    </w:p>
    <w:p w14:paraId="06A09E90" w14:textId="77777777" w:rsidR="00854C35" w:rsidRPr="00567C0C" w:rsidRDefault="00C614F6" w:rsidP="00C11142">
      <w:pPr>
        <w:pStyle w:val="Bezmezer"/>
        <w:jc w:val="both"/>
        <w:rPr>
          <w:rFonts w:asciiTheme="minorHAnsi" w:hAnsiTheme="minorHAnsi" w:cstheme="minorHAnsi"/>
          <w:sz w:val="22"/>
        </w:rPr>
      </w:pPr>
      <w:r w:rsidRPr="00567C0C">
        <w:rPr>
          <w:rFonts w:asciiTheme="minorHAnsi" w:hAnsiTheme="minorHAnsi" w:cstheme="minorHAnsi"/>
          <w:sz w:val="22"/>
        </w:rPr>
        <w:t>- Podněty ze strany ZMČ, RMČ</w:t>
      </w:r>
    </w:p>
    <w:p w14:paraId="05F79921" w14:textId="0015C7B3" w:rsidR="00C614F6" w:rsidRPr="00567C0C" w:rsidRDefault="00854C35" w:rsidP="00C11142">
      <w:pPr>
        <w:pStyle w:val="Bezmezer"/>
        <w:jc w:val="both"/>
        <w:rPr>
          <w:rFonts w:asciiTheme="minorHAnsi" w:hAnsiTheme="minorHAnsi" w:cstheme="minorHAnsi"/>
          <w:sz w:val="22"/>
        </w:rPr>
      </w:pPr>
      <w:r w:rsidRPr="00567C0C">
        <w:rPr>
          <w:rFonts w:asciiTheme="minorHAnsi" w:hAnsiTheme="minorHAnsi" w:cstheme="minorHAnsi"/>
          <w:sz w:val="22"/>
        </w:rPr>
        <w:t xml:space="preserve">- </w:t>
      </w:r>
      <w:r w:rsidR="00C614F6" w:rsidRPr="00567C0C">
        <w:rPr>
          <w:rFonts w:asciiTheme="minorHAnsi" w:hAnsiTheme="minorHAnsi" w:cstheme="minorHAnsi"/>
          <w:sz w:val="22"/>
        </w:rPr>
        <w:t>Podněty od členů Výboru</w:t>
      </w:r>
    </w:p>
    <w:p w14:paraId="06BA4B2D" w14:textId="77777777" w:rsidR="00C614F6" w:rsidRPr="00567C0C" w:rsidRDefault="00C614F6" w:rsidP="00C11142">
      <w:pPr>
        <w:pStyle w:val="Bezmezer"/>
        <w:spacing w:before="120"/>
        <w:jc w:val="both"/>
        <w:rPr>
          <w:rFonts w:asciiTheme="minorHAnsi" w:hAnsiTheme="minorHAnsi" w:cstheme="minorHAnsi"/>
          <w:sz w:val="22"/>
        </w:rPr>
      </w:pPr>
      <w:r w:rsidRPr="00567C0C">
        <w:rPr>
          <w:rFonts w:asciiTheme="minorHAnsi" w:hAnsiTheme="minorHAnsi" w:cstheme="minorHAnsi"/>
          <w:sz w:val="22"/>
        </w:rPr>
        <w:t>Výbor se v 2. pololetí 2025 zabýval zejména: aktuálními podněty občanů, Metropolitním plánem, plánovanou výstavbou VRT, problematikou údržby zeleně, pravidelnou kontrolou sečí, revitalizací prostoru před Šumperkou, umístěním laviček, náhradní výsadbou dřevin, výsadbou zeleně a květinových pásů, nefunkčními vodními prvky, úklidem veřejných prostranství, problematikou odpadů a jejich třídění, problematikou zřízení nízkoprahového adiktologického centra, zlepšením informovanosti o nakládání s odpady, vývojem stavu bezpečnosti, problematikou bezdomovectví, úklidem a bezpečností v bývalé bažantnici na Novém Proseku, úklidem na zastávce metra Letňany, projektem elektrifikace linky č. 201, prodloužením korza přes Starou náves, kontejnery na textilní odpad apod. </w:t>
      </w:r>
    </w:p>
    <w:p w14:paraId="33E2BC10" w14:textId="77777777" w:rsidR="00C614F6" w:rsidRPr="00567C0C" w:rsidRDefault="00C614F6" w:rsidP="00C11142">
      <w:pPr>
        <w:pStyle w:val="Bezmezer"/>
        <w:spacing w:before="120"/>
        <w:jc w:val="both"/>
        <w:rPr>
          <w:rFonts w:asciiTheme="minorHAnsi" w:hAnsiTheme="minorHAnsi" w:cstheme="minorHAnsi"/>
          <w:sz w:val="22"/>
        </w:rPr>
      </w:pPr>
      <w:r w:rsidRPr="00567C0C">
        <w:rPr>
          <w:rFonts w:asciiTheme="minorHAnsi" w:hAnsiTheme="minorHAnsi" w:cstheme="minorHAnsi"/>
          <w:sz w:val="22"/>
        </w:rPr>
        <w:t>Závěry z jednání jsou popsány v jednotlivých zápisech Výboru, které jsou uveřejněny na úřední desce a webových stránkách ÚMČ Praha 18. Z jednání Výboru je rovněž uveřejněn přímý přenos na webových stránkách ÚMČ Praha 18.</w:t>
      </w:r>
    </w:p>
    <w:p w14:paraId="1C558CEE" w14:textId="77777777" w:rsidR="00C614F6" w:rsidRPr="00567C0C" w:rsidRDefault="00C614F6" w:rsidP="00C11142">
      <w:pPr>
        <w:pStyle w:val="Bezmezer"/>
        <w:jc w:val="both"/>
        <w:rPr>
          <w:rFonts w:asciiTheme="minorHAnsi" w:hAnsiTheme="minorHAnsi" w:cstheme="minorHAnsi"/>
          <w:sz w:val="22"/>
        </w:rPr>
      </w:pPr>
    </w:p>
    <w:p w14:paraId="0733CBB4" w14:textId="77777777" w:rsidR="0063171E" w:rsidRDefault="0063171E" w:rsidP="00C11142">
      <w:pPr>
        <w:spacing w:line="240" w:lineRule="auto"/>
        <w:jc w:val="both"/>
        <w:rPr>
          <w:rFonts w:cstheme="minorHAnsi"/>
          <w:b/>
          <w:u w:val="single"/>
        </w:rPr>
      </w:pPr>
    </w:p>
    <w:p w14:paraId="03A4661F" w14:textId="77777777" w:rsidR="0063171E" w:rsidRDefault="0063171E" w:rsidP="00C11142">
      <w:pPr>
        <w:spacing w:line="240" w:lineRule="auto"/>
        <w:jc w:val="both"/>
        <w:rPr>
          <w:rFonts w:cstheme="minorHAnsi"/>
          <w:b/>
          <w:u w:val="single"/>
        </w:rPr>
      </w:pPr>
    </w:p>
    <w:p w14:paraId="33145439" w14:textId="77777777" w:rsidR="009D0EE5" w:rsidRDefault="009D0EE5">
      <w:pPr>
        <w:rPr>
          <w:rFonts w:cstheme="minorHAnsi"/>
          <w:b/>
          <w:u w:val="single"/>
        </w:rPr>
      </w:pPr>
      <w:r>
        <w:rPr>
          <w:rFonts w:cstheme="minorHAnsi"/>
          <w:b/>
          <w:u w:val="single"/>
        </w:rPr>
        <w:br w:type="page"/>
      </w:r>
    </w:p>
    <w:p w14:paraId="5EABA627" w14:textId="3937F73B" w:rsidR="0036673B" w:rsidRPr="00567C0C" w:rsidRDefault="0036673B" w:rsidP="00C11142">
      <w:pPr>
        <w:spacing w:line="240" w:lineRule="auto"/>
        <w:jc w:val="both"/>
        <w:rPr>
          <w:rFonts w:cstheme="minorHAnsi"/>
          <w:b/>
          <w:u w:val="single"/>
        </w:rPr>
      </w:pPr>
      <w:r w:rsidRPr="00567C0C">
        <w:rPr>
          <w:rFonts w:cstheme="minorHAnsi"/>
          <w:b/>
          <w:u w:val="single"/>
        </w:rPr>
        <w:lastRenderedPageBreak/>
        <w:t>Zpráva o činnosti Výboru pro dopravu a majetek ZMČ za 2. pololetí 2025</w:t>
      </w:r>
    </w:p>
    <w:tbl>
      <w:tblPr>
        <w:tblW w:w="0" w:type="auto"/>
        <w:tblLayout w:type="fixed"/>
        <w:tblLook w:val="04A0" w:firstRow="1" w:lastRow="0" w:firstColumn="1" w:lastColumn="0" w:noHBand="0" w:noVBand="1"/>
      </w:tblPr>
      <w:tblGrid>
        <w:gridCol w:w="1212"/>
        <w:gridCol w:w="3351"/>
        <w:gridCol w:w="421"/>
        <w:gridCol w:w="1361"/>
        <w:gridCol w:w="3277"/>
      </w:tblGrid>
      <w:tr w:rsidR="0036673B" w:rsidRPr="00567C0C" w14:paraId="5397BE94" w14:textId="77777777" w:rsidTr="00F97FAC">
        <w:tc>
          <w:tcPr>
            <w:tcW w:w="1212" w:type="dxa"/>
          </w:tcPr>
          <w:p w14:paraId="58A1A379" w14:textId="77777777" w:rsidR="0036673B" w:rsidRPr="00567C0C" w:rsidRDefault="0036673B" w:rsidP="00C11142">
            <w:pPr>
              <w:pStyle w:val="Bezmezer"/>
              <w:ind w:left="-105"/>
              <w:rPr>
                <w:rFonts w:asciiTheme="minorHAnsi" w:hAnsiTheme="minorHAnsi" w:cstheme="minorHAnsi"/>
                <w:b/>
                <w:sz w:val="22"/>
              </w:rPr>
            </w:pPr>
            <w:r w:rsidRPr="00567C0C">
              <w:rPr>
                <w:rFonts w:asciiTheme="minorHAnsi" w:hAnsiTheme="minorHAnsi" w:cstheme="minorHAnsi"/>
                <w:b/>
                <w:sz w:val="22"/>
              </w:rPr>
              <w:t>Předkládá:</w:t>
            </w:r>
          </w:p>
        </w:tc>
        <w:tc>
          <w:tcPr>
            <w:tcW w:w="3351" w:type="dxa"/>
          </w:tcPr>
          <w:p w14:paraId="4C092E9A" w14:textId="5EE06B32" w:rsidR="0036673B" w:rsidRPr="00567C0C" w:rsidRDefault="0036673B" w:rsidP="00C11142">
            <w:pPr>
              <w:pStyle w:val="Bezmezer"/>
              <w:rPr>
                <w:rFonts w:asciiTheme="minorHAnsi" w:hAnsiTheme="minorHAnsi" w:cstheme="minorHAnsi"/>
                <w:bCs/>
                <w:sz w:val="22"/>
              </w:rPr>
            </w:pPr>
            <w:r w:rsidRPr="00567C0C">
              <w:rPr>
                <w:rFonts w:asciiTheme="minorHAnsi" w:hAnsiTheme="minorHAnsi" w:cstheme="minorHAnsi"/>
                <w:bCs/>
                <w:sz w:val="22"/>
              </w:rPr>
              <w:t>Karel Slavata</w:t>
            </w:r>
          </w:p>
        </w:tc>
        <w:tc>
          <w:tcPr>
            <w:tcW w:w="421" w:type="dxa"/>
          </w:tcPr>
          <w:p w14:paraId="174D9507" w14:textId="77777777" w:rsidR="0036673B" w:rsidRPr="00567C0C" w:rsidRDefault="0036673B" w:rsidP="00C11142">
            <w:pPr>
              <w:pStyle w:val="Bezmezer"/>
              <w:rPr>
                <w:rFonts w:asciiTheme="minorHAnsi" w:hAnsiTheme="minorHAnsi" w:cstheme="minorHAnsi"/>
                <w:b/>
                <w:sz w:val="22"/>
              </w:rPr>
            </w:pPr>
          </w:p>
        </w:tc>
        <w:tc>
          <w:tcPr>
            <w:tcW w:w="1361" w:type="dxa"/>
          </w:tcPr>
          <w:p w14:paraId="165AE12C" w14:textId="77777777" w:rsidR="0036673B" w:rsidRPr="00567C0C" w:rsidRDefault="0036673B" w:rsidP="00C11142">
            <w:pPr>
              <w:pStyle w:val="Bezmezer"/>
              <w:rPr>
                <w:rFonts w:asciiTheme="minorHAnsi" w:hAnsiTheme="minorHAnsi" w:cstheme="minorHAnsi"/>
                <w:b/>
                <w:sz w:val="22"/>
              </w:rPr>
            </w:pPr>
            <w:r w:rsidRPr="00567C0C">
              <w:rPr>
                <w:rFonts w:asciiTheme="minorHAnsi" w:hAnsiTheme="minorHAnsi" w:cstheme="minorHAnsi"/>
                <w:b/>
                <w:sz w:val="22"/>
              </w:rPr>
              <w:t>Zpracováno:</w:t>
            </w:r>
          </w:p>
        </w:tc>
        <w:tc>
          <w:tcPr>
            <w:tcW w:w="3277" w:type="dxa"/>
          </w:tcPr>
          <w:p w14:paraId="377D0E3B" w14:textId="43366116" w:rsidR="0036673B" w:rsidRPr="00567C0C" w:rsidRDefault="0036673B" w:rsidP="00C11142">
            <w:pPr>
              <w:pStyle w:val="Bezmezer"/>
              <w:rPr>
                <w:rFonts w:asciiTheme="minorHAnsi" w:hAnsiTheme="minorHAnsi" w:cstheme="minorHAnsi"/>
                <w:bCs/>
                <w:sz w:val="22"/>
              </w:rPr>
            </w:pPr>
            <w:r w:rsidRPr="00567C0C">
              <w:rPr>
                <w:rFonts w:asciiTheme="minorHAnsi" w:hAnsiTheme="minorHAnsi" w:cstheme="minorHAnsi"/>
                <w:bCs/>
                <w:sz w:val="22"/>
              </w:rPr>
              <w:t>Ing. Kristýna Šilhavá</w:t>
            </w:r>
          </w:p>
        </w:tc>
      </w:tr>
    </w:tbl>
    <w:p w14:paraId="7F77291A" w14:textId="77777777" w:rsidR="0036673B" w:rsidRPr="00567C0C" w:rsidRDefault="0036673B" w:rsidP="00C11142">
      <w:pPr>
        <w:pStyle w:val="Bezmezer"/>
        <w:rPr>
          <w:rFonts w:asciiTheme="minorHAnsi" w:hAnsiTheme="minorHAnsi" w:cstheme="minorHAnsi"/>
          <w:b/>
          <w:sz w:val="22"/>
        </w:rPr>
      </w:pPr>
    </w:p>
    <w:p w14:paraId="1970B585" w14:textId="1F5440AD" w:rsidR="0036673B" w:rsidRPr="00567C0C" w:rsidRDefault="0036673B" w:rsidP="00C11142">
      <w:pPr>
        <w:pStyle w:val="Bezmezer"/>
        <w:rPr>
          <w:rFonts w:asciiTheme="minorHAnsi" w:hAnsiTheme="minorHAnsi" w:cstheme="minorHAnsi"/>
          <w:sz w:val="22"/>
        </w:rPr>
      </w:pPr>
      <w:r w:rsidRPr="00567C0C">
        <w:rPr>
          <w:rFonts w:asciiTheme="minorHAnsi" w:hAnsiTheme="minorHAnsi" w:cstheme="minorHAnsi"/>
          <w:b/>
          <w:sz w:val="22"/>
        </w:rPr>
        <w:t xml:space="preserve">Odbor: </w:t>
      </w:r>
      <w:r w:rsidRPr="00567C0C">
        <w:rPr>
          <w:rFonts w:asciiTheme="minorHAnsi" w:hAnsiTheme="minorHAnsi" w:cstheme="minorHAnsi"/>
          <w:sz w:val="22"/>
        </w:rPr>
        <w:t>Odbor dopravy</w:t>
      </w:r>
      <w:r w:rsidRPr="00567C0C">
        <w:rPr>
          <w:rFonts w:asciiTheme="minorHAnsi" w:hAnsiTheme="minorHAnsi" w:cstheme="minorHAnsi"/>
          <w:sz w:val="22"/>
        </w:rPr>
        <w:tab/>
        <w:t xml:space="preserve">      </w:t>
      </w:r>
    </w:p>
    <w:p w14:paraId="13F07886" w14:textId="77777777" w:rsidR="0036673B" w:rsidRPr="00567C0C" w:rsidRDefault="0036673B" w:rsidP="00C11142">
      <w:pPr>
        <w:pStyle w:val="Bezmezer"/>
        <w:rPr>
          <w:rFonts w:asciiTheme="minorHAnsi" w:hAnsiTheme="minorHAnsi" w:cstheme="minorHAnsi"/>
          <w:b/>
          <w:sz w:val="22"/>
        </w:rPr>
      </w:pPr>
    </w:p>
    <w:p w14:paraId="0B4C71EB" w14:textId="77777777" w:rsidR="0036673B" w:rsidRPr="00567C0C" w:rsidRDefault="0036673B" w:rsidP="00C11142">
      <w:pPr>
        <w:pStyle w:val="Bezmezer"/>
        <w:rPr>
          <w:rFonts w:asciiTheme="minorHAnsi" w:hAnsiTheme="minorHAnsi" w:cstheme="minorHAnsi"/>
          <w:sz w:val="22"/>
        </w:rPr>
      </w:pPr>
    </w:p>
    <w:p w14:paraId="0EBAF18E" w14:textId="77777777" w:rsidR="0036673B" w:rsidRPr="00567C0C" w:rsidRDefault="0036673B" w:rsidP="00C11142">
      <w:pPr>
        <w:pStyle w:val="Bezmezer"/>
        <w:rPr>
          <w:rFonts w:asciiTheme="minorHAnsi" w:hAnsiTheme="minorHAnsi" w:cstheme="minorHAnsi"/>
          <w:sz w:val="22"/>
        </w:rPr>
      </w:pPr>
      <w:r w:rsidRPr="00567C0C">
        <w:rPr>
          <w:rFonts w:asciiTheme="minorHAnsi" w:hAnsiTheme="minorHAnsi" w:cstheme="minorHAnsi"/>
          <w:sz w:val="22"/>
        </w:rPr>
        <w:t>Zastupitelstvo městské části Praha 18</w:t>
      </w:r>
    </w:p>
    <w:p w14:paraId="34D19C5E" w14:textId="77777777" w:rsidR="0036673B" w:rsidRPr="00567C0C" w:rsidRDefault="0036673B" w:rsidP="00C11142">
      <w:pPr>
        <w:spacing w:after="0" w:line="240" w:lineRule="auto"/>
        <w:rPr>
          <w:rFonts w:eastAsiaTheme="minorEastAsia" w:cstheme="minorHAnsi"/>
          <w:lang w:eastAsia="cs-CZ"/>
        </w:rPr>
      </w:pPr>
    </w:p>
    <w:p w14:paraId="68689C6F" w14:textId="77777777" w:rsidR="0036673B" w:rsidRPr="00567C0C" w:rsidRDefault="0036673B" w:rsidP="00C11142">
      <w:pPr>
        <w:pStyle w:val="Normlnweb"/>
        <w:spacing w:before="0" w:after="0"/>
        <w:rPr>
          <w:rFonts w:asciiTheme="minorHAnsi" w:hAnsiTheme="minorHAnsi" w:cstheme="minorHAnsi"/>
          <w:b/>
          <w:bCs/>
          <w:sz w:val="22"/>
          <w:szCs w:val="22"/>
        </w:rPr>
      </w:pPr>
      <w:r w:rsidRPr="00567C0C">
        <w:rPr>
          <w:rFonts w:asciiTheme="minorHAnsi" w:hAnsiTheme="minorHAnsi" w:cstheme="minorHAnsi"/>
          <w:b/>
          <w:bCs/>
          <w:sz w:val="22"/>
          <w:szCs w:val="22"/>
        </w:rPr>
        <w:t xml:space="preserve">I. bere na vědomí </w:t>
      </w:r>
    </w:p>
    <w:p w14:paraId="445D3D3B" w14:textId="08033898" w:rsidR="0036673B" w:rsidRPr="00567C0C" w:rsidRDefault="0036673B" w:rsidP="00C11142">
      <w:pPr>
        <w:numPr>
          <w:ilvl w:val="0"/>
          <w:numId w:val="77"/>
        </w:numPr>
        <w:spacing w:before="120" w:line="240" w:lineRule="auto"/>
        <w:ind w:left="714" w:hanging="357"/>
        <w:jc w:val="both"/>
        <w:rPr>
          <w:rFonts w:cstheme="minorHAnsi"/>
          <w:bCs/>
        </w:rPr>
      </w:pPr>
      <w:r w:rsidRPr="00567C0C">
        <w:rPr>
          <w:rFonts w:cstheme="minorHAnsi"/>
          <w:bCs/>
        </w:rPr>
        <w:t>zprávu o činnosti Výboru ZMČ pro dopravu a majetek za 2. pololetí 2025:</w:t>
      </w:r>
    </w:p>
    <w:p w14:paraId="31E42055" w14:textId="7E9EC488" w:rsidR="0036673B" w:rsidRPr="00567C0C" w:rsidRDefault="0036673B" w:rsidP="00C11142">
      <w:pPr>
        <w:spacing w:line="240" w:lineRule="auto"/>
        <w:jc w:val="both"/>
        <w:rPr>
          <w:rFonts w:cstheme="minorHAnsi"/>
          <w:bCs/>
        </w:rPr>
      </w:pPr>
      <w:r w:rsidRPr="00567C0C">
        <w:rPr>
          <w:rFonts w:cstheme="minorHAnsi"/>
          <w:bCs/>
        </w:rPr>
        <w:t>Jednání VDM se v 2. pololetí 2025 konalo ve dnech 08.07.2025; 12.08.2025; 16.09.2025; 07.10.2025; 11.11.2025 a 09.12.2025. Jednání VDM se účastní hosté, kteří mají zájem o projednávané věci, a to nejen z řad veřejnosti, ale také členové ostatních výborů či samosprávy a zastupitelstva.</w:t>
      </w:r>
    </w:p>
    <w:p w14:paraId="17B92CFB" w14:textId="77777777" w:rsidR="0036673B" w:rsidRPr="00567C0C" w:rsidRDefault="0036673B" w:rsidP="00C11142">
      <w:pPr>
        <w:spacing w:line="240" w:lineRule="auto"/>
        <w:jc w:val="both"/>
        <w:rPr>
          <w:rFonts w:cstheme="minorHAnsi"/>
          <w:bCs/>
        </w:rPr>
      </w:pPr>
      <w:r w:rsidRPr="00567C0C">
        <w:rPr>
          <w:rFonts w:cstheme="minorHAnsi"/>
          <w:bCs/>
        </w:rPr>
        <w:t>Na jednání VDM jsou zváni hosté, jejichž návrhy jsou projednávány (dopravní stavby, developerské projekty apod.), a to především za účelem představení konkrétního záměru, případě jeho vysvětlení a současně též za účelem podání odpovědí na otázky členů výboru a hostů.</w:t>
      </w:r>
    </w:p>
    <w:p w14:paraId="35FF5354" w14:textId="77777777" w:rsidR="0036673B" w:rsidRPr="00567C0C" w:rsidRDefault="0036673B" w:rsidP="00C11142">
      <w:pPr>
        <w:spacing w:line="240" w:lineRule="auto"/>
        <w:jc w:val="both"/>
        <w:rPr>
          <w:rFonts w:cstheme="minorHAnsi"/>
          <w:bCs/>
        </w:rPr>
      </w:pPr>
      <w:r w:rsidRPr="00567C0C">
        <w:rPr>
          <w:rFonts w:cstheme="minorHAnsi"/>
          <w:bCs/>
        </w:rPr>
        <w:t>Za druhé pololetí r. 2025 se konalo šest řádných jednání VDM (08.07.2025; 12.08.2025; 16.09.2025; 07.10.2025; 11.11.2025 a 09.12.2025), na kterých jsou pravidelně zařazovány tyto body:  </w:t>
      </w:r>
    </w:p>
    <w:p w14:paraId="6A0A659A" w14:textId="77777777" w:rsidR="0036673B" w:rsidRPr="00567C0C" w:rsidRDefault="0036673B" w:rsidP="00C11142">
      <w:pPr>
        <w:numPr>
          <w:ilvl w:val="0"/>
          <w:numId w:val="78"/>
        </w:numPr>
        <w:spacing w:after="0" w:line="240" w:lineRule="auto"/>
        <w:rPr>
          <w:rFonts w:cstheme="minorHAnsi"/>
          <w:bCs/>
        </w:rPr>
      </w:pPr>
      <w:r w:rsidRPr="00567C0C">
        <w:rPr>
          <w:rFonts w:cstheme="minorHAnsi"/>
          <w:bCs/>
        </w:rPr>
        <w:t>Podněty od občanů</w:t>
      </w:r>
    </w:p>
    <w:p w14:paraId="2BE8B710" w14:textId="77777777" w:rsidR="0036673B" w:rsidRPr="00567C0C" w:rsidRDefault="0036673B" w:rsidP="00C11142">
      <w:pPr>
        <w:numPr>
          <w:ilvl w:val="0"/>
          <w:numId w:val="78"/>
        </w:numPr>
        <w:spacing w:after="0" w:line="240" w:lineRule="auto"/>
        <w:rPr>
          <w:rFonts w:cstheme="minorHAnsi"/>
          <w:bCs/>
        </w:rPr>
      </w:pPr>
      <w:r w:rsidRPr="00567C0C">
        <w:rPr>
          <w:rFonts w:cstheme="minorHAnsi"/>
          <w:bCs/>
        </w:rPr>
        <w:t>Podněty od členů VDM (Majetek, doprava)</w:t>
      </w:r>
    </w:p>
    <w:p w14:paraId="19C3ACCB" w14:textId="77777777" w:rsidR="0036673B" w:rsidRPr="00567C0C" w:rsidRDefault="0036673B" w:rsidP="00C11142">
      <w:pPr>
        <w:numPr>
          <w:ilvl w:val="0"/>
          <w:numId w:val="78"/>
        </w:numPr>
        <w:spacing w:after="0" w:line="240" w:lineRule="auto"/>
        <w:rPr>
          <w:rFonts w:cstheme="minorHAnsi"/>
          <w:bCs/>
        </w:rPr>
      </w:pPr>
      <w:r w:rsidRPr="00567C0C">
        <w:rPr>
          <w:rFonts w:cstheme="minorHAnsi"/>
          <w:bCs/>
        </w:rPr>
        <w:t>Kontrola plnění úkolů přijatých na minulých jednání VDM (Majetek, doprava)</w:t>
      </w:r>
    </w:p>
    <w:p w14:paraId="02C8A245" w14:textId="77777777" w:rsidR="0036673B" w:rsidRPr="00567C0C" w:rsidRDefault="0036673B" w:rsidP="00C11142">
      <w:pPr>
        <w:numPr>
          <w:ilvl w:val="0"/>
          <w:numId w:val="78"/>
        </w:numPr>
        <w:spacing w:after="0" w:line="240" w:lineRule="auto"/>
        <w:rPr>
          <w:rFonts w:cstheme="minorHAnsi"/>
          <w:bCs/>
        </w:rPr>
      </w:pPr>
      <w:r w:rsidRPr="00567C0C">
        <w:rPr>
          <w:rFonts w:cstheme="minorHAnsi"/>
          <w:bCs/>
        </w:rPr>
        <w:t>Kontrola plnění usnesení přijatých ZMČ a RMČ</w:t>
      </w:r>
    </w:p>
    <w:p w14:paraId="6605DF38" w14:textId="77777777" w:rsidR="0036673B" w:rsidRPr="00567C0C" w:rsidRDefault="0036673B" w:rsidP="00C11142">
      <w:pPr>
        <w:numPr>
          <w:ilvl w:val="0"/>
          <w:numId w:val="78"/>
        </w:numPr>
        <w:spacing w:after="0" w:line="240" w:lineRule="auto"/>
        <w:rPr>
          <w:rFonts w:cstheme="minorHAnsi"/>
          <w:bCs/>
        </w:rPr>
      </w:pPr>
      <w:r w:rsidRPr="00567C0C">
        <w:rPr>
          <w:rFonts w:cstheme="minorHAnsi"/>
          <w:bCs/>
        </w:rPr>
        <w:t>Podněty ze strany ZMČ a RMČ</w:t>
      </w:r>
    </w:p>
    <w:p w14:paraId="0A51635B" w14:textId="77777777" w:rsidR="0036673B" w:rsidRPr="00567C0C" w:rsidRDefault="0036673B" w:rsidP="00C11142">
      <w:pPr>
        <w:numPr>
          <w:ilvl w:val="0"/>
          <w:numId w:val="78"/>
        </w:numPr>
        <w:spacing w:after="0" w:line="240" w:lineRule="auto"/>
        <w:rPr>
          <w:rFonts w:cstheme="minorHAnsi"/>
          <w:bCs/>
        </w:rPr>
      </w:pPr>
      <w:r w:rsidRPr="00567C0C">
        <w:rPr>
          <w:rFonts w:cstheme="minorHAnsi"/>
          <w:bCs/>
        </w:rPr>
        <w:t>Různé</w:t>
      </w:r>
    </w:p>
    <w:p w14:paraId="6F5D55C6" w14:textId="77777777" w:rsidR="0036673B" w:rsidRPr="00567C0C" w:rsidRDefault="0036673B" w:rsidP="00C11142">
      <w:pPr>
        <w:numPr>
          <w:ilvl w:val="0"/>
          <w:numId w:val="78"/>
        </w:numPr>
        <w:spacing w:after="0" w:line="240" w:lineRule="auto"/>
        <w:rPr>
          <w:rFonts w:cstheme="minorHAnsi"/>
          <w:bCs/>
        </w:rPr>
      </w:pPr>
      <w:r w:rsidRPr="00567C0C">
        <w:rPr>
          <w:rFonts w:cstheme="minorHAnsi"/>
          <w:bCs/>
        </w:rPr>
        <w:t>Závěr</w:t>
      </w:r>
    </w:p>
    <w:p w14:paraId="6AB08437" w14:textId="77777777" w:rsidR="0036673B" w:rsidRPr="00567C0C" w:rsidRDefault="0036673B" w:rsidP="00C11142">
      <w:pPr>
        <w:numPr>
          <w:ilvl w:val="0"/>
          <w:numId w:val="78"/>
        </w:numPr>
        <w:spacing w:after="0" w:line="240" w:lineRule="auto"/>
        <w:rPr>
          <w:rFonts w:cstheme="minorHAnsi"/>
          <w:bCs/>
        </w:rPr>
      </w:pPr>
      <w:r w:rsidRPr="00567C0C">
        <w:rPr>
          <w:rFonts w:cstheme="minorHAnsi"/>
          <w:bCs/>
        </w:rPr>
        <w:t>V řešení (Majetek, doprava)</w:t>
      </w:r>
    </w:p>
    <w:p w14:paraId="123B660F" w14:textId="77777777" w:rsidR="0036673B" w:rsidRPr="00567C0C" w:rsidRDefault="0036673B" w:rsidP="00C11142">
      <w:pPr>
        <w:spacing w:after="0" w:line="240" w:lineRule="auto"/>
        <w:rPr>
          <w:rFonts w:cstheme="minorHAnsi"/>
          <w:bCs/>
        </w:rPr>
      </w:pPr>
    </w:p>
    <w:p w14:paraId="10CD126B" w14:textId="53B99950" w:rsidR="0036673B" w:rsidRPr="00567C0C" w:rsidRDefault="0036673B" w:rsidP="00C11142">
      <w:pPr>
        <w:spacing w:after="0" w:line="240" w:lineRule="auto"/>
        <w:rPr>
          <w:rFonts w:cstheme="minorHAnsi"/>
          <w:bCs/>
        </w:rPr>
      </w:pPr>
      <w:r w:rsidRPr="00567C0C">
        <w:rPr>
          <w:rFonts w:cstheme="minorHAnsi"/>
          <w:bCs/>
        </w:rPr>
        <w:t>Závěry jednání VDM jsou popsány v jednotlivých zápisech, které jsou po jejich ověření zveřejňovány na webových stránkách MČ Praha 18.</w:t>
      </w:r>
    </w:p>
    <w:p w14:paraId="0F1A1E19" w14:textId="77777777" w:rsidR="0036673B" w:rsidRPr="00567C0C" w:rsidRDefault="0036673B" w:rsidP="00C11142">
      <w:pPr>
        <w:spacing w:line="240" w:lineRule="auto"/>
        <w:rPr>
          <w:rFonts w:eastAsiaTheme="minorEastAsia" w:cstheme="minorHAnsi"/>
          <w:b/>
          <w:u w:val="single"/>
          <w:lang w:eastAsia="cs-CZ"/>
        </w:rPr>
      </w:pPr>
      <w:r w:rsidRPr="00567C0C">
        <w:rPr>
          <w:rFonts w:cstheme="minorHAnsi"/>
          <w:b/>
          <w:u w:val="single"/>
        </w:rPr>
        <w:br w:type="page"/>
      </w:r>
    </w:p>
    <w:bookmarkEnd w:id="3"/>
    <w:p w14:paraId="64FDF87A" w14:textId="77777777" w:rsidR="00EE2A80" w:rsidRPr="00D87F57" w:rsidRDefault="00EE2A80" w:rsidP="00C11142">
      <w:pPr>
        <w:pStyle w:val="Bezmezer"/>
        <w:rPr>
          <w:rFonts w:asciiTheme="minorHAnsi" w:hAnsiTheme="minorHAnsi" w:cs="Calibri"/>
          <w:b/>
          <w:sz w:val="22"/>
          <w:u w:val="single"/>
        </w:rPr>
      </w:pPr>
      <w:r>
        <w:rPr>
          <w:rFonts w:asciiTheme="minorHAnsi" w:hAnsiTheme="minorHAnsi" w:cs="Calibri"/>
          <w:b/>
          <w:sz w:val="22"/>
          <w:u w:val="single"/>
        </w:rPr>
        <w:lastRenderedPageBreak/>
        <w:t>IV</w:t>
      </w:r>
      <w:r w:rsidRPr="00D87F57">
        <w:rPr>
          <w:rFonts w:asciiTheme="minorHAnsi" w:hAnsiTheme="minorHAnsi" w:cs="Calibri"/>
          <w:b/>
          <w:sz w:val="22"/>
          <w:u w:val="single"/>
        </w:rPr>
        <w:t>. DOTAZY A PODNĚTY ČLENŮ ZMČ</w:t>
      </w:r>
    </w:p>
    <w:p w14:paraId="7E324146" w14:textId="77777777" w:rsidR="00EE2A80" w:rsidRPr="00D87F57" w:rsidRDefault="00EE2A80" w:rsidP="00C11142">
      <w:pPr>
        <w:pStyle w:val="Bezmezer"/>
        <w:rPr>
          <w:rFonts w:asciiTheme="minorHAnsi" w:hAnsiTheme="minorHAnsi" w:cs="Calibri"/>
          <w:b/>
          <w:sz w:val="22"/>
        </w:rPr>
      </w:pPr>
      <w:r w:rsidRPr="00D87F57">
        <w:rPr>
          <w:rFonts w:asciiTheme="minorHAnsi" w:hAnsiTheme="minorHAnsi" w:cs="Calibri"/>
          <w:b/>
          <w:sz w:val="22"/>
        </w:rPr>
        <w:t xml:space="preserve"> </w:t>
      </w:r>
    </w:p>
    <w:p w14:paraId="777C00AE" w14:textId="214857CC" w:rsidR="00980762" w:rsidRPr="00FA4F85" w:rsidRDefault="00980762" w:rsidP="00C11142">
      <w:pPr>
        <w:spacing w:before="120" w:line="240" w:lineRule="auto"/>
        <w:rPr>
          <w:rFonts w:cstheme="minorHAnsi"/>
        </w:rPr>
      </w:pPr>
      <w:r w:rsidRPr="004738CC">
        <w:rPr>
          <w:rFonts w:cstheme="minorHAnsi"/>
        </w:rPr>
        <w:t>Ze strany přítomných zastupitelů nebyly předloženy žádné dotazy a/nebo podněty.</w:t>
      </w:r>
      <w:r>
        <w:rPr>
          <w:rFonts w:cstheme="minorHAnsi"/>
        </w:rPr>
        <w:t xml:space="preserve"> </w:t>
      </w:r>
    </w:p>
    <w:p w14:paraId="21C9B855" w14:textId="77777777" w:rsidR="0081285C" w:rsidRPr="00567C0C" w:rsidRDefault="0081285C" w:rsidP="00C11142">
      <w:pPr>
        <w:spacing w:line="240" w:lineRule="auto"/>
        <w:rPr>
          <w:rFonts w:cstheme="minorHAnsi"/>
        </w:rPr>
      </w:pPr>
      <w:r w:rsidRPr="00567C0C">
        <w:rPr>
          <w:rFonts w:cstheme="minorHAnsi"/>
        </w:rPr>
        <w:br w:type="page"/>
      </w:r>
    </w:p>
    <w:p w14:paraId="52B15C49" w14:textId="18B6A1C5" w:rsidR="007821C0" w:rsidRPr="00567C0C" w:rsidRDefault="007821C0" w:rsidP="00C11142">
      <w:pPr>
        <w:pStyle w:val="Bezmezer"/>
        <w:rPr>
          <w:rFonts w:asciiTheme="minorHAnsi" w:hAnsiTheme="minorHAnsi" w:cstheme="minorHAnsi"/>
          <w:sz w:val="22"/>
          <w:lang w:eastAsia="en-US"/>
        </w:rPr>
      </w:pPr>
      <w:r w:rsidRPr="00567C0C">
        <w:rPr>
          <w:rFonts w:asciiTheme="minorHAnsi" w:hAnsiTheme="minorHAnsi" w:cstheme="minorHAnsi"/>
          <w:sz w:val="22"/>
          <w:lang w:eastAsia="en-US"/>
        </w:rPr>
        <w:lastRenderedPageBreak/>
        <w:t xml:space="preserve">Předsedající ukončil </w:t>
      </w:r>
      <w:r w:rsidR="00AF7509" w:rsidRPr="00567C0C">
        <w:rPr>
          <w:rFonts w:asciiTheme="minorHAnsi" w:hAnsiTheme="minorHAnsi" w:cstheme="minorHAnsi"/>
          <w:sz w:val="22"/>
          <w:lang w:eastAsia="en-US"/>
        </w:rPr>
        <w:t xml:space="preserve">zasedání dne </w:t>
      </w:r>
      <w:r w:rsidR="00CD2EF3" w:rsidRPr="00567C0C">
        <w:rPr>
          <w:rFonts w:asciiTheme="minorHAnsi" w:hAnsiTheme="minorHAnsi" w:cstheme="minorHAnsi"/>
          <w:sz w:val="22"/>
          <w:lang w:eastAsia="en-US"/>
        </w:rPr>
        <w:t>15</w:t>
      </w:r>
      <w:r w:rsidR="00E71FE7" w:rsidRPr="00567C0C">
        <w:rPr>
          <w:rFonts w:asciiTheme="minorHAnsi" w:hAnsiTheme="minorHAnsi" w:cstheme="minorHAnsi"/>
          <w:sz w:val="22"/>
          <w:lang w:eastAsia="en-US"/>
        </w:rPr>
        <w:t>.</w:t>
      </w:r>
      <w:r w:rsidR="00CD2EF3" w:rsidRPr="00567C0C">
        <w:rPr>
          <w:rFonts w:asciiTheme="minorHAnsi" w:hAnsiTheme="minorHAnsi" w:cstheme="minorHAnsi"/>
          <w:sz w:val="22"/>
          <w:lang w:eastAsia="en-US"/>
        </w:rPr>
        <w:t>12</w:t>
      </w:r>
      <w:r w:rsidR="00AF7509" w:rsidRPr="00567C0C">
        <w:rPr>
          <w:rFonts w:asciiTheme="minorHAnsi" w:hAnsiTheme="minorHAnsi" w:cstheme="minorHAnsi"/>
          <w:sz w:val="22"/>
          <w:lang w:eastAsia="en-US"/>
        </w:rPr>
        <w:t xml:space="preserve">.2025 </w:t>
      </w:r>
      <w:r w:rsidRPr="00567C0C">
        <w:rPr>
          <w:rFonts w:asciiTheme="minorHAnsi" w:hAnsiTheme="minorHAnsi" w:cstheme="minorHAnsi"/>
          <w:sz w:val="22"/>
          <w:lang w:eastAsia="en-US"/>
        </w:rPr>
        <w:t>v</w:t>
      </w:r>
      <w:r w:rsidR="00CD2EF3" w:rsidRPr="00567C0C">
        <w:rPr>
          <w:rFonts w:asciiTheme="minorHAnsi" w:hAnsiTheme="minorHAnsi" w:cstheme="minorHAnsi"/>
          <w:sz w:val="22"/>
          <w:lang w:eastAsia="en-US"/>
        </w:rPr>
        <w:t xml:space="preserve"> 21</w:t>
      </w:r>
      <w:r w:rsidR="00E71FE7" w:rsidRPr="00567C0C">
        <w:rPr>
          <w:rFonts w:asciiTheme="minorHAnsi" w:hAnsiTheme="minorHAnsi" w:cstheme="minorHAnsi"/>
          <w:sz w:val="22"/>
          <w:lang w:eastAsia="en-US"/>
        </w:rPr>
        <w:t>.</w:t>
      </w:r>
      <w:r w:rsidR="00CD2EF3" w:rsidRPr="00567C0C">
        <w:rPr>
          <w:rFonts w:asciiTheme="minorHAnsi" w:hAnsiTheme="minorHAnsi" w:cstheme="minorHAnsi"/>
          <w:sz w:val="22"/>
          <w:lang w:eastAsia="en-US"/>
        </w:rPr>
        <w:t>44</w:t>
      </w:r>
      <w:r w:rsidRPr="00567C0C">
        <w:rPr>
          <w:rFonts w:asciiTheme="minorHAnsi" w:hAnsiTheme="minorHAnsi" w:cstheme="minorHAnsi"/>
          <w:sz w:val="22"/>
          <w:lang w:eastAsia="en-US"/>
        </w:rPr>
        <w:t xml:space="preserve"> hodin.</w:t>
      </w:r>
    </w:p>
    <w:p w14:paraId="792E3A54" w14:textId="77777777" w:rsidR="007821C0" w:rsidRPr="00567C0C" w:rsidRDefault="007821C0" w:rsidP="00C11142">
      <w:pPr>
        <w:pStyle w:val="Bezmezer"/>
        <w:pBdr>
          <w:bottom w:val="single" w:sz="6" w:space="1" w:color="auto"/>
        </w:pBdr>
        <w:rPr>
          <w:rFonts w:asciiTheme="minorHAnsi" w:hAnsiTheme="minorHAnsi" w:cstheme="minorHAnsi"/>
          <w:sz w:val="22"/>
          <w:lang w:eastAsia="en-US"/>
        </w:rPr>
      </w:pPr>
    </w:p>
    <w:p w14:paraId="7D80923C" w14:textId="77777777" w:rsidR="00AF7509" w:rsidRPr="00567C0C" w:rsidRDefault="00AF7509" w:rsidP="00C11142">
      <w:pPr>
        <w:pStyle w:val="Bezmezer"/>
        <w:rPr>
          <w:rFonts w:asciiTheme="minorHAnsi" w:hAnsiTheme="minorHAnsi" w:cstheme="minorHAnsi"/>
          <w:b/>
          <w:bCs/>
          <w:sz w:val="22"/>
          <w:lang w:eastAsia="en-US"/>
        </w:rPr>
      </w:pPr>
    </w:p>
    <w:p w14:paraId="4B3D6641" w14:textId="77777777" w:rsidR="00ED5CF3" w:rsidRPr="00567C0C" w:rsidRDefault="007821C0" w:rsidP="00C11142">
      <w:pPr>
        <w:pStyle w:val="Bezmezer"/>
        <w:rPr>
          <w:rFonts w:asciiTheme="minorHAnsi" w:hAnsiTheme="minorHAnsi" w:cstheme="minorHAnsi"/>
          <w:sz w:val="22"/>
          <w:lang w:eastAsia="en-US"/>
        </w:rPr>
      </w:pPr>
      <w:r w:rsidRPr="00567C0C">
        <w:rPr>
          <w:rFonts w:asciiTheme="minorHAnsi" w:hAnsiTheme="minorHAnsi" w:cstheme="minorHAnsi"/>
          <w:b/>
          <w:bCs/>
          <w:sz w:val="22"/>
          <w:lang w:eastAsia="en-US"/>
        </w:rPr>
        <w:t>Zapsala:</w:t>
      </w:r>
      <w:r w:rsidRPr="00567C0C">
        <w:rPr>
          <w:rFonts w:asciiTheme="minorHAnsi" w:hAnsiTheme="minorHAnsi" w:cstheme="minorHAnsi"/>
          <w:sz w:val="22"/>
          <w:lang w:eastAsia="en-US"/>
        </w:rPr>
        <w:tab/>
      </w:r>
      <w:r w:rsidR="00ED5CF3" w:rsidRPr="00567C0C">
        <w:rPr>
          <w:rFonts w:asciiTheme="minorHAnsi" w:hAnsiTheme="minorHAnsi" w:cstheme="minorHAnsi"/>
          <w:sz w:val="22"/>
          <w:lang w:eastAsia="en-US"/>
        </w:rPr>
        <w:t>Daniela Šenerová</w:t>
      </w:r>
    </w:p>
    <w:p w14:paraId="48771363" w14:textId="1F1D1F17" w:rsidR="007821C0" w:rsidRPr="00567C0C" w:rsidRDefault="00ED5CF3" w:rsidP="00C11142">
      <w:pPr>
        <w:pStyle w:val="Bezmezer"/>
        <w:ind w:left="708" w:firstLine="708"/>
        <w:rPr>
          <w:rFonts w:asciiTheme="minorHAnsi" w:hAnsiTheme="minorHAnsi" w:cstheme="minorHAnsi"/>
          <w:sz w:val="22"/>
          <w:lang w:eastAsia="en-US"/>
        </w:rPr>
      </w:pPr>
      <w:r w:rsidRPr="00567C0C">
        <w:rPr>
          <w:rFonts w:asciiTheme="minorHAnsi" w:hAnsiTheme="minorHAnsi" w:cstheme="minorHAnsi"/>
          <w:sz w:val="22"/>
          <w:lang w:eastAsia="en-US"/>
        </w:rPr>
        <w:t xml:space="preserve">Bc. Lucie Kubíčková, MPA </w:t>
      </w:r>
      <w:r w:rsidR="00AF7509" w:rsidRPr="00567C0C">
        <w:rPr>
          <w:rFonts w:asciiTheme="minorHAnsi" w:hAnsiTheme="minorHAnsi" w:cstheme="minorHAnsi"/>
          <w:sz w:val="22"/>
          <w:lang w:eastAsia="en-US"/>
        </w:rPr>
        <w:t xml:space="preserve">(poslední č. usnesení </w:t>
      </w:r>
      <w:r w:rsidRPr="00567C0C">
        <w:rPr>
          <w:rFonts w:asciiTheme="minorHAnsi" w:hAnsiTheme="minorHAnsi" w:cstheme="minorHAnsi"/>
          <w:sz w:val="22"/>
          <w:lang w:eastAsia="en-US"/>
        </w:rPr>
        <w:t>586</w:t>
      </w:r>
      <w:r w:rsidR="00AF7509" w:rsidRPr="00567C0C">
        <w:rPr>
          <w:rFonts w:asciiTheme="minorHAnsi" w:hAnsiTheme="minorHAnsi" w:cstheme="minorHAnsi"/>
          <w:sz w:val="22"/>
          <w:lang w:eastAsia="en-US"/>
        </w:rPr>
        <w:t>/Z</w:t>
      </w:r>
      <w:r w:rsidR="00E71FE7" w:rsidRPr="00567C0C">
        <w:rPr>
          <w:rFonts w:asciiTheme="minorHAnsi" w:hAnsiTheme="minorHAnsi" w:cstheme="minorHAnsi"/>
          <w:sz w:val="22"/>
          <w:lang w:eastAsia="en-US"/>
        </w:rPr>
        <w:t>2</w:t>
      </w:r>
      <w:r w:rsidR="009A5A81" w:rsidRPr="00567C0C">
        <w:rPr>
          <w:rFonts w:asciiTheme="minorHAnsi" w:hAnsiTheme="minorHAnsi" w:cstheme="minorHAnsi"/>
          <w:sz w:val="22"/>
          <w:lang w:eastAsia="en-US"/>
        </w:rPr>
        <w:t>2</w:t>
      </w:r>
      <w:r w:rsidR="00AF7509" w:rsidRPr="00567C0C">
        <w:rPr>
          <w:rFonts w:asciiTheme="minorHAnsi" w:hAnsiTheme="minorHAnsi" w:cstheme="minorHAnsi"/>
          <w:sz w:val="22"/>
          <w:lang w:eastAsia="en-US"/>
        </w:rPr>
        <w:t>/2</w:t>
      </w:r>
      <w:r w:rsidR="00E71FE7" w:rsidRPr="00567C0C">
        <w:rPr>
          <w:rFonts w:asciiTheme="minorHAnsi" w:hAnsiTheme="minorHAnsi" w:cstheme="minorHAnsi"/>
          <w:sz w:val="22"/>
          <w:lang w:eastAsia="en-US"/>
        </w:rPr>
        <w:t>5</w:t>
      </w:r>
      <w:r w:rsidR="00AF7509" w:rsidRPr="00567C0C">
        <w:rPr>
          <w:rFonts w:asciiTheme="minorHAnsi" w:hAnsiTheme="minorHAnsi" w:cstheme="minorHAnsi"/>
          <w:sz w:val="22"/>
          <w:lang w:eastAsia="en-US"/>
        </w:rPr>
        <w:t>)</w:t>
      </w:r>
    </w:p>
    <w:p w14:paraId="1B2FA618" w14:textId="77777777" w:rsidR="007821C0" w:rsidRPr="00567C0C" w:rsidRDefault="007821C0" w:rsidP="00C11142">
      <w:pPr>
        <w:pStyle w:val="Bezmezer"/>
        <w:rPr>
          <w:rFonts w:asciiTheme="minorHAnsi" w:hAnsiTheme="minorHAnsi" w:cstheme="minorHAnsi"/>
          <w:sz w:val="22"/>
          <w:lang w:eastAsia="en-US"/>
        </w:rPr>
      </w:pPr>
    </w:p>
    <w:p w14:paraId="0E039421" w14:textId="77777777" w:rsidR="00AF7509" w:rsidRPr="00567C0C" w:rsidRDefault="007821C0" w:rsidP="00C11142">
      <w:pPr>
        <w:pStyle w:val="Bezmezer"/>
        <w:rPr>
          <w:rFonts w:asciiTheme="minorHAnsi" w:hAnsiTheme="minorHAnsi" w:cstheme="minorHAnsi"/>
          <w:sz w:val="22"/>
          <w:lang w:eastAsia="en-US"/>
        </w:rPr>
      </w:pPr>
      <w:r w:rsidRPr="00567C0C">
        <w:rPr>
          <w:rFonts w:asciiTheme="minorHAnsi" w:hAnsiTheme="minorHAnsi" w:cstheme="minorHAnsi"/>
          <w:b/>
          <w:bCs/>
          <w:sz w:val="22"/>
          <w:lang w:eastAsia="en-US"/>
        </w:rPr>
        <w:t>Obdrží:</w:t>
      </w:r>
      <w:r w:rsidRPr="00567C0C">
        <w:rPr>
          <w:rFonts w:asciiTheme="minorHAnsi" w:hAnsiTheme="minorHAnsi" w:cstheme="minorHAnsi"/>
          <w:b/>
          <w:bCs/>
          <w:sz w:val="22"/>
          <w:lang w:eastAsia="en-US"/>
        </w:rPr>
        <w:tab/>
      </w:r>
      <w:r w:rsidRPr="00567C0C">
        <w:rPr>
          <w:rFonts w:asciiTheme="minorHAnsi" w:hAnsiTheme="minorHAnsi" w:cstheme="minorHAnsi"/>
          <w:b/>
          <w:bCs/>
          <w:sz w:val="22"/>
          <w:lang w:eastAsia="en-US"/>
        </w:rPr>
        <w:tab/>
      </w:r>
      <w:r w:rsidR="00AF7509" w:rsidRPr="00567C0C">
        <w:rPr>
          <w:rFonts w:asciiTheme="minorHAnsi" w:hAnsiTheme="minorHAnsi" w:cstheme="minorHAnsi"/>
          <w:sz w:val="22"/>
          <w:lang w:eastAsia="en-US"/>
        </w:rPr>
        <w:t xml:space="preserve">členové ZMČ (dokumenty dostupné </w:t>
      </w:r>
      <w:r w:rsidR="00E71FE7" w:rsidRPr="00567C0C">
        <w:rPr>
          <w:rFonts w:asciiTheme="minorHAnsi" w:hAnsiTheme="minorHAnsi" w:cstheme="minorHAnsi"/>
          <w:sz w:val="22"/>
          <w:lang w:eastAsia="en-US"/>
        </w:rPr>
        <w:t>na Extranet Letňany)</w:t>
      </w:r>
    </w:p>
    <w:p w14:paraId="3A566C50" w14:textId="77777777" w:rsidR="00AF7509" w:rsidRPr="00567C0C" w:rsidRDefault="00AF7509" w:rsidP="00C11142">
      <w:pPr>
        <w:pStyle w:val="Bezmezer"/>
        <w:rPr>
          <w:rFonts w:asciiTheme="minorHAnsi" w:hAnsiTheme="minorHAnsi" w:cstheme="minorHAnsi"/>
          <w:b/>
          <w:bCs/>
          <w:sz w:val="22"/>
          <w:lang w:eastAsia="en-US"/>
        </w:rPr>
      </w:pPr>
    </w:p>
    <w:p w14:paraId="208606FD" w14:textId="77777777" w:rsidR="00AF7509" w:rsidRPr="00567C0C" w:rsidRDefault="00AF7509" w:rsidP="00C11142">
      <w:pPr>
        <w:pStyle w:val="Bezmezer"/>
        <w:ind w:left="708" w:firstLine="708"/>
        <w:rPr>
          <w:rFonts w:asciiTheme="minorHAnsi" w:hAnsiTheme="minorHAnsi" w:cstheme="minorHAnsi"/>
          <w:sz w:val="22"/>
          <w:lang w:eastAsia="en-US"/>
        </w:rPr>
      </w:pPr>
      <w:r w:rsidRPr="00567C0C">
        <w:rPr>
          <w:rFonts w:asciiTheme="minorHAnsi" w:hAnsiTheme="minorHAnsi" w:cstheme="minorHAnsi"/>
          <w:sz w:val="22"/>
          <w:lang w:eastAsia="en-US"/>
        </w:rPr>
        <w:t>Tajemnice Bc. Dagmar Bradlerová</w:t>
      </w:r>
    </w:p>
    <w:p w14:paraId="50C6EE27" w14:textId="77777777" w:rsidR="00E71FE7" w:rsidRPr="00567C0C" w:rsidRDefault="00E71FE7" w:rsidP="00C11142">
      <w:pPr>
        <w:pStyle w:val="Bezmezer"/>
        <w:ind w:left="708" w:firstLine="708"/>
        <w:rPr>
          <w:rFonts w:asciiTheme="minorHAnsi" w:hAnsiTheme="minorHAnsi" w:cstheme="minorHAnsi"/>
          <w:sz w:val="22"/>
          <w:lang w:eastAsia="en-US"/>
        </w:rPr>
      </w:pPr>
      <w:r w:rsidRPr="00567C0C">
        <w:rPr>
          <w:rFonts w:asciiTheme="minorHAnsi" w:hAnsiTheme="minorHAnsi" w:cstheme="minorHAnsi"/>
          <w:sz w:val="22"/>
          <w:lang w:eastAsia="en-US"/>
        </w:rPr>
        <w:t>Ved. OKS Mgr. Gabriela Bednářová</w:t>
      </w:r>
    </w:p>
    <w:p w14:paraId="7AAB2AA0" w14:textId="77777777" w:rsidR="007821C0" w:rsidRPr="00567C0C" w:rsidRDefault="00AF7509" w:rsidP="00C11142">
      <w:pPr>
        <w:pStyle w:val="Bezmezer"/>
        <w:ind w:left="708" w:firstLine="708"/>
        <w:rPr>
          <w:rFonts w:asciiTheme="minorHAnsi" w:hAnsiTheme="minorHAnsi" w:cstheme="minorHAnsi"/>
          <w:sz w:val="22"/>
          <w:lang w:eastAsia="en-US"/>
        </w:rPr>
      </w:pPr>
      <w:r w:rsidRPr="00567C0C">
        <w:rPr>
          <w:rFonts w:asciiTheme="minorHAnsi" w:hAnsiTheme="minorHAnsi" w:cstheme="minorHAnsi"/>
          <w:sz w:val="22"/>
          <w:lang w:eastAsia="en-US"/>
        </w:rPr>
        <w:t xml:space="preserve">ved. OKT Bc. Lucie Kubíčková, MPA </w:t>
      </w:r>
    </w:p>
    <w:p w14:paraId="138F41E0" w14:textId="77777777" w:rsidR="007821C0" w:rsidRPr="00567C0C" w:rsidRDefault="00AF7509" w:rsidP="00C11142">
      <w:pPr>
        <w:pStyle w:val="Bezmezer"/>
        <w:ind w:left="708" w:firstLine="708"/>
        <w:rPr>
          <w:rFonts w:asciiTheme="minorHAnsi" w:hAnsiTheme="minorHAnsi" w:cstheme="minorHAnsi"/>
          <w:sz w:val="22"/>
          <w:lang w:eastAsia="en-US"/>
        </w:rPr>
      </w:pPr>
      <w:r w:rsidRPr="00567C0C">
        <w:rPr>
          <w:rFonts w:asciiTheme="minorHAnsi" w:hAnsiTheme="minorHAnsi" w:cstheme="minorHAnsi"/>
          <w:sz w:val="22"/>
          <w:lang w:eastAsia="en-US"/>
        </w:rPr>
        <w:t>ved. OE Ing. Tereza Watzkeová</w:t>
      </w:r>
    </w:p>
    <w:p w14:paraId="79DEEAB0" w14:textId="77777777" w:rsidR="007821C0" w:rsidRPr="00567C0C" w:rsidRDefault="00AF7509" w:rsidP="00C11142">
      <w:pPr>
        <w:pStyle w:val="Bezmezer"/>
        <w:ind w:left="708" w:firstLine="708"/>
        <w:rPr>
          <w:rFonts w:asciiTheme="minorHAnsi" w:hAnsiTheme="minorHAnsi" w:cstheme="minorHAnsi"/>
          <w:sz w:val="22"/>
          <w:lang w:eastAsia="en-US"/>
        </w:rPr>
      </w:pPr>
      <w:r w:rsidRPr="00567C0C">
        <w:rPr>
          <w:rFonts w:asciiTheme="minorHAnsi" w:hAnsiTheme="minorHAnsi" w:cstheme="minorHAnsi"/>
          <w:sz w:val="22"/>
          <w:lang w:eastAsia="en-US"/>
        </w:rPr>
        <w:t>ved. OHSI Martin Hrádek</w:t>
      </w:r>
    </w:p>
    <w:p w14:paraId="2AACA223" w14:textId="77777777" w:rsidR="007821C0" w:rsidRPr="00567C0C" w:rsidRDefault="00AF7509" w:rsidP="00C11142">
      <w:pPr>
        <w:pStyle w:val="Bezmezer"/>
        <w:ind w:left="708" w:firstLine="708"/>
        <w:rPr>
          <w:rFonts w:asciiTheme="minorHAnsi" w:hAnsiTheme="minorHAnsi" w:cstheme="minorHAnsi"/>
          <w:sz w:val="22"/>
          <w:lang w:eastAsia="en-US"/>
        </w:rPr>
      </w:pPr>
      <w:r w:rsidRPr="00567C0C">
        <w:rPr>
          <w:rFonts w:asciiTheme="minorHAnsi" w:hAnsiTheme="minorHAnsi" w:cstheme="minorHAnsi"/>
          <w:sz w:val="22"/>
          <w:lang w:eastAsia="en-US"/>
        </w:rPr>
        <w:t>ved. OSM Zuzana Gladišová</w:t>
      </w:r>
    </w:p>
    <w:p w14:paraId="3BD4ECDC" w14:textId="77777777" w:rsidR="00AF7509" w:rsidRPr="00567C0C" w:rsidRDefault="00AF7509" w:rsidP="00C11142">
      <w:pPr>
        <w:pStyle w:val="Bezmezer"/>
        <w:ind w:left="708" w:firstLine="708"/>
        <w:rPr>
          <w:rFonts w:asciiTheme="minorHAnsi" w:hAnsiTheme="minorHAnsi" w:cstheme="minorHAnsi"/>
          <w:sz w:val="22"/>
          <w:lang w:eastAsia="en-US"/>
        </w:rPr>
      </w:pPr>
      <w:r w:rsidRPr="00567C0C">
        <w:rPr>
          <w:rFonts w:asciiTheme="minorHAnsi" w:hAnsiTheme="minorHAnsi" w:cstheme="minorHAnsi"/>
          <w:sz w:val="22"/>
          <w:lang w:eastAsia="en-US"/>
        </w:rPr>
        <w:t>ved. OSPZ Mgr. Markéta Kolářová</w:t>
      </w:r>
    </w:p>
    <w:p w14:paraId="728F8D15" w14:textId="77777777" w:rsidR="00AF7509" w:rsidRPr="00567C0C" w:rsidRDefault="00AF7509" w:rsidP="00C11142">
      <w:pPr>
        <w:pStyle w:val="Bezmezer"/>
        <w:ind w:left="708" w:firstLine="708"/>
        <w:rPr>
          <w:rFonts w:asciiTheme="minorHAnsi" w:hAnsiTheme="minorHAnsi" w:cstheme="minorHAnsi"/>
          <w:sz w:val="22"/>
          <w:lang w:eastAsia="en-US"/>
        </w:rPr>
      </w:pPr>
      <w:r w:rsidRPr="00567C0C">
        <w:rPr>
          <w:rFonts w:asciiTheme="minorHAnsi" w:hAnsiTheme="minorHAnsi" w:cstheme="minorHAnsi"/>
          <w:sz w:val="22"/>
          <w:lang w:eastAsia="en-US"/>
        </w:rPr>
        <w:t>ved. OŠKT Bc. Marcela Horešovská</w:t>
      </w:r>
    </w:p>
    <w:p w14:paraId="082464AE" w14:textId="77777777" w:rsidR="00AF7509" w:rsidRPr="00567C0C" w:rsidRDefault="00AF7509" w:rsidP="00C11142">
      <w:pPr>
        <w:pStyle w:val="Bezmezer"/>
        <w:ind w:left="708" w:firstLine="708"/>
        <w:rPr>
          <w:rFonts w:asciiTheme="minorHAnsi" w:hAnsiTheme="minorHAnsi" w:cstheme="minorHAnsi"/>
          <w:sz w:val="22"/>
          <w:lang w:eastAsia="en-US"/>
        </w:rPr>
      </w:pPr>
      <w:r w:rsidRPr="00567C0C">
        <w:rPr>
          <w:rFonts w:asciiTheme="minorHAnsi" w:hAnsiTheme="minorHAnsi" w:cstheme="minorHAnsi"/>
          <w:sz w:val="22"/>
          <w:lang w:eastAsia="en-US"/>
        </w:rPr>
        <w:t>ved. OVÚR Ing. Václav Ryčl</w:t>
      </w:r>
    </w:p>
    <w:p w14:paraId="77371909" w14:textId="77777777" w:rsidR="00AF7509" w:rsidRPr="00567C0C" w:rsidRDefault="00AF7509" w:rsidP="00C11142">
      <w:pPr>
        <w:pStyle w:val="Bezmezer"/>
        <w:ind w:left="708" w:firstLine="708"/>
        <w:rPr>
          <w:rFonts w:asciiTheme="minorHAnsi" w:hAnsiTheme="minorHAnsi" w:cstheme="minorHAnsi"/>
          <w:sz w:val="22"/>
          <w:lang w:eastAsia="en-US"/>
        </w:rPr>
      </w:pPr>
      <w:r w:rsidRPr="00567C0C">
        <w:rPr>
          <w:rFonts w:asciiTheme="minorHAnsi" w:hAnsiTheme="minorHAnsi" w:cstheme="minorHAnsi"/>
          <w:sz w:val="22"/>
          <w:lang w:eastAsia="en-US"/>
        </w:rPr>
        <w:t>ved. OD Ing. Kristýna Šilhavá</w:t>
      </w:r>
    </w:p>
    <w:p w14:paraId="17C86675" w14:textId="77777777" w:rsidR="00AF7509" w:rsidRPr="00567C0C" w:rsidRDefault="00AF7509" w:rsidP="00C11142">
      <w:pPr>
        <w:pStyle w:val="Bezmezer"/>
        <w:ind w:left="708" w:firstLine="708"/>
        <w:rPr>
          <w:rFonts w:asciiTheme="minorHAnsi" w:hAnsiTheme="minorHAnsi" w:cstheme="minorHAnsi"/>
          <w:sz w:val="22"/>
          <w:lang w:eastAsia="en-US"/>
        </w:rPr>
      </w:pPr>
      <w:r w:rsidRPr="00567C0C">
        <w:rPr>
          <w:rFonts w:asciiTheme="minorHAnsi" w:hAnsiTheme="minorHAnsi" w:cstheme="minorHAnsi"/>
          <w:sz w:val="22"/>
          <w:lang w:eastAsia="en-US"/>
        </w:rPr>
        <w:t>ved. OŽP Mgr. Věra Bidlová</w:t>
      </w:r>
    </w:p>
    <w:p w14:paraId="7E0F5777" w14:textId="77777777" w:rsidR="00AF7509" w:rsidRPr="00567C0C" w:rsidRDefault="00AF7509" w:rsidP="00C11142">
      <w:pPr>
        <w:pStyle w:val="Bezmezer"/>
        <w:ind w:left="708" w:firstLine="708"/>
        <w:rPr>
          <w:rFonts w:asciiTheme="minorHAnsi" w:hAnsiTheme="minorHAnsi" w:cstheme="minorHAnsi"/>
          <w:sz w:val="22"/>
          <w:lang w:eastAsia="en-US"/>
        </w:rPr>
      </w:pPr>
      <w:r w:rsidRPr="00567C0C">
        <w:rPr>
          <w:rFonts w:asciiTheme="minorHAnsi" w:hAnsiTheme="minorHAnsi" w:cstheme="minorHAnsi"/>
          <w:sz w:val="22"/>
          <w:lang w:eastAsia="en-US"/>
        </w:rPr>
        <w:t>ved. OŽÚP Bc. Roman Häusler</w:t>
      </w:r>
    </w:p>
    <w:p w14:paraId="2D9B5C94" w14:textId="77777777" w:rsidR="00E71FE7" w:rsidRPr="00567C0C" w:rsidRDefault="00E71FE7" w:rsidP="00C11142">
      <w:pPr>
        <w:pStyle w:val="Bezmezer"/>
        <w:ind w:left="708" w:firstLine="708"/>
        <w:rPr>
          <w:rFonts w:asciiTheme="minorHAnsi" w:hAnsiTheme="minorHAnsi" w:cstheme="minorHAnsi"/>
          <w:sz w:val="22"/>
          <w:lang w:eastAsia="en-US"/>
        </w:rPr>
      </w:pPr>
      <w:r w:rsidRPr="00567C0C">
        <w:rPr>
          <w:rFonts w:asciiTheme="minorHAnsi" w:hAnsiTheme="minorHAnsi" w:cstheme="minorHAnsi"/>
          <w:sz w:val="22"/>
          <w:lang w:eastAsia="en-US"/>
        </w:rPr>
        <w:t>ved. OSA Mgr. Dagmar Marzinyová</w:t>
      </w:r>
    </w:p>
    <w:p w14:paraId="3C3B666B" w14:textId="77777777" w:rsidR="00E71FE7" w:rsidRPr="00567C0C" w:rsidRDefault="00E71FE7" w:rsidP="00C11142">
      <w:pPr>
        <w:pStyle w:val="Bezmezer"/>
        <w:ind w:left="708" w:firstLine="708"/>
        <w:rPr>
          <w:rFonts w:asciiTheme="minorHAnsi" w:hAnsiTheme="minorHAnsi" w:cstheme="minorHAnsi"/>
          <w:sz w:val="22"/>
          <w:lang w:eastAsia="en-US"/>
        </w:rPr>
      </w:pPr>
    </w:p>
    <w:p w14:paraId="4DD4E9BE" w14:textId="77777777" w:rsidR="00E71FE7" w:rsidRPr="00567C0C" w:rsidRDefault="00E71FE7" w:rsidP="00C11142">
      <w:pPr>
        <w:pStyle w:val="Bezmezer"/>
        <w:ind w:left="708" w:firstLine="708"/>
        <w:rPr>
          <w:rFonts w:asciiTheme="minorHAnsi" w:hAnsiTheme="minorHAnsi" w:cstheme="minorHAnsi"/>
          <w:sz w:val="22"/>
          <w:lang w:eastAsia="en-US"/>
        </w:rPr>
      </w:pPr>
    </w:p>
    <w:p w14:paraId="7C17F3D0" w14:textId="77777777" w:rsidR="00AF7509" w:rsidRPr="00567C0C" w:rsidRDefault="00AF7509" w:rsidP="00C11142">
      <w:pPr>
        <w:pStyle w:val="Bezmezer"/>
        <w:ind w:left="708" w:firstLine="708"/>
        <w:rPr>
          <w:rFonts w:asciiTheme="minorHAnsi" w:hAnsiTheme="minorHAnsi" w:cstheme="minorHAnsi"/>
          <w:sz w:val="22"/>
          <w:lang w:eastAsia="en-US"/>
        </w:rPr>
      </w:pPr>
      <w:r w:rsidRPr="00567C0C">
        <w:rPr>
          <w:rFonts w:asciiTheme="minorHAnsi" w:hAnsiTheme="minorHAnsi" w:cstheme="minorHAnsi"/>
          <w:sz w:val="22"/>
          <w:lang w:eastAsia="en-US"/>
        </w:rPr>
        <w:t>kronika</w:t>
      </w:r>
    </w:p>
    <w:p w14:paraId="3DF171F1" w14:textId="77777777" w:rsidR="007821C0" w:rsidRPr="00567C0C" w:rsidRDefault="007821C0" w:rsidP="00C11142">
      <w:pPr>
        <w:pStyle w:val="Bezmezer"/>
        <w:ind w:left="708" w:firstLine="708"/>
        <w:rPr>
          <w:rFonts w:asciiTheme="minorHAnsi" w:hAnsiTheme="minorHAnsi" w:cstheme="minorHAnsi"/>
          <w:sz w:val="22"/>
          <w:lang w:eastAsia="en-US"/>
        </w:rPr>
      </w:pPr>
    </w:p>
    <w:p w14:paraId="72ACFC4B" w14:textId="77777777" w:rsidR="00F97478" w:rsidRPr="00567C0C" w:rsidRDefault="00F97478" w:rsidP="00C11142">
      <w:pPr>
        <w:pStyle w:val="Bezmezer"/>
        <w:rPr>
          <w:rFonts w:asciiTheme="minorHAnsi" w:hAnsiTheme="minorHAnsi" w:cstheme="minorHAnsi"/>
          <w:sz w:val="22"/>
          <w:lang w:eastAsia="en-US"/>
        </w:rPr>
      </w:pPr>
    </w:p>
    <w:p w14:paraId="7157CFF7" w14:textId="77777777" w:rsidR="008C5003" w:rsidRPr="00567C0C" w:rsidRDefault="008C5003" w:rsidP="00C11142">
      <w:pPr>
        <w:pStyle w:val="Bezmezer"/>
        <w:rPr>
          <w:rFonts w:asciiTheme="minorHAnsi" w:hAnsiTheme="minorHAnsi" w:cstheme="minorHAnsi"/>
          <w:sz w:val="22"/>
          <w:lang w:eastAsia="en-US"/>
        </w:rPr>
      </w:pPr>
    </w:p>
    <w:p w14:paraId="50D22759" w14:textId="77777777" w:rsidR="008C5003" w:rsidRPr="00567C0C" w:rsidRDefault="008C5003" w:rsidP="00C11142">
      <w:pPr>
        <w:pStyle w:val="Bezmezer"/>
        <w:rPr>
          <w:rFonts w:asciiTheme="minorHAnsi" w:hAnsiTheme="minorHAnsi" w:cstheme="minorHAnsi"/>
          <w:sz w:val="22"/>
          <w:lang w:eastAsia="en-US"/>
        </w:rPr>
      </w:pPr>
    </w:p>
    <w:p w14:paraId="293C5B79" w14:textId="77777777" w:rsidR="008C5003" w:rsidRPr="00567C0C" w:rsidRDefault="008C5003" w:rsidP="00C11142">
      <w:pPr>
        <w:pStyle w:val="Bezmezer"/>
        <w:rPr>
          <w:rFonts w:asciiTheme="minorHAnsi" w:hAnsiTheme="minorHAnsi" w:cstheme="minorHAnsi"/>
          <w:sz w:val="22"/>
          <w:lang w:eastAsia="en-US"/>
        </w:rPr>
      </w:pPr>
    </w:p>
    <w:p w14:paraId="0B8DF824" w14:textId="77777777" w:rsidR="00AF7509" w:rsidRPr="00567C0C" w:rsidRDefault="00AF7509" w:rsidP="00C11142">
      <w:pPr>
        <w:pStyle w:val="Bezmezer"/>
        <w:rPr>
          <w:rFonts w:asciiTheme="minorHAnsi" w:hAnsiTheme="minorHAnsi" w:cstheme="minorHAnsi"/>
          <w:sz w:val="22"/>
          <w:lang w:eastAsia="en-US"/>
        </w:rPr>
      </w:pPr>
    </w:p>
    <w:p w14:paraId="607545FB" w14:textId="77777777" w:rsidR="00AF7509" w:rsidRPr="00567C0C" w:rsidRDefault="00AF7509" w:rsidP="00C11142">
      <w:pPr>
        <w:pStyle w:val="Bezmezer"/>
        <w:rPr>
          <w:rFonts w:asciiTheme="minorHAnsi" w:hAnsiTheme="minorHAnsi" w:cstheme="minorHAnsi"/>
          <w:sz w:val="22"/>
          <w:lang w:eastAsia="en-US"/>
        </w:rPr>
      </w:pPr>
    </w:p>
    <w:p w14:paraId="0E0AA446" w14:textId="77777777" w:rsidR="00AF7509" w:rsidRPr="00567C0C" w:rsidRDefault="00AF7509" w:rsidP="00C11142">
      <w:pPr>
        <w:pStyle w:val="Bezmezer"/>
        <w:rPr>
          <w:rFonts w:asciiTheme="minorHAnsi" w:hAnsiTheme="minorHAnsi" w:cstheme="minorHAnsi"/>
          <w:sz w:val="22"/>
          <w:lang w:eastAsia="en-US"/>
        </w:rPr>
      </w:pPr>
    </w:p>
    <w:p w14:paraId="494CCF18" w14:textId="77777777" w:rsidR="00AF7509" w:rsidRPr="00567C0C" w:rsidRDefault="00AF7509" w:rsidP="00C11142">
      <w:pPr>
        <w:pStyle w:val="Bezmezer"/>
        <w:rPr>
          <w:rFonts w:asciiTheme="minorHAnsi" w:hAnsiTheme="minorHAnsi" w:cstheme="minorHAnsi"/>
          <w:sz w:val="22"/>
          <w:lang w:eastAsia="en-US"/>
        </w:rPr>
      </w:pPr>
    </w:p>
    <w:p w14:paraId="22B1B85E" w14:textId="77777777" w:rsidR="00AF7509" w:rsidRPr="00567C0C" w:rsidRDefault="00AF7509" w:rsidP="00C11142">
      <w:pPr>
        <w:pStyle w:val="Bezmezer"/>
        <w:rPr>
          <w:rFonts w:asciiTheme="minorHAnsi" w:hAnsiTheme="minorHAnsi" w:cstheme="minorHAnsi"/>
          <w:sz w:val="22"/>
          <w:lang w:eastAsia="en-US"/>
        </w:rPr>
      </w:pPr>
    </w:p>
    <w:p w14:paraId="16FAB02A" w14:textId="77777777" w:rsidR="00AF7509" w:rsidRPr="00567C0C" w:rsidRDefault="00AF7509" w:rsidP="00C11142">
      <w:pPr>
        <w:pStyle w:val="Bezmezer"/>
        <w:rPr>
          <w:rFonts w:asciiTheme="minorHAnsi" w:hAnsiTheme="minorHAnsi" w:cstheme="minorHAnsi"/>
          <w:sz w:val="22"/>
          <w:lang w:eastAsia="en-US"/>
        </w:rPr>
      </w:pPr>
    </w:p>
    <w:p w14:paraId="2A44EFB6" w14:textId="77777777" w:rsidR="008C5003" w:rsidRPr="00567C0C" w:rsidRDefault="008C5003" w:rsidP="00C11142">
      <w:pPr>
        <w:pStyle w:val="Bezmezer"/>
        <w:rPr>
          <w:rFonts w:asciiTheme="minorHAnsi" w:hAnsiTheme="minorHAnsi" w:cstheme="minorHAnsi"/>
          <w:sz w:val="22"/>
          <w:lang w:eastAsia="en-US"/>
        </w:rPr>
      </w:pPr>
    </w:p>
    <w:p w14:paraId="31ACD24A" w14:textId="77777777" w:rsidR="008C5003" w:rsidRPr="00567C0C" w:rsidRDefault="008C5003" w:rsidP="00C11142">
      <w:pPr>
        <w:pStyle w:val="Bezmezer"/>
        <w:rPr>
          <w:rFonts w:asciiTheme="minorHAnsi" w:hAnsiTheme="minorHAnsi" w:cstheme="minorHAnsi"/>
          <w:sz w:val="22"/>
          <w:lang w:eastAsia="en-US"/>
        </w:rPr>
      </w:pPr>
    </w:p>
    <w:p w14:paraId="4E0C2B10" w14:textId="77777777" w:rsidR="008C5003" w:rsidRPr="00567C0C" w:rsidRDefault="008C5003" w:rsidP="00C11142">
      <w:pPr>
        <w:pStyle w:val="Bezmezer"/>
        <w:rPr>
          <w:rFonts w:asciiTheme="minorHAnsi" w:hAnsiTheme="minorHAnsi" w:cstheme="minorHAnsi"/>
          <w:sz w:val="22"/>
          <w:lang w:eastAsia="en-US"/>
        </w:rPr>
      </w:pPr>
    </w:p>
    <w:p w14:paraId="43DCD7E8" w14:textId="77777777" w:rsidR="00AF7509" w:rsidRPr="00567C0C" w:rsidRDefault="00AF7509" w:rsidP="00C11142">
      <w:pPr>
        <w:pStyle w:val="Bezmezer"/>
        <w:rPr>
          <w:rFonts w:asciiTheme="minorHAnsi" w:hAnsiTheme="minorHAnsi" w:cstheme="minorHAnsi"/>
          <w:sz w:val="22"/>
          <w:lang w:eastAsia="en-US"/>
        </w:rPr>
      </w:pPr>
    </w:p>
    <w:p w14:paraId="0A53C9FC" w14:textId="77777777" w:rsidR="00AF7509" w:rsidRPr="00567C0C" w:rsidRDefault="00AF7509" w:rsidP="00C11142">
      <w:pPr>
        <w:pStyle w:val="Bezmezer"/>
        <w:rPr>
          <w:rFonts w:asciiTheme="minorHAnsi" w:hAnsiTheme="minorHAnsi" w:cstheme="minorHAnsi"/>
          <w:sz w:val="22"/>
          <w:lang w:eastAsia="en-US"/>
        </w:rPr>
      </w:pPr>
    </w:p>
    <w:p w14:paraId="4B786ED6" w14:textId="77777777" w:rsidR="00AF7509" w:rsidRPr="00567C0C" w:rsidRDefault="00AF7509" w:rsidP="00C11142">
      <w:pPr>
        <w:pStyle w:val="Bezmezer"/>
        <w:rPr>
          <w:rFonts w:asciiTheme="minorHAnsi" w:hAnsiTheme="minorHAnsi" w:cstheme="minorHAnsi"/>
          <w:sz w:val="22"/>
          <w:lang w:eastAsia="en-US"/>
        </w:rPr>
      </w:pPr>
    </w:p>
    <w:p w14:paraId="6640DA9C" w14:textId="77777777" w:rsidR="00AF7509" w:rsidRPr="00567C0C" w:rsidRDefault="00AF7509" w:rsidP="00C11142">
      <w:pPr>
        <w:pStyle w:val="Bezmezer"/>
        <w:rPr>
          <w:rFonts w:asciiTheme="minorHAnsi" w:hAnsiTheme="minorHAnsi" w:cstheme="minorHAnsi"/>
          <w:sz w:val="22"/>
          <w:lang w:eastAsia="en-US"/>
        </w:rPr>
      </w:pPr>
    </w:p>
    <w:p w14:paraId="610F8ED4" w14:textId="77777777" w:rsidR="00AF7509" w:rsidRPr="00567C0C" w:rsidRDefault="00AF7509" w:rsidP="00C11142">
      <w:pPr>
        <w:pStyle w:val="Bezmezer"/>
        <w:rPr>
          <w:rFonts w:asciiTheme="minorHAnsi" w:hAnsiTheme="minorHAnsi" w:cstheme="minorHAnsi"/>
          <w:sz w:val="22"/>
          <w:lang w:eastAsia="en-US"/>
        </w:rPr>
      </w:pPr>
    </w:p>
    <w:p w14:paraId="2CE73408" w14:textId="77777777" w:rsidR="00AF7509" w:rsidRPr="00567C0C" w:rsidRDefault="00AF7509" w:rsidP="00C11142">
      <w:pPr>
        <w:pStyle w:val="Bezmezer"/>
        <w:rPr>
          <w:rFonts w:asciiTheme="minorHAnsi" w:hAnsiTheme="minorHAnsi" w:cstheme="minorHAnsi"/>
          <w:sz w:val="22"/>
          <w:lang w:eastAsia="en-US"/>
        </w:rPr>
      </w:pPr>
    </w:p>
    <w:p w14:paraId="3CC3E8A7" w14:textId="77777777" w:rsidR="00AF7509" w:rsidRPr="00567C0C" w:rsidRDefault="00AF7509" w:rsidP="00C11142">
      <w:pPr>
        <w:pStyle w:val="Bezmezer"/>
        <w:rPr>
          <w:rFonts w:asciiTheme="minorHAnsi" w:hAnsiTheme="minorHAnsi" w:cstheme="minorHAnsi"/>
          <w:sz w:val="22"/>
          <w:lang w:eastAsia="en-US"/>
        </w:rPr>
      </w:pPr>
    </w:p>
    <w:p w14:paraId="42C12F07" w14:textId="77777777" w:rsidR="00AF7509" w:rsidRPr="00567C0C" w:rsidRDefault="00AF7509" w:rsidP="00C11142">
      <w:pPr>
        <w:pStyle w:val="Bezmezer"/>
        <w:rPr>
          <w:rFonts w:asciiTheme="minorHAnsi" w:hAnsiTheme="minorHAnsi" w:cstheme="minorHAnsi"/>
          <w:sz w:val="22"/>
          <w:lang w:eastAsia="en-US"/>
        </w:rPr>
      </w:pPr>
    </w:p>
    <w:p w14:paraId="0835E9A7" w14:textId="77777777" w:rsidR="00AF7509" w:rsidRPr="00567C0C" w:rsidRDefault="00AF7509" w:rsidP="00C11142">
      <w:pPr>
        <w:pStyle w:val="Bezmezer"/>
        <w:rPr>
          <w:rFonts w:asciiTheme="minorHAnsi" w:hAnsiTheme="minorHAnsi" w:cstheme="minorHAnsi"/>
          <w:sz w:val="22"/>
          <w:lang w:eastAsia="en-US"/>
        </w:rPr>
      </w:pPr>
    </w:p>
    <w:p w14:paraId="1751516F" w14:textId="3FB513BC" w:rsidR="00AF7509" w:rsidRPr="00567C0C" w:rsidRDefault="00AF7509" w:rsidP="00C11142">
      <w:pPr>
        <w:pStyle w:val="Bezmezer"/>
        <w:rPr>
          <w:rFonts w:asciiTheme="minorHAnsi" w:hAnsiTheme="minorHAnsi" w:cstheme="minorHAnsi"/>
          <w:sz w:val="22"/>
          <w:lang w:eastAsia="en-US"/>
        </w:rPr>
      </w:pPr>
      <w:r w:rsidRPr="00567C0C">
        <w:rPr>
          <w:rFonts w:asciiTheme="minorHAnsi" w:hAnsiTheme="minorHAnsi" w:cstheme="minorHAnsi"/>
          <w:sz w:val="22"/>
          <w:lang w:eastAsia="en-US"/>
        </w:rPr>
        <w:t xml:space="preserve">Zápis vyhotoven dne </w:t>
      </w:r>
      <w:r w:rsidR="00ED5CF3" w:rsidRPr="00567C0C">
        <w:rPr>
          <w:rFonts w:asciiTheme="minorHAnsi" w:hAnsiTheme="minorHAnsi" w:cstheme="minorHAnsi"/>
          <w:sz w:val="22"/>
          <w:lang w:eastAsia="en-US"/>
        </w:rPr>
        <w:t>16</w:t>
      </w:r>
      <w:r w:rsidR="009A5A81" w:rsidRPr="00567C0C">
        <w:rPr>
          <w:rFonts w:asciiTheme="minorHAnsi" w:hAnsiTheme="minorHAnsi" w:cstheme="minorHAnsi"/>
          <w:sz w:val="22"/>
          <w:lang w:eastAsia="en-US"/>
        </w:rPr>
        <w:t>.</w:t>
      </w:r>
      <w:r w:rsidR="00ED5CF3" w:rsidRPr="00567C0C">
        <w:rPr>
          <w:rFonts w:asciiTheme="minorHAnsi" w:hAnsiTheme="minorHAnsi" w:cstheme="minorHAnsi"/>
          <w:sz w:val="22"/>
          <w:lang w:eastAsia="en-US"/>
        </w:rPr>
        <w:t>12</w:t>
      </w:r>
      <w:r w:rsidR="009A5A81" w:rsidRPr="00567C0C">
        <w:rPr>
          <w:rFonts w:asciiTheme="minorHAnsi" w:hAnsiTheme="minorHAnsi" w:cstheme="minorHAnsi"/>
          <w:sz w:val="22"/>
          <w:lang w:eastAsia="en-US"/>
        </w:rPr>
        <w:t>.2025</w:t>
      </w:r>
    </w:p>
    <w:sectPr w:rsidR="00AF7509" w:rsidRPr="00567C0C" w:rsidSect="009D0EE5">
      <w:footerReference w:type="default" r:id="rId9"/>
      <w:headerReference w:type="first" r:id="rId10"/>
      <w:pgSz w:w="11906" w:h="16838"/>
      <w:pgMar w:top="1276" w:right="1134" w:bottom="1135"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3CEE8" w14:textId="77777777" w:rsidR="006647F1" w:rsidRDefault="006647F1" w:rsidP="001373A7">
      <w:pPr>
        <w:spacing w:after="0" w:line="240" w:lineRule="auto"/>
      </w:pPr>
      <w:r>
        <w:separator/>
      </w:r>
    </w:p>
  </w:endnote>
  <w:endnote w:type="continuationSeparator" w:id="0">
    <w:p w14:paraId="12B36804" w14:textId="77777777" w:rsidR="006647F1" w:rsidRDefault="006647F1" w:rsidP="00137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lfaPID">
    <w:panose1 w:val="020B06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50A0E" w14:textId="77777777" w:rsidR="009D0EE5" w:rsidRPr="00442FBF" w:rsidRDefault="009D0EE5" w:rsidP="00C40368">
    <w:pPr>
      <w:pStyle w:val="Zpat"/>
      <w:jc w:val="right"/>
      <w:rPr>
        <w:rFonts w:cstheme="minorHAnsi"/>
        <w:i/>
        <w:sz w:val="20"/>
        <w:szCs w:val="20"/>
      </w:rPr>
    </w:pPr>
    <w:r w:rsidRPr="00442FBF">
      <w:rPr>
        <w:rFonts w:cstheme="minorHAnsi"/>
        <w:i/>
        <w:sz w:val="20"/>
        <w:szCs w:val="20"/>
      </w:rPr>
      <w:t>-</w:t>
    </w:r>
    <w:r w:rsidRPr="00442FBF">
      <w:rPr>
        <w:rFonts w:cstheme="minorHAnsi"/>
        <w:i/>
        <w:sz w:val="20"/>
        <w:szCs w:val="20"/>
      </w:rPr>
      <w:fldChar w:fldCharType="begin"/>
    </w:r>
    <w:r w:rsidRPr="00442FBF">
      <w:rPr>
        <w:rFonts w:cstheme="minorHAnsi"/>
        <w:i/>
        <w:sz w:val="20"/>
        <w:szCs w:val="20"/>
      </w:rPr>
      <w:instrText>PAGE</w:instrText>
    </w:r>
    <w:r w:rsidRPr="00442FBF">
      <w:rPr>
        <w:rFonts w:cstheme="minorHAnsi"/>
        <w:i/>
        <w:sz w:val="20"/>
        <w:szCs w:val="20"/>
      </w:rPr>
      <w:fldChar w:fldCharType="separate"/>
    </w:r>
    <w:r w:rsidR="00D154B5">
      <w:rPr>
        <w:rFonts w:cstheme="minorHAnsi"/>
        <w:i/>
        <w:noProof/>
        <w:sz w:val="20"/>
        <w:szCs w:val="20"/>
      </w:rPr>
      <w:t>3</w:t>
    </w:r>
    <w:r w:rsidRPr="00442FBF">
      <w:rPr>
        <w:rFonts w:cstheme="minorHAnsi"/>
        <w:i/>
        <w:sz w:val="20"/>
        <w:szCs w:val="20"/>
      </w:rPr>
      <w:fldChar w:fldCharType="end"/>
    </w:r>
    <w:r w:rsidRPr="00442FBF">
      <w:rPr>
        <w:rFonts w:cstheme="minorHAnsi"/>
        <w:i/>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72578" w14:textId="77777777" w:rsidR="006647F1" w:rsidRDefault="006647F1" w:rsidP="001373A7">
      <w:pPr>
        <w:spacing w:after="0" w:line="240" w:lineRule="auto"/>
      </w:pPr>
      <w:r>
        <w:separator/>
      </w:r>
    </w:p>
  </w:footnote>
  <w:footnote w:type="continuationSeparator" w:id="0">
    <w:p w14:paraId="0B06E51A" w14:textId="77777777" w:rsidR="006647F1" w:rsidRDefault="006647F1" w:rsidP="001373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56B72" w14:textId="797C4E80" w:rsidR="009D0EE5" w:rsidRPr="005A502F" w:rsidRDefault="009D0EE5" w:rsidP="005A502F">
    <w:pPr>
      <w:spacing w:after="0" w:line="240" w:lineRule="auto"/>
      <w:ind w:left="7080" w:firstLine="360"/>
      <w:rPr>
        <w:rFonts w:ascii="AlfaPID" w:hAnsi="AlfaPID" w:cs="Aptos"/>
        <w:bCs/>
        <w:snapToGrid w:val="0"/>
        <w:sz w:val="48"/>
        <w:szCs w:val="48"/>
      </w:rPr>
    </w:pPr>
    <w:r w:rsidRPr="005A502F">
      <w:rPr>
        <w:rFonts w:ascii="AlfaPID" w:hAnsi="AlfaPID" w:cs="Aptos"/>
        <w:bCs/>
        <w:snapToGrid w:val="0"/>
        <w:sz w:val="48"/>
        <w:szCs w:val="48"/>
      </w:rPr>
      <w:t>*MC18X00T00ER*</w:t>
    </w:r>
  </w:p>
  <w:p w14:paraId="5312BC1C" w14:textId="3580C19D" w:rsidR="009D0EE5" w:rsidRPr="00EC5DF3" w:rsidRDefault="009D0EE5" w:rsidP="005A502F">
    <w:pPr>
      <w:tabs>
        <w:tab w:val="left" w:pos="5857"/>
        <w:tab w:val="right" w:pos="9638"/>
      </w:tabs>
      <w:spacing w:after="0" w:line="240" w:lineRule="auto"/>
      <w:ind w:left="7080"/>
      <w:rPr>
        <w:rFonts w:cs="Aptos"/>
        <w:i/>
        <w:snapToGrid w:val="0"/>
      </w:rPr>
    </w:pPr>
    <w:r w:rsidRPr="00EC5DF3">
      <w:rPr>
        <w:rFonts w:cs="Aptos"/>
        <w:i/>
        <w:snapToGrid w:val="0"/>
      </w:rPr>
      <w:t>MC18 123538/2025 OKT</w:t>
    </w:r>
  </w:p>
  <w:p w14:paraId="10C76487" w14:textId="77777777" w:rsidR="009D0EE5" w:rsidRPr="00EC5DF3" w:rsidRDefault="009D0EE5">
    <w:pPr>
      <w:pStyle w:val="Zhlav"/>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955BB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C2188A"/>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03BA25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3" w15:restartNumberingAfterBreak="0">
    <w:nsid w:val="044043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4" w15:restartNumberingAfterBreak="0">
    <w:nsid w:val="047116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5" w15:restartNumberingAfterBreak="0">
    <w:nsid w:val="052B6CB6"/>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06B3282D"/>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15:restartNumberingAfterBreak="0">
    <w:nsid w:val="071861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8" w15:restartNumberingAfterBreak="0">
    <w:nsid w:val="076436B6"/>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15:restartNumberingAfterBreak="0">
    <w:nsid w:val="07B43FB1"/>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15:restartNumberingAfterBreak="0">
    <w:nsid w:val="102D36D9"/>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15:restartNumberingAfterBreak="0">
    <w:nsid w:val="106700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12" w15:restartNumberingAfterBreak="0">
    <w:nsid w:val="12C549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13" w15:restartNumberingAfterBreak="0">
    <w:nsid w:val="13CE0A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795D8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5591A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16" w15:restartNumberingAfterBreak="0">
    <w:nsid w:val="179C7BB9"/>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15:restartNumberingAfterBreak="0">
    <w:nsid w:val="1A6674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18" w15:restartNumberingAfterBreak="0">
    <w:nsid w:val="1BA00B63"/>
    <w:multiLevelType w:val="multilevel"/>
    <w:tmpl w:val="FA648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BAF365C"/>
    <w:multiLevelType w:val="multilevel"/>
    <w:tmpl w:val="FFFFFFFF"/>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15:restartNumberingAfterBreak="0">
    <w:nsid w:val="1C3E1BEF"/>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15:restartNumberingAfterBreak="0">
    <w:nsid w:val="20D373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22" w15:restartNumberingAfterBreak="0">
    <w:nsid w:val="24CE28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23" w15:restartNumberingAfterBreak="0">
    <w:nsid w:val="26886A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24" w15:restartNumberingAfterBreak="0">
    <w:nsid w:val="270D4D21"/>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15:restartNumberingAfterBreak="0">
    <w:nsid w:val="2A3158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26" w15:restartNumberingAfterBreak="0">
    <w:nsid w:val="2BD83435"/>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15:restartNumberingAfterBreak="0">
    <w:nsid w:val="2C481393"/>
    <w:multiLevelType w:val="hybridMultilevel"/>
    <w:tmpl w:val="030EAA9C"/>
    <w:lvl w:ilvl="0" w:tplc="3A960D0C">
      <w:start w:val="199"/>
      <w:numFmt w:val="bullet"/>
      <w:lvlText w:val=""/>
      <w:lvlJc w:val="left"/>
      <w:pPr>
        <w:ind w:left="7440" w:hanging="360"/>
      </w:pPr>
      <w:rPr>
        <w:rFonts w:ascii="Symbol" w:eastAsia="Times New Roman" w:hAnsi="Symbol" w:cs="Aptos" w:hint="default"/>
      </w:rPr>
    </w:lvl>
    <w:lvl w:ilvl="1" w:tplc="04050003" w:tentative="1">
      <w:start w:val="1"/>
      <w:numFmt w:val="bullet"/>
      <w:lvlText w:val="o"/>
      <w:lvlJc w:val="left"/>
      <w:pPr>
        <w:ind w:left="8160" w:hanging="360"/>
      </w:pPr>
      <w:rPr>
        <w:rFonts w:ascii="Courier New" w:hAnsi="Courier New" w:cs="Courier New" w:hint="default"/>
      </w:rPr>
    </w:lvl>
    <w:lvl w:ilvl="2" w:tplc="04050005" w:tentative="1">
      <w:start w:val="1"/>
      <w:numFmt w:val="bullet"/>
      <w:lvlText w:val=""/>
      <w:lvlJc w:val="left"/>
      <w:pPr>
        <w:ind w:left="8880" w:hanging="360"/>
      </w:pPr>
      <w:rPr>
        <w:rFonts w:ascii="Wingdings" w:hAnsi="Wingdings" w:hint="default"/>
      </w:rPr>
    </w:lvl>
    <w:lvl w:ilvl="3" w:tplc="04050001" w:tentative="1">
      <w:start w:val="1"/>
      <w:numFmt w:val="bullet"/>
      <w:lvlText w:val=""/>
      <w:lvlJc w:val="left"/>
      <w:pPr>
        <w:ind w:left="9600" w:hanging="360"/>
      </w:pPr>
      <w:rPr>
        <w:rFonts w:ascii="Symbol" w:hAnsi="Symbol" w:hint="default"/>
      </w:rPr>
    </w:lvl>
    <w:lvl w:ilvl="4" w:tplc="04050003" w:tentative="1">
      <w:start w:val="1"/>
      <w:numFmt w:val="bullet"/>
      <w:lvlText w:val="o"/>
      <w:lvlJc w:val="left"/>
      <w:pPr>
        <w:ind w:left="10320" w:hanging="360"/>
      </w:pPr>
      <w:rPr>
        <w:rFonts w:ascii="Courier New" w:hAnsi="Courier New" w:cs="Courier New" w:hint="default"/>
      </w:rPr>
    </w:lvl>
    <w:lvl w:ilvl="5" w:tplc="04050005" w:tentative="1">
      <w:start w:val="1"/>
      <w:numFmt w:val="bullet"/>
      <w:lvlText w:val=""/>
      <w:lvlJc w:val="left"/>
      <w:pPr>
        <w:ind w:left="11040" w:hanging="360"/>
      </w:pPr>
      <w:rPr>
        <w:rFonts w:ascii="Wingdings" w:hAnsi="Wingdings" w:hint="default"/>
      </w:rPr>
    </w:lvl>
    <w:lvl w:ilvl="6" w:tplc="04050001" w:tentative="1">
      <w:start w:val="1"/>
      <w:numFmt w:val="bullet"/>
      <w:lvlText w:val=""/>
      <w:lvlJc w:val="left"/>
      <w:pPr>
        <w:ind w:left="11760" w:hanging="360"/>
      </w:pPr>
      <w:rPr>
        <w:rFonts w:ascii="Symbol" w:hAnsi="Symbol" w:hint="default"/>
      </w:rPr>
    </w:lvl>
    <w:lvl w:ilvl="7" w:tplc="04050003" w:tentative="1">
      <w:start w:val="1"/>
      <w:numFmt w:val="bullet"/>
      <w:lvlText w:val="o"/>
      <w:lvlJc w:val="left"/>
      <w:pPr>
        <w:ind w:left="12480" w:hanging="360"/>
      </w:pPr>
      <w:rPr>
        <w:rFonts w:ascii="Courier New" w:hAnsi="Courier New" w:cs="Courier New" w:hint="default"/>
      </w:rPr>
    </w:lvl>
    <w:lvl w:ilvl="8" w:tplc="04050005" w:tentative="1">
      <w:start w:val="1"/>
      <w:numFmt w:val="bullet"/>
      <w:lvlText w:val=""/>
      <w:lvlJc w:val="left"/>
      <w:pPr>
        <w:ind w:left="13200" w:hanging="360"/>
      </w:pPr>
      <w:rPr>
        <w:rFonts w:ascii="Wingdings" w:hAnsi="Wingdings" w:hint="default"/>
      </w:rPr>
    </w:lvl>
  </w:abstractNum>
  <w:abstractNum w:abstractNumId="28" w15:restartNumberingAfterBreak="0">
    <w:nsid w:val="2C4E7006"/>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9" w15:restartNumberingAfterBreak="0">
    <w:nsid w:val="2E13574D"/>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15:restartNumberingAfterBreak="0">
    <w:nsid w:val="2E83180D"/>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15:restartNumberingAfterBreak="0">
    <w:nsid w:val="319D11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32" w15:restartNumberingAfterBreak="0">
    <w:nsid w:val="3700378D"/>
    <w:multiLevelType w:val="multilevel"/>
    <w:tmpl w:val="92B246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37904D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416AA0"/>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5" w15:restartNumberingAfterBreak="0">
    <w:nsid w:val="3B6D08C4"/>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6" w15:restartNumberingAfterBreak="0">
    <w:nsid w:val="3DBE746D"/>
    <w:multiLevelType w:val="multilevel"/>
    <w:tmpl w:val="FFFFFFFF"/>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7" w15:restartNumberingAfterBreak="0">
    <w:nsid w:val="40316B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38" w15:restartNumberingAfterBreak="0">
    <w:nsid w:val="41800409"/>
    <w:multiLevelType w:val="multilevel"/>
    <w:tmpl w:val="C788244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4"/>
      <w:numFmt w:val="bullet"/>
      <w:lvlText w:val=""/>
      <w:lvlJc w:val="left"/>
      <w:pPr>
        <w:ind w:left="2160" w:hanging="360"/>
      </w:pPr>
      <w:rPr>
        <w:rFonts w:ascii="Wingdings" w:eastAsia="Times New Roman" w:hAnsi="Wingdings" w:cs="Aptos" w:hint="default"/>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9" w15:restartNumberingAfterBreak="0">
    <w:nsid w:val="420907BB"/>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0" w15:restartNumberingAfterBreak="0">
    <w:nsid w:val="457A18EE"/>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1" w15:restartNumberingAfterBreak="0">
    <w:nsid w:val="46585413"/>
    <w:multiLevelType w:val="hybridMultilevel"/>
    <w:tmpl w:val="05BC3598"/>
    <w:lvl w:ilvl="0" w:tplc="0A246382">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4AF153D4"/>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15:restartNumberingAfterBreak="0">
    <w:nsid w:val="4AF43667"/>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4" w15:restartNumberingAfterBreak="0">
    <w:nsid w:val="4D2A0DA7"/>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5" w15:restartNumberingAfterBreak="0">
    <w:nsid w:val="4E357B0A"/>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6" w15:restartNumberingAfterBreak="0">
    <w:nsid w:val="556C6887"/>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7" w15:restartNumberingAfterBreak="0">
    <w:nsid w:val="56640743"/>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8" w15:restartNumberingAfterBreak="0">
    <w:nsid w:val="5807504C"/>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Theme="minorHAnsi" w:hAnsiTheme="minorHAnsi"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9" w15:restartNumberingAfterBreak="0">
    <w:nsid w:val="591E14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9AF56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51" w15:restartNumberingAfterBreak="0">
    <w:nsid w:val="5B8557EB"/>
    <w:multiLevelType w:val="multilevel"/>
    <w:tmpl w:val="18FE2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BFC10B2"/>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3" w15:restartNumberingAfterBreak="0">
    <w:nsid w:val="5E8C74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54" w15:restartNumberingAfterBreak="0">
    <w:nsid w:val="5F4F33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0736C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56" w15:restartNumberingAfterBreak="0">
    <w:nsid w:val="627E3F19"/>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7" w15:restartNumberingAfterBreak="0">
    <w:nsid w:val="62A3410F"/>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8" w15:restartNumberingAfterBreak="0">
    <w:nsid w:val="62E36A40"/>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9" w15:restartNumberingAfterBreak="0">
    <w:nsid w:val="66440C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79A3E74"/>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1" w15:restartNumberingAfterBreak="0">
    <w:nsid w:val="683D3E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62" w15:restartNumberingAfterBreak="0">
    <w:nsid w:val="697F03DB"/>
    <w:multiLevelType w:val="multilevel"/>
    <w:tmpl w:val="FFFFFFFF"/>
    <w:lvl w:ilvl="0">
      <w:start w:val="1"/>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63" w15:restartNumberingAfterBreak="0">
    <w:nsid w:val="6A5768D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4" w15:restartNumberingAfterBreak="0">
    <w:nsid w:val="6AED47DB"/>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5" w15:restartNumberingAfterBreak="0">
    <w:nsid w:val="6C925C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66" w15:restartNumberingAfterBreak="0">
    <w:nsid w:val="6C956FDB"/>
    <w:multiLevelType w:val="multilevel"/>
    <w:tmpl w:val="6B6468FA"/>
    <w:lvl w:ilvl="0">
      <w:start w:val="1"/>
      <w:numFmt w:val="decimal"/>
      <w:lvlText w:val="%1."/>
      <w:lvlJc w:val="left"/>
      <w:pPr>
        <w:tabs>
          <w:tab w:val="num" w:pos="720"/>
        </w:tabs>
        <w:ind w:left="720" w:hanging="360"/>
      </w:pPr>
      <w:rPr>
        <w:rFonts w:cs="Times New Roman"/>
      </w:rPr>
    </w:lvl>
    <w:lvl w:ilvl="1">
      <w:start w:val="2"/>
      <w:numFmt w:val="bullet"/>
      <w:lvlText w:val="-"/>
      <w:lvlJc w:val="left"/>
      <w:pPr>
        <w:ind w:left="1440" w:hanging="360"/>
      </w:pPr>
      <w:rPr>
        <w:rFonts w:ascii="Calibri" w:eastAsiaTheme="minorEastAsia" w:hAnsi="Calibri" w:cs="Calibri"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7" w15:restartNumberingAfterBreak="0">
    <w:nsid w:val="6F5F67F4"/>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8" w15:restartNumberingAfterBreak="0">
    <w:nsid w:val="6F6243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69" w15:restartNumberingAfterBreak="0">
    <w:nsid w:val="6FAC6943"/>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0" w15:restartNumberingAfterBreak="0">
    <w:nsid w:val="70AD61FC"/>
    <w:multiLevelType w:val="multilevel"/>
    <w:tmpl w:val="7CC62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12C7B87"/>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2" w15:restartNumberingAfterBreak="0">
    <w:nsid w:val="74006B6C"/>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3" w15:restartNumberingAfterBreak="0">
    <w:nsid w:val="75B43B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74" w15:restartNumberingAfterBreak="0">
    <w:nsid w:val="767F31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75" w15:restartNumberingAfterBreak="0">
    <w:nsid w:val="7A9745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abstractNum w:abstractNumId="76" w15:restartNumberingAfterBreak="0">
    <w:nsid w:val="7B0C4910"/>
    <w:multiLevelType w:val="hybridMultilevel"/>
    <w:tmpl w:val="FFFFFFFF"/>
    <w:lvl w:ilvl="0" w:tplc="BE8A5078">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7" w15:restartNumberingAfterBreak="0">
    <w:nsid w:val="7B802470"/>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8" w15:restartNumberingAfterBreak="0">
    <w:nsid w:val="7D9926EE"/>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9" w15:restartNumberingAfterBreak="0">
    <w:nsid w:val="7EDF02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heme="minorHAnsi" w:hAnsiTheme="minorHAnsi" w:hint="default"/>
        <w:sz w:val="20"/>
      </w:rPr>
    </w:lvl>
    <w:lvl w:ilvl="2" w:tentative="1">
      <w:start w:val="1"/>
      <w:numFmt w:val="bullet"/>
      <w:lvlText w:val=""/>
      <w:lvlJc w:val="left"/>
      <w:pPr>
        <w:tabs>
          <w:tab w:val="num" w:pos="2160"/>
        </w:tabs>
        <w:ind w:left="2160" w:hanging="360"/>
      </w:pPr>
      <w:rPr>
        <w:rFonts w:asciiTheme="minorHAnsi" w:hAnsiTheme="minorHAnsi" w:hint="default"/>
        <w:sz w:val="20"/>
      </w:rPr>
    </w:lvl>
    <w:lvl w:ilvl="3" w:tentative="1">
      <w:start w:val="1"/>
      <w:numFmt w:val="bullet"/>
      <w:lvlText w:val=""/>
      <w:lvlJc w:val="left"/>
      <w:pPr>
        <w:tabs>
          <w:tab w:val="num" w:pos="2880"/>
        </w:tabs>
        <w:ind w:left="2880" w:hanging="360"/>
      </w:pPr>
      <w:rPr>
        <w:rFonts w:asciiTheme="minorHAnsi" w:hAnsiTheme="minorHAnsi" w:hint="default"/>
        <w:sz w:val="20"/>
      </w:rPr>
    </w:lvl>
    <w:lvl w:ilvl="4" w:tentative="1">
      <w:start w:val="1"/>
      <w:numFmt w:val="bullet"/>
      <w:lvlText w:val=""/>
      <w:lvlJc w:val="left"/>
      <w:pPr>
        <w:tabs>
          <w:tab w:val="num" w:pos="3600"/>
        </w:tabs>
        <w:ind w:left="3600" w:hanging="360"/>
      </w:pPr>
      <w:rPr>
        <w:rFonts w:asciiTheme="minorHAnsi" w:hAnsiTheme="minorHAnsi" w:hint="default"/>
        <w:sz w:val="20"/>
      </w:rPr>
    </w:lvl>
    <w:lvl w:ilvl="5" w:tentative="1">
      <w:start w:val="1"/>
      <w:numFmt w:val="bullet"/>
      <w:lvlText w:val=""/>
      <w:lvlJc w:val="left"/>
      <w:pPr>
        <w:tabs>
          <w:tab w:val="num" w:pos="4320"/>
        </w:tabs>
        <w:ind w:left="4320" w:hanging="360"/>
      </w:pPr>
      <w:rPr>
        <w:rFonts w:asciiTheme="minorHAnsi" w:hAnsiTheme="minorHAnsi" w:hint="default"/>
        <w:sz w:val="20"/>
      </w:rPr>
    </w:lvl>
    <w:lvl w:ilvl="6" w:tentative="1">
      <w:start w:val="1"/>
      <w:numFmt w:val="bullet"/>
      <w:lvlText w:val=""/>
      <w:lvlJc w:val="left"/>
      <w:pPr>
        <w:tabs>
          <w:tab w:val="num" w:pos="5040"/>
        </w:tabs>
        <w:ind w:left="5040" w:hanging="360"/>
      </w:pPr>
      <w:rPr>
        <w:rFonts w:asciiTheme="minorHAnsi" w:hAnsiTheme="minorHAnsi" w:hint="default"/>
        <w:sz w:val="20"/>
      </w:rPr>
    </w:lvl>
    <w:lvl w:ilvl="7" w:tentative="1">
      <w:start w:val="1"/>
      <w:numFmt w:val="bullet"/>
      <w:lvlText w:val=""/>
      <w:lvlJc w:val="left"/>
      <w:pPr>
        <w:tabs>
          <w:tab w:val="num" w:pos="5760"/>
        </w:tabs>
        <w:ind w:left="5760" w:hanging="360"/>
      </w:pPr>
      <w:rPr>
        <w:rFonts w:asciiTheme="minorHAnsi" w:hAnsiTheme="minorHAnsi" w:hint="default"/>
        <w:sz w:val="20"/>
      </w:rPr>
    </w:lvl>
    <w:lvl w:ilvl="8" w:tentative="1">
      <w:start w:val="1"/>
      <w:numFmt w:val="bullet"/>
      <w:lvlText w:val=""/>
      <w:lvlJc w:val="left"/>
      <w:pPr>
        <w:tabs>
          <w:tab w:val="num" w:pos="6480"/>
        </w:tabs>
        <w:ind w:left="6480" w:hanging="360"/>
      </w:pPr>
      <w:rPr>
        <w:rFonts w:asciiTheme="minorHAnsi" w:hAnsiTheme="minorHAnsi" w:hint="default"/>
        <w:sz w:val="20"/>
      </w:rPr>
    </w:lvl>
  </w:abstractNum>
  <w:num w:numId="1" w16cid:durableId="1741172004">
    <w:abstractNumId w:val="71"/>
  </w:num>
  <w:num w:numId="2" w16cid:durableId="1231960026">
    <w:abstractNumId w:val="6"/>
  </w:num>
  <w:num w:numId="3" w16cid:durableId="2050062560">
    <w:abstractNumId w:val="63"/>
  </w:num>
  <w:num w:numId="4" w16cid:durableId="22100420">
    <w:abstractNumId w:val="20"/>
  </w:num>
  <w:num w:numId="5" w16cid:durableId="699168003">
    <w:abstractNumId w:val="16"/>
  </w:num>
  <w:num w:numId="6" w16cid:durableId="1253052948">
    <w:abstractNumId w:val="29"/>
  </w:num>
  <w:num w:numId="7" w16cid:durableId="1924558656">
    <w:abstractNumId w:val="44"/>
  </w:num>
  <w:num w:numId="8" w16cid:durableId="1079909299">
    <w:abstractNumId w:val="57"/>
  </w:num>
  <w:num w:numId="9" w16cid:durableId="1066608098">
    <w:abstractNumId w:val="28"/>
  </w:num>
  <w:num w:numId="10" w16cid:durableId="1020012959">
    <w:abstractNumId w:val="60"/>
  </w:num>
  <w:num w:numId="11" w16cid:durableId="1021781272">
    <w:abstractNumId w:val="45"/>
  </w:num>
  <w:num w:numId="12" w16cid:durableId="938755248">
    <w:abstractNumId w:val="1"/>
  </w:num>
  <w:num w:numId="13" w16cid:durableId="1455246266">
    <w:abstractNumId w:val="66"/>
  </w:num>
  <w:num w:numId="14" w16cid:durableId="1586375676">
    <w:abstractNumId w:val="5"/>
  </w:num>
  <w:num w:numId="15" w16cid:durableId="252252300">
    <w:abstractNumId w:val="9"/>
  </w:num>
  <w:num w:numId="16" w16cid:durableId="554119655">
    <w:abstractNumId w:val="78"/>
  </w:num>
  <w:num w:numId="17" w16cid:durableId="1070225352">
    <w:abstractNumId w:val="8"/>
  </w:num>
  <w:num w:numId="18" w16cid:durableId="162939228">
    <w:abstractNumId w:val="77"/>
  </w:num>
  <w:num w:numId="19" w16cid:durableId="675770481">
    <w:abstractNumId w:val="26"/>
  </w:num>
  <w:num w:numId="20" w16cid:durableId="1090350754">
    <w:abstractNumId w:val="58"/>
  </w:num>
  <w:num w:numId="21" w16cid:durableId="2095197799">
    <w:abstractNumId w:val="34"/>
  </w:num>
  <w:num w:numId="22" w16cid:durableId="959648618">
    <w:abstractNumId w:val="35"/>
  </w:num>
  <w:num w:numId="23" w16cid:durableId="1903636842">
    <w:abstractNumId w:val="72"/>
  </w:num>
  <w:num w:numId="24" w16cid:durableId="1484472100">
    <w:abstractNumId w:val="62"/>
  </w:num>
  <w:num w:numId="25" w16cid:durableId="1634483530">
    <w:abstractNumId w:val="42"/>
  </w:num>
  <w:num w:numId="26" w16cid:durableId="313490706">
    <w:abstractNumId w:val="40"/>
  </w:num>
  <w:num w:numId="27" w16cid:durableId="292100366">
    <w:abstractNumId w:val="67"/>
  </w:num>
  <w:num w:numId="28" w16cid:durableId="1480658665">
    <w:abstractNumId w:val="56"/>
  </w:num>
  <w:num w:numId="29" w16cid:durableId="1427578302">
    <w:abstractNumId w:val="48"/>
  </w:num>
  <w:num w:numId="30" w16cid:durableId="304705184">
    <w:abstractNumId w:val="69"/>
  </w:num>
  <w:num w:numId="31" w16cid:durableId="1892694272">
    <w:abstractNumId w:val="52"/>
  </w:num>
  <w:num w:numId="32" w16cid:durableId="605701415">
    <w:abstractNumId w:val="46"/>
  </w:num>
  <w:num w:numId="33" w16cid:durableId="1268074081">
    <w:abstractNumId w:val="19"/>
  </w:num>
  <w:num w:numId="34" w16cid:durableId="142359183">
    <w:abstractNumId w:val="24"/>
  </w:num>
  <w:num w:numId="35" w16cid:durableId="1312297530">
    <w:abstractNumId w:val="64"/>
  </w:num>
  <w:num w:numId="36" w16cid:durableId="867256791">
    <w:abstractNumId w:val="30"/>
  </w:num>
  <w:num w:numId="37" w16cid:durableId="87509337">
    <w:abstractNumId w:val="43"/>
  </w:num>
  <w:num w:numId="38" w16cid:durableId="1807383565">
    <w:abstractNumId w:val="10"/>
  </w:num>
  <w:num w:numId="39" w16cid:durableId="1592081288">
    <w:abstractNumId w:val="36"/>
  </w:num>
  <w:num w:numId="40" w16cid:durableId="1937978212">
    <w:abstractNumId w:val="36"/>
    <w:lvlOverride w:ilvl="0">
      <w:lvl w:ilvl="0">
        <w:numFmt w:val="bullet"/>
        <w:lvlText w:val="o"/>
        <w:lvlJc w:val="left"/>
        <w:pPr>
          <w:tabs>
            <w:tab w:val="num" w:pos="1440"/>
          </w:tabs>
          <w:ind w:left="1440" w:hanging="360"/>
        </w:pPr>
        <w:rPr>
          <w:rFonts w:ascii="Courier New" w:hAnsi="Courier New" w:hint="default"/>
          <w:sz w:val="20"/>
        </w:rPr>
      </w:lvl>
    </w:lvlOverride>
  </w:num>
  <w:num w:numId="41" w16cid:durableId="1318144055">
    <w:abstractNumId w:val="39"/>
  </w:num>
  <w:num w:numId="42" w16cid:durableId="1431662961">
    <w:abstractNumId w:val="76"/>
  </w:num>
  <w:num w:numId="43" w16cid:durableId="1449738011">
    <w:abstractNumId w:val="25"/>
  </w:num>
  <w:num w:numId="44" w16cid:durableId="2101021915">
    <w:abstractNumId w:val="2"/>
  </w:num>
  <w:num w:numId="45" w16cid:durableId="1337464502">
    <w:abstractNumId w:val="50"/>
  </w:num>
  <w:num w:numId="46" w16cid:durableId="633487470">
    <w:abstractNumId w:val="65"/>
  </w:num>
  <w:num w:numId="47" w16cid:durableId="42802190">
    <w:abstractNumId w:val="73"/>
  </w:num>
  <w:num w:numId="48" w16cid:durableId="935213873">
    <w:abstractNumId w:val="22"/>
  </w:num>
  <w:num w:numId="49" w16cid:durableId="1680421620">
    <w:abstractNumId w:val="74"/>
  </w:num>
  <w:num w:numId="50" w16cid:durableId="1978410844">
    <w:abstractNumId w:val="55"/>
  </w:num>
  <w:num w:numId="51" w16cid:durableId="1994796625">
    <w:abstractNumId w:val="79"/>
  </w:num>
  <w:num w:numId="52" w16cid:durableId="866799910">
    <w:abstractNumId w:val="17"/>
  </w:num>
  <w:num w:numId="53" w16cid:durableId="716508587">
    <w:abstractNumId w:val="12"/>
  </w:num>
  <w:num w:numId="54" w16cid:durableId="1631859348">
    <w:abstractNumId w:val="21"/>
  </w:num>
  <w:num w:numId="55" w16cid:durableId="1620138282">
    <w:abstractNumId w:val="31"/>
  </w:num>
  <w:num w:numId="56" w16cid:durableId="2048411249">
    <w:abstractNumId w:val="3"/>
  </w:num>
  <w:num w:numId="57" w16cid:durableId="1814132651">
    <w:abstractNumId w:val="61"/>
  </w:num>
  <w:num w:numId="58" w16cid:durableId="632639172">
    <w:abstractNumId w:val="37"/>
  </w:num>
  <w:num w:numId="59" w16cid:durableId="1160198969">
    <w:abstractNumId w:val="23"/>
  </w:num>
  <w:num w:numId="60" w16cid:durableId="1943488972">
    <w:abstractNumId w:val="4"/>
  </w:num>
  <w:num w:numId="61" w16cid:durableId="6250794">
    <w:abstractNumId w:val="75"/>
  </w:num>
  <w:num w:numId="62" w16cid:durableId="1975018303">
    <w:abstractNumId w:val="11"/>
  </w:num>
  <w:num w:numId="63" w16cid:durableId="1189222807">
    <w:abstractNumId w:val="7"/>
  </w:num>
  <w:num w:numId="64" w16cid:durableId="436488390">
    <w:abstractNumId w:val="68"/>
  </w:num>
  <w:num w:numId="65" w16cid:durableId="851141054">
    <w:abstractNumId w:val="15"/>
  </w:num>
  <w:num w:numId="66" w16cid:durableId="2131312109">
    <w:abstractNumId w:val="53"/>
  </w:num>
  <w:num w:numId="67" w16cid:durableId="1314484624">
    <w:abstractNumId w:val="13"/>
  </w:num>
  <w:num w:numId="68" w16cid:durableId="1038051001">
    <w:abstractNumId w:val="54"/>
  </w:num>
  <w:num w:numId="69" w16cid:durableId="1077485232">
    <w:abstractNumId w:val="59"/>
  </w:num>
  <w:num w:numId="70" w16cid:durableId="767851727">
    <w:abstractNumId w:val="33"/>
  </w:num>
  <w:num w:numId="71" w16cid:durableId="1943949740">
    <w:abstractNumId w:val="49"/>
  </w:num>
  <w:num w:numId="72" w16cid:durableId="154685915">
    <w:abstractNumId w:val="38"/>
  </w:num>
  <w:num w:numId="73" w16cid:durableId="270668226">
    <w:abstractNumId w:val="47"/>
  </w:num>
  <w:num w:numId="74" w16cid:durableId="271665705">
    <w:abstractNumId w:val="51"/>
  </w:num>
  <w:num w:numId="75" w16cid:durableId="1136994944">
    <w:abstractNumId w:val="14"/>
  </w:num>
  <w:num w:numId="76" w16cid:durableId="363361452">
    <w:abstractNumId w:val="0"/>
  </w:num>
  <w:num w:numId="77" w16cid:durableId="33703996">
    <w:abstractNumId w:val="18"/>
  </w:num>
  <w:num w:numId="78" w16cid:durableId="946235265">
    <w:abstractNumId w:val="70"/>
  </w:num>
  <w:num w:numId="79" w16cid:durableId="330983627">
    <w:abstractNumId w:val="41"/>
  </w:num>
  <w:num w:numId="80" w16cid:durableId="205700579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527520330">
    <w:abstractNumId w:val="2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6FE"/>
    <w:rsid w:val="0000179D"/>
    <w:rsid w:val="00004979"/>
    <w:rsid w:val="00006E5F"/>
    <w:rsid w:val="00020713"/>
    <w:rsid w:val="00025CAE"/>
    <w:rsid w:val="00030D25"/>
    <w:rsid w:val="00031A18"/>
    <w:rsid w:val="000416FE"/>
    <w:rsid w:val="00041E3D"/>
    <w:rsid w:val="000526E1"/>
    <w:rsid w:val="00053342"/>
    <w:rsid w:val="00062DEC"/>
    <w:rsid w:val="00087831"/>
    <w:rsid w:val="00090550"/>
    <w:rsid w:val="0009116A"/>
    <w:rsid w:val="00094A03"/>
    <w:rsid w:val="00094CEF"/>
    <w:rsid w:val="000A2ACD"/>
    <w:rsid w:val="000A3E89"/>
    <w:rsid w:val="000D3B2B"/>
    <w:rsid w:val="000D6B86"/>
    <w:rsid w:val="000F2CF1"/>
    <w:rsid w:val="000F3E58"/>
    <w:rsid w:val="000F479F"/>
    <w:rsid w:val="001020E2"/>
    <w:rsid w:val="00105C11"/>
    <w:rsid w:val="001373A7"/>
    <w:rsid w:val="001464B2"/>
    <w:rsid w:val="00150075"/>
    <w:rsid w:val="00152C6E"/>
    <w:rsid w:val="00154384"/>
    <w:rsid w:val="0016716C"/>
    <w:rsid w:val="001844C7"/>
    <w:rsid w:val="00191FA5"/>
    <w:rsid w:val="001960CC"/>
    <w:rsid w:val="0019701D"/>
    <w:rsid w:val="001A2867"/>
    <w:rsid w:val="001C1C27"/>
    <w:rsid w:val="001C6F10"/>
    <w:rsid w:val="001E02C2"/>
    <w:rsid w:val="001E7B5C"/>
    <w:rsid w:val="001F27B3"/>
    <w:rsid w:val="001F79D6"/>
    <w:rsid w:val="00204E8A"/>
    <w:rsid w:val="00216596"/>
    <w:rsid w:val="002305C0"/>
    <w:rsid w:val="00242664"/>
    <w:rsid w:val="00243CAC"/>
    <w:rsid w:val="00247C2D"/>
    <w:rsid w:val="002643F9"/>
    <w:rsid w:val="00270BC0"/>
    <w:rsid w:val="0027258C"/>
    <w:rsid w:val="00292861"/>
    <w:rsid w:val="002A1F46"/>
    <w:rsid w:val="002B0354"/>
    <w:rsid w:val="002B21AA"/>
    <w:rsid w:val="002C15B2"/>
    <w:rsid w:val="002C3688"/>
    <w:rsid w:val="002C49DA"/>
    <w:rsid w:val="002D0909"/>
    <w:rsid w:val="002D1DB1"/>
    <w:rsid w:val="002D4B6C"/>
    <w:rsid w:val="002E1764"/>
    <w:rsid w:val="002E5BB3"/>
    <w:rsid w:val="003003AF"/>
    <w:rsid w:val="00311BB3"/>
    <w:rsid w:val="00314E39"/>
    <w:rsid w:val="00337B12"/>
    <w:rsid w:val="00337D69"/>
    <w:rsid w:val="00341514"/>
    <w:rsid w:val="00351B45"/>
    <w:rsid w:val="00355E88"/>
    <w:rsid w:val="00360534"/>
    <w:rsid w:val="003605FF"/>
    <w:rsid w:val="00363440"/>
    <w:rsid w:val="0036673B"/>
    <w:rsid w:val="0036769C"/>
    <w:rsid w:val="00375672"/>
    <w:rsid w:val="00385300"/>
    <w:rsid w:val="00397764"/>
    <w:rsid w:val="003A3789"/>
    <w:rsid w:val="003A64FF"/>
    <w:rsid w:val="003A7A74"/>
    <w:rsid w:val="003B0540"/>
    <w:rsid w:val="003C162B"/>
    <w:rsid w:val="003D61FC"/>
    <w:rsid w:val="003D6B59"/>
    <w:rsid w:val="003D7068"/>
    <w:rsid w:val="003E132A"/>
    <w:rsid w:val="003E6C0B"/>
    <w:rsid w:val="003E7510"/>
    <w:rsid w:val="003F725F"/>
    <w:rsid w:val="004012E4"/>
    <w:rsid w:val="00403E6D"/>
    <w:rsid w:val="00406567"/>
    <w:rsid w:val="00406601"/>
    <w:rsid w:val="004105AE"/>
    <w:rsid w:val="00413F45"/>
    <w:rsid w:val="00415BE3"/>
    <w:rsid w:val="00421CD5"/>
    <w:rsid w:val="004234F7"/>
    <w:rsid w:val="004276BE"/>
    <w:rsid w:val="0043211B"/>
    <w:rsid w:val="0043779C"/>
    <w:rsid w:val="004400CF"/>
    <w:rsid w:val="004412C1"/>
    <w:rsid w:val="00442FBF"/>
    <w:rsid w:val="00445192"/>
    <w:rsid w:val="004513EA"/>
    <w:rsid w:val="00462CB6"/>
    <w:rsid w:val="00470996"/>
    <w:rsid w:val="004738CC"/>
    <w:rsid w:val="00487EF6"/>
    <w:rsid w:val="004A1C61"/>
    <w:rsid w:val="004B2137"/>
    <w:rsid w:val="004B4119"/>
    <w:rsid w:val="004B6A23"/>
    <w:rsid w:val="004B7BA5"/>
    <w:rsid w:val="004C17D7"/>
    <w:rsid w:val="004C3022"/>
    <w:rsid w:val="004C47D1"/>
    <w:rsid w:val="004D0331"/>
    <w:rsid w:val="004F050E"/>
    <w:rsid w:val="004F111C"/>
    <w:rsid w:val="004F6456"/>
    <w:rsid w:val="00502741"/>
    <w:rsid w:val="00507536"/>
    <w:rsid w:val="00515D47"/>
    <w:rsid w:val="00522316"/>
    <w:rsid w:val="00532C1B"/>
    <w:rsid w:val="00537D7C"/>
    <w:rsid w:val="00544881"/>
    <w:rsid w:val="0055030B"/>
    <w:rsid w:val="00554FB4"/>
    <w:rsid w:val="005608CB"/>
    <w:rsid w:val="00562515"/>
    <w:rsid w:val="00567C0C"/>
    <w:rsid w:val="00572939"/>
    <w:rsid w:val="00575F9C"/>
    <w:rsid w:val="00582426"/>
    <w:rsid w:val="00591B0B"/>
    <w:rsid w:val="00594086"/>
    <w:rsid w:val="005A10B3"/>
    <w:rsid w:val="005A336F"/>
    <w:rsid w:val="005A502F"/>
    <w:rsid w:val="005A6B63"/>
    <w:rsid w:val="005A6FF1"/>
    <w:rsid w:val="005B015B"/>
    <w:rsid w:val="005B4BA9"/>
    <w:rsid w:val="005C0F2C"/>
    <w:rsid w:val="005C6241"/>
    <w:rsid w:val="005D17DC"/>
    <w:rsid w:val="005E222A"/>
    <w:rsid w:val="005E24AF"/>
    <w:rsid w:val="005E5294"/>
    <w:rsid w:val="005E6545"/>
    <w:rsid w:val="005F0671"/>
    <w:rsid w:val="005F337B"/>
    <w:rsid w:val="00606B85"/>
    <w:rsid w:val="00612982"/>
    <w:rsid w:val="0063171E"/>
    <w:rsid w:val="00632803"/>
    <w:rsid w:val="006533EF"/>
    <w:rsid w:val="0065594A"/>
    <w:rsid w:val="0066229D"/>
    <w:rsid w:val="00663238"/>
    <w:rsid w:val="006647F1"/>
    <w:rsid w:val="00664847"/>
    <w:rsid w:val="0068398D"/>
    <w:rsid w:val="00684609"/>
    <w:rsid w:val="00692583"/>
    <w:rsid w:val="00695A47"/>
    <w:rsid w:val="006B0FB3"/>
    <w:rsid w:val="006D339E"/>
    <w:rsid w:val="006E7A86"/>
    <w:rsid w:val="006F70A4"/>
    <w:rsid w:val="00713ED6"/>
    <w:rsid w:val="00730244"/>
    <w:rsid w:val="007304F5"/>
    <w:rsid w:val="00735330"/>
    <w:rsid w:val="00735C8C"/>
    <w:rsid w:val="007534BB"/>
    <w:rsid w:val="00753EAE"/>
    <w:rsid w:val="007542BE"/>
    <w:rsid w:val="00761007"/>
    <w:rsid w:val="007803CE"/>
    <w:rsid w:val="007821C0"/>
    <w:rsid w:val="00785161"/>
    <w:rsid w:val="007A3D74"/>
    <w:rsid w:val="007B48B3"/>
    <w:rsid w:val="007C3F9E"/>
    <w:rsid w:val="007D4DE6"/>
    <w:rsid w:val="007E378D"/>
    <w:rsid w:val="007E4292"/>
    <w:rsid w:val="007E5617"/>
    <w:rsid w:val="007E72CE"/>
    <w:rsid w:val="007F384B"/>
    <w:rsid w:val="0081285C"/>
    <w:rsid w:val="00830C1D"/>
    <w:rsid w:val="00833BFB"/>
    <w:rsid w:val="008500F5"/>
    <w:rsid w:val="00853138"/>
    <w:rsid w:val="00854C35"/>
    <w:rsid w:val="008566BA"/>
    <w:rsid w:val="00860C16"/>
    <w:rsid w:val="0086198B"/>
    <w:rsid w:val="00865340"/>
    <w:rsid w:val="00873BE9"/>
    <w:rsid w:val="00875D50"/>
    <w:rsid w:val="0087625D"/>
    <w:rsid w:val="00877C64"/>
    <w:rsid w:val="008970E4"/>
    <w:rsid w:val="008A5033"/>
    <w:rsid w:val="008A6B27"/>
    <w:rsid w:val="008B0074"/>
    <w:rsid w:val="008B22AE"/>
    <w:rsid w:val="008B7409"/>
    <w:rsid w:val="008C5003"/>
    <w:rsid w:val="008C7EAD"/>
    <w:rsid w:val="008D0B87"/>
    <w:rsid w:val="008D3722"/>
    <w:rsid w:val="008D3815"/>
    <w:rsid w:val="008D3BB6"/>
    <w:rsid w:val="008E0686"/>
    <w:rsid w:val="008E1A25"/>
    <w:rsid w:val="008F38C8"/>
    <w:rsid w:val="008F5A15"/>
    <w:rsid w:val="008F6505"/>
    <w:rsid w:val="009032DB"/>
    <w:rsid w:val="00907176"/>
    <w:rsid w:val="009125E5"/>
    <w:rsid w:val="009129CD"/>
    <w:rsid w:val="00913AA7"/>
    <w:rsid w:val="00952C64"/>
    <w:rsid w:val="0096047C"/>
    <w:rsid w:val="00961DBB"/>
    <w:rsid w:val="0097276D"/>
    <w:rsid w:val="00972ED4"/>
    <w:rsid w:val="00974A54"/>
    <w:rsid w:val="00976D88"/>
    <w:rsid w:val="009771E9"/>
    <w:rsid w:val="00980762"/>
    <w:rsid w:val="00983AD9"/>
    <w:rsid w:val="00985FED"/>
    <w:rsid w:val="009927F3"/>
    <w:rsid w:val="00993CE7"/>
    <w:rsid w:val="00997E81"/>
    <w:rsid w:val="009A3A15"/>
    <w:rsid w:val="009A5A81"/>
    <w:rsid w:val="009B2543"/>
    <w:rsid w:val="009B68A0"/>
    <w:rsid w:val="009C3F1F"/>
    <w:rsid w:val="009C5F5B"/>
    <w:rsid w:val="009D0EE5"/>
    <w:rsid w:val="00A03699"/>
    <w:rsid w:val="00A067E2"/>
    <w:rsid w:val="00A1152E"/>
    <w:rsid w:val="00A31B71"/>
    <w:rsid w:val="00A35FF2"/>
    <w:rsid w:val="00A46A89"/>
    <w:rsid w:val="00A6518A"/>
    <w:rsid w:val="00A95D1F"/>
    <w:rsid w:val="00AA654C"/>
    <w:rsid w:val="00AC3777"/>
    <w:rsid w:val="00AC5589"/>
    <w:rsid w:val="00AC643E"/>
    <w:rsid w:val="00AD2C42"/>
    <w:rsid w:val="00AF02D5"/>
    <w:rsid w:val="00AF65DB"/>
    <w:rsid w:val="00AF7509"/>
    <w:rsid w:val="00B01440"/>
    <w:rsid w:val="00B0772B"/>
    <w:rsid w:val="00B07F4E"/>
    <w:rsid w:val="00B163F0"/>
    <w:rsid w:val="00B259ED"/>
    <w:rsid w:val="00B3355A"/>
    <w:rsid w:val="00B4510C"/>
    <w:rsid w:val="00B4566B"/>
    <w:rsid w:val="00B50C79"/>
    <w:rsid w:val="00B53FAA"/>
    <w:rsid w:val="00B562D2"/>
    <w:rsid w:val="00B650E3"/>
    <w:rsid w:val="00B66EC7"/>
    <w:rsid w:val="00B67185"/>
    <w:rsid w:val="00B6764A"/>
    <w:rsid w:val="00B71D5A"/>
    <w:rsid w:val="00B73F90"/>
    <w:rsid w:val="00B73FD3"/>
    <w:rsid w:val="00B917E5"/>
    <w:rsid w:val="00B93EE2"/>
    <w:rsid w:val="00BA1E5E"/>
    <w:rsid w:val="00BA55A7"/>
    <w:rsid w:val="00BA5739"/>
    <w:rsid w:val="00BE0779"/>
    <w:rsid w:val="00BE2171"/>
    <w:rsid w:val="00BF0F96"/>
    <w:rsid w:val="00BF1FB0"/>
    <w:rsid w:val="00BF3DA1"/>
    <w:rsid w:val="00BF49BD"/>
    <w:rsid w:val="00C03212"/>
    <w:rsid w:val="00C03552"/>
    <w:rsid w:val="00C11142"/>
    <w:rsid w:val="00C118F4"/>
    <w:rsid w:val="00C16EEB"/>
    <w:rsid w:val="00C232E5"/>
    <w:rsid w:val="00C2595A"/>
    <w:rsid w:val="00C312C9"/>
    <w:rsid w:val="00C35CA6"/>
    <w:rsid w:val="00C40368"/>
    <w:rsid w:val="00C41AB1"/>
    <w:rsid w:val="00C4445A"/>
    <w:rsid w:val="00C45490"/>
    <w:rsid w:val="00C467CC"/>
    <w:rsid w:val="00C50F07"/>
    <w:rsid w:val="00C614F6"/>
    <w:rsid w:val="00C85172"/>
    <w:rsid w:val="00C93477"/>
    <w:rsid w:val="00CA3C9D"/>
    <w:rsid w:val="00CA7FE3"/>
    <w:rsid w:val="00CB15C8"/>
    <w:rsid w:val="00CB46A1"/>
    <w:rsid w:val="00CB5656"/>
    <w:rsid w:val="00CC025C"/>
    <w:rsid w:val="00CC026C"/>
    <w:rsid w:val="00CD2EF3"/>
    <w:rsid w:val="00CD3DFB"/>
    <w:rsid w:val="00CD40CE"/>
    <w:rsid w:val="00CD4B9A"/>
    <w:rsid w:val="00CE11E2"/>
    <w:rsid w:val="00CE3455"/>
    <w:rsid w:val="00CE76FE"/>
    <w:rsid w:val="00D10BC5"/>
    <w:rsid w:val="00D11118"/>
    <w:rsid w:val="00D154B5"/>
    <w:rsid w:val="00D17017"/>
    <w:rsid w:val="00D35126"/>
    <w:rsid w:val="00D40DD3"/>
    <w:rsid w:val="00D44A2D"/>
    <w:rsid w:val="00D64349"/>
    <w:rsid w:val="00D706F4"/>
    <w:rsid w:val="00D775B2"/>
    <w:rsid w:val="00D85963"/>
    <w:rsid w:val="00D85B07"/>
    <w:rsid w:val="00D87F57"/>
    <w:rsid w:val="00D91CAE"/>
    <w:rsid w:val="00DA3DCE"/>
    <w:rsid w:val="00DA5DA9"/>
    <w:rsid w:val="00DA79D1"/>
    <w:rsid w:val="00DB3E7A"/>
    <w:rsid w:val="00DB69C8"/>
    <w:rsid w:val="00DE4B6F"/>
    <w:rsid w:val="00DE6C12"/>
    <w:rsid w:val="00DF1827"/>
    <w:rsid w:val="00DF6709"/>
    <w:rsid w:val="00DF6AB2"/>
    <w:rsid w:val="00DF73B5"/>
    <w:rsid w:val="00E31D28"/>
    <w:rsid w:val="00E34A0F"/>
    <w:rsid w:val="00E41DB1"/>
    <w:rsid w:val="00E60051"/>
    <w:rsid w:val="00E71FE7"/>
    <w:rsid w:val="00E7568B"/>
    <w:rsid w:val="00E8232E"/>
    <w:rsid w:val="00E85ED8"/>
    <w:rsid w:val="00E86353"/>
    <w:rsid w:val="00EA4305"/>
    <w:rsid w:val="00EB6680"/>
    <w:rsid w:val="00EB6F38"/>
    <w:rsid w:val="00EC0EAB"/>
    <w:rsid w:val="00EC3294"/>
    <w:rsid w:val="00EC5262"/>
    <w:rsid w:val="00EC5DF3"/>
    <w:rsid w:val="00ED5CF3"/>
    <w:rsid w:val="00ED7E94"/>
    <w:rsid w:val="00EE22ED"/>
    <w:rsid w:val="00EE2A80"/>
    <w:rsid w:val="00EE6AFB"/>
    <w:rsid w:val="00EF2981"/>
    <w:rsid w:val="00F039E6"/>
    <w:rsid w:val="00F04B36"/>
    <w:rsid w:val="00F13CBB"/>
    <w:rsid w:val="00F14052"/>
    <w:rsid w:val="00F26CB9"/>
    <w:rsid w:val="00F370CA"/>
    <w:rsid w:val="00F45FAF"/>
    <w:rsid w:val="00F51639"/>
    <w:rsid w:val="00F52865"/>
    <w:rsid w:val="00F53049"/>
    <w:rsid w:val="00F6295D"/>
    <w:rsid w:val="00F644E7"/>
    <w:rsid w:val="00F7250C"/>
    <w:rsid w:val="00F73D0B"/>
    <w:rsid w:val="00F776F9"/>
    <w:rsid w:val="00F94C80"/>
    <w:rsid w:val="00F97478"/>
    <w:rsid w:val="00F978FB"/>
    <w:rsid w:val="00F97FAC"/>
    <w:rsid w:val="00FA4F85"/>
    <w:rsid w:val="00FB3703"/>
    <w:rsid w:val="00FB7040"/>
    <w:rsid w:val="00FC0D8F"/>
    <w:rsid w:val="00FC76F8"/>
    <w:rsid w:val="00FF2E46"/>
    <w:rsid w:val="00FF53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2D20D0"/>
  <w14:defaultImageDpi w14:val="96"/>
  <w15:docId w15:val="{EAE2C7E4-6EFB-4BE1-A64E-FAB4EAA9B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er" w:uiPriority="0"/>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Indent" w:uiPriority="0"/>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CD2EF3"/>
    <w:rPr>
      <w:rFonts w:cs="Times New Roman"/>
    </w:rPr>
  </w:style>
  <w:style w:type="paragraph" w:styleId="Nadpis2">
    <w:name w:val="heading 2"/>
    <w:basedOn w:val="Normln"/>
    <w:next w:val="Normln"/>
    <w:link w:val="Nadpis2Char"/>
    <w:uiPriority w:val="9"/>
    <w:unhideWhenUsed/>
    <w:qFormat/>
    <w:rsid w:val="006E7A86"/>
    <w:pPr>
      <w:keepNext/>
      <w:keepLines/>
      <w:spacing w:before="160" w:after="0" w:line="240" w:lineRule="auto"/>
      <w:outlineLvl w:val="1"/>
    </w:pPr>
    <w:rPr>
      <w:rFonts w:asciiTheme="majorHAnsi" w:eastAsiaTheme="majorEastAsia" w:hAnsiTheme="majorHAnsi"/>
      <w:color w:val="2E74B5" w:themeColor="accent1" w:themeShade="BF"/>
      <w:sz w:val="28"/>
      <w:szCs w:val="28"/>
    </w:rPr>
  </w:style>
  <w:style w:type="paragraph" w:styleId="Nadpis6">
    <w:name w:val="heading 6"/>
    <w:basedOn w:val="Normln"/>
    <w:next w:val="Normln"/>
    <w:link w:val="Nadpis6Char"/>
    <w:uiPriority w:val="9"/>
    <w:unhideWhenUsed/>
    <w:qFormat/>
    <w:rsid w:val="006E7A86"/>
    <w:pPr>
      <w:keepNext/>
      <w:keepLines/>
      <w:spacing w:before="80" w:after="0" w:line="264" w:lineRule="auto"/>
      <w:outlineLvl w:val="5"/>
    </w:pPr>
    <w:rPr>
      <w:rFonts w:asciiTheme="majorHAnsi" w:eastAsiaTheme="majorEastAsia" w:hAnsiTheme="majorHAnsi"/>
      <w:color w:val="595959" w:themeColor="text1" w:themeTint="A6"/>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locked/>
    <w:rsid w:val="006E7A86"/>
    <w:rPr>
      <w:rFonts w:asciiTheme="majorHAnsi" w:eastAsiaTheme="majorEastAsia" w:hAnsiTheme="majorHAnsi" w:cs="Times New Roman"/>
      <w:color w:val="2E74B5" w:themeColor="accent1" w:themeShade="BF"/>
      <w:sz w:val="28"/>
      <w:szCs w:val="28"/>
    </w:rPr>
  </w:style>
  <w:style w:type="character" w:customStyle="1" w:styleId="Nadpis6Char">
    <w:name w:val="Nadpis 6 Char"/>
    <w:basedOn w:val="Standardnpsmoodstavce"/>
    <w:link w:val="Nadpis6"/>
    <w:uiPriority w:val="9"/>
    <w:locked/>
    <w:rsid w:val="006E7A86"/>
    <w:rPr>
      <w:rFonts w:asciiTheme="majorHAnsi" w:eastAsiaTheme="majorEastAsia" w:hAnsiTheme="majorHAnsi" w:cs="Times New Roman"/>
      <w:color w:val="595959" w:themeColor="text1" w:themeTint="A6"/>
      <w:sz w:val="21"/>
      <w:szCs w:val="21"/>
    </w:rPr>
  </w:style>
  <w:style w:type="paragraph" w:styleId="Nzev">
    <w:name w:val="Title"/>
    <w:basedOn w:val="Normln"/>
    <w:link w:val="NzevChar"/>
    <w:uiPriority w:val="10"/>
    <w:qFormat/>
    <w:rsid w:val="003B0540"/>
    <w:pPr>
      <w:spacing w:after="0" w:line="240" w:lineRule="auto"/>
      <w:jc w:val="center"/>
    </w:pPr>
    <w:rPr>
      <w:rFonts w:ascii="Times New Roman" w:hAnsi="Times New Roman"/>
      <w:b/>
      <w:sz w:val="28"/>
      <w:szCs w:val="20"/>
      <w:u w:val="single"/>
      <w:lang w:eastAsia="cs-CZ"/>
    </w:rPr>
  </w:style>
  <w:style w:type="character" w:customStyle="1" w:styleId="NzevChar">
    <w:name w:val="Název Char"/>
    <w:basedOn w:val="Standardnpsmoodstavce"/>
    <w:link w:val="Nzev"/>
    <w:uiPriority w:val="10"/>
    <w:locked/>
    <w:rsid w:val="003B0540"/>
    <w:rPr>
      <w:rFonts w:ascii="Times New Roman" w:hAnsi="Times New Roman" w:cs="Times New Roman"/>
      <w:b/>
      <w:sz w:val="20"/>
      <w:szCs w:val="20"/>
      <w:u w:val="single"/>
      <w:lang w:val="x-none" w:eastAsia="cs-CZ"/>
    </w:rPr>
  </w:style>
  <w:style w:type="paragraph" w:styleId="Zkladntext3">
    <w:name w:val="Body Text 3"/>
    <w:basedOn w:val="Normln"/>
    <w:link w:val="Zkladntext3Char"/>
    <w:uiPriority w:val="99"/>
    <w:unhideWhenUsed/>
    <w:rsid w:val="003B0540"/>
    <w:pPr>
      <w:spacing w:after="0" w:line="240" w:lineRule="auto"/>
    </w:pPr>
    <w:rPr>
      <w:rFonts w:ascii="Times New Roman" w:eastAsiaTheme="minorEastAsia" w:hAnsi="Times New Roman"/>
      <w:sz w:val="24"/>
      <w:szCs w:val="20"/>
      <w:lang w:eastAsia="cs-CZ"/>
    </w:rPr>
  </w:style>
  <w:style w:type="character" w:customStyle="1" w:styleId="Zkladntext3Char">
    <w:name w:val="Základní text 3 Char"/>
    <w:basedOn w:val="Standardnpsmoodstavce"/>
    <w:link w:val="Zkladntext3"/>
    <w:uiPriority w:val="99"/>
    <w:locked/>
    <w:rsid w:val="003B0540"/>
    <w:rPr>
      <w:rFonts w:ascii="Times New Roman" w:eastAsiaTheme="minorEastAsia" w:hAnsi="Times New Roman" w:cs="Times New Roman"/>
      <w:sz w:val="20"/>
      <w:szCs w:val="20"/>
      <w:lang w:val="x-none" w:eastAsia="cs-CZ"/>
    </w:rPr>
  </w:style>
  <w:style w:type="table" w:styleId="Mkatabulky">
    <w:name w:val="Table Grid"/>
    <w:basedOn w:val="Normlntabulka"/>
    <w:uiPriority w:val="59"/>
    <w:pPr>
      <w:spacing w:after="0" w:line="240" w:lineRule="auto"/>
    </w:pPr>
    <w:rPr>
      <w:rFonts w:eastAsiaTheme="minorEastAsia" w:cs="Times New Roman"/>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1373A7"/>
    <w:pPr>
      <w:tabs>
        <w:tab w:val="center" w:pos="4536"/>
        <w:tab w:val="right" w:pos="9072"/>
      </w:tabs>
      <w:spacing w:after="0" w:line="240" w:lineRule="auto"/>
    </w:pPr>
  </w:style>
  <w:style w:type="character" w:customStyle="1" w:styleId="ZhlavChar">
    <w:name w:val="Záhlaví Char"/>
    <w:basedOn w:val="Standardnpsmoodstavce"/>
    <w:link w:val="Zhlav"/>
    <w:uiPriority w:val="99"/>
    <w:locked/>
    <w:rsid w:val="001373A7"/>
    <w:rPr>
      <w:rFonts w:cs="Times New Roman"/>
    </w:rPr>
  </w:style>
  <w:style w:type="paragraph" w:styleId="Zpat">
    <w:name w:val="footer"/>
    <w:basedOn w:val="Normln"/>
    <w:link w:val="ZpatChar"/>
    <w:uiPriority w:val="99"/>
    <w:unhideWhenUsed/>
    <w:rsid w:val="001373A7"/>
    <w:pPr>
      <w:tabs>
        <w:tab w:val="center" w:pos="4536"/>
        <w:tab w:val="right" w:pos="9072"/>
      </w:tabs>
      <w:spacing w:after="0" w:line="240" w:lineRule="auto"/>
    </w:pPr>
  </w:style>
  <w:style w:type="character" w:customStyle="1" w:styleId="ZpatChar">
    <w:name w:val="Zápatí Char"/>
    <w:basedOn w:val="Standardnpsmoodstavce"/>
    <w:link w:val="Zpat"/>
    <w:uiPriority w:val="99"/>
    <w:locked/>
    <w:rsid w:val="001373A7"/>
    <w:rPr>
      <w:rFonts w:cs="Times New Roman"/>
    </w:rPr>
  </w:style>
  <w:style w:type="paragraph" w:styleId="Odstavecseseznamem">
    <w:name w:val="List Paragraph"/>
    <w:aliases w:val="Odstavec_muj,odrážka"/>
    <w:basedOn w:val="Normln"/>
    <w:link w:val="OdstavecseseznamemChar"/>
    <w:uiPriority w:val="34"/>
    <w:qFormat/>
    <w:rsid w:val="006E7A86"/>
    <w:pPr>
      <w:spacing w:after="120" w:line="264" w:lineRule="auto"/>
      <w:ind w:left="720"/>
      <w:contextualSpacing/>
    </w:pPr>
    <w:rPr>
      <w:rFonts w:eastAsiaTheme="minorEastAsia"/>
      <w:sz w:val="21"/>
      <w:szCs w:val="21"/>
    </w:rPr>
  </w:style>
  <w:style w:type="character" w:customStyle="1" w:styleId="OdstavecseseznamemChar">
    <w:name w:val="Odstavec se seznamem Char"/>
    <w:aliases w:val="Odstavec_muj Char,odrážka Char"/>
    <w:basedOn w:val="Standardnpsmoodstavce"/>
    <w:link w:val="Odstavecseseznamem"/>
    <w:uiPriority w:val="34"/>
    <w:locked/>
    <w:rsid w:val="006E7A86"/>
    <w:rPr>
      <w:rFonts w:eastAsiaTheme="minorEastAsia" w:cs="Times New Roman"/>
      <w:sz w:val="21"/>
      <w:szCs w:val="21"/>
    </w:rPr>
  </w:style>
  <w:style w:type="paragraph" w:styleId="Zkladntext">
    <w:name w:val="Body Text"/>
    <w:basedOn w:val="Normln"/>
    <w:link w:val="ZkladntextChar"/>
    <w:uiPriority w:val="99"/>
    <w:rsid w:val="00C40368"/>
    <w:pPr>
      <w:spacing w:after="120"/>
    </w:pPr>
  </w:style>
  <w:style w:type="character" w:customStyle="1" w:styleId="ZkladntextChar">
    <w:name w:val="Základní text Char"/>
    <w:basedOn w:val="Standardnpsmoodstavce"/>
    <w:link w:val="Zkladntext"/>
    <w:uiPriority w:val="99"/>
    <w:locked/>
    <w:rsid w:val="00C40368"/>
    <w:rPr>
      <w:rFonts w:cs="Times New Roman"/>
    </w:rPr>
  </w:style>
  <w:style w:type="paragraph" w:styleId="Zkladntextodsazen">
    <w:name w:val="Body Text Indent"/>
    <w:basedOn w:val="Normln"/>
    <w:link w:val="ZkladntextodsazenChar"/>
    <w:uiPriority w:val="99"/>
    <w:unhideWhenUsed/>
    <w:rsid w:val="00C40368"/>
    <w:pPr>
      <w:spacing w:after="120" w:line="264" w:lineRule="auto"/>
      <w:ind w:left="283"/>
    </w:pPr>
    <w:rPr>
      <w:rFonts w:eastAsiaTheme="minorEastAsia"/>
      <w:sz w:val="21"/>
      <w:szCs w:val="21"/>
    </w:rPr>
  </w:style>
  <w:style w:type="character" w:customStyle="1" w:styleId="ZkladntextodsazenChar">
    <w:name w:val="Základní text odsazený Char"/>
    <w:basedOn w:val="Standardnpsmoodstavce"/>
    <w:link w:val="Zkladntextodsazen"/>
    <w:uiPriority w:val="99"/>
    <w:locked/>
    <w:rsid w:val="00C40368"/>
    <w:rPr>
      <w:rFonts w:eastAsiaTheme="minorEastAsia" w:cs="Times New Roman"/>
      <w:sz w:val="21"/>
      <w:szCs w:val="21"/>
    </w:rPr>
  </w:style>
  <w:style w:type="paragraph" w:styleId="Bezmezer">
    <w:name w:val="No Spacing"/>
    <w:uiPriority w:val="1"/>
    <w:qFormat/>
    <w:rsid w:val="00FB3703"/>
    <w:pPr>
      <w:spacing w:after="0" w:line="240" w:lineRule="auto"/>
    </w:pPr>
    <w:rPr>
      <w:rFonts w:ascii="Times New Roman" w:eastAsiaTheme="minorEastAsia" w:hAnsi="Times New Roman" w:cs="Times New Roman"/>
      <w:sz w:val="24"/>
      <w:lang w:eastAsia="cs-CZ"/>
    </w:rPr>
  </w:style>
  <w:style w:type="paragraph" w:styleId="Prosttext">
    <w:name w:val="Plain Text"/>
    <w:basedOn w:val="Normln"/>
    <w:link w:val="ProsttextChar"/>
    <w:uiPriority w:val="99"/>
    <w:rsid w:val="00C93477"/>
    <w:pPr>
      <w:spacing w:before="120" w:after="0" w:line="240" w:lineRule="auto"/>
      <w:jc w:val="both"/>
    </w:pPr>
    <w:rPr>
      <w:rFonts w:ascii="Times New Roman" w:eastAsia="MS Mincho" w:hAnsi="Times New Roman"/>
      <w:sz w:val="24"/>
      <w:szCs w:val="24"/>
      <w:lang w:eastAsia="cs-CZ"/>
    </w:rPr>
  </w:style>
  <w:style w:type="character" w:customStyle="1" w:styleId="ProsttextChar">
    <w:name w:val="Prostý text Char"/>
    <w:basedOn w:val="Standardnpsmoodstavce"/>
    <w:link w:val="Prosttext"/>
    <w:uiPriority w:val="99"/>
    <w:rsid w:val="00C93477"/>
    <w:rPr>
      <w:rFonts w:ascii="Times New Roman" w:eastAsia="MS Mincho" w:hAnsi="Times New Roman" w:cs="Times New Roman"/>
      <w:sz w:val="24"/>
      <w:szCs w:val="24"/>
      <w:lang w:val="x-none" w:eastAsia="cs-CZ"/>
    </w:rPr>
  </w:style>
  <w:style w:type="paragraph" w:styleId="Normlnweb">
    <w:name w:val="Normal (Web)"/>
    <w:basedOn w:val="Normln"/>
    <w:uiPriority w:val="99"/>
    <w:unhideWhenUsed/>
    <w:pPr>
      <w:spacing w:before="45" w:after="45" w:line="240" w:lineRule="auto"/>
    </w:pPr>
    <w:rPr>
      <w:rFonts w:ascii="Times New Roman" w:eastAsiaTheme="minorEastAsia" w:hAnsi="Times New Roman"/>
      <w:sz w:val="24"/>
      <w:szCs w:val="24"/>
      <w:lang w:eastAsia="cs-CZ"/>
    </w:rPr>
  </w:style>
  <w:style w:type="paragraph" w:styleId="Revize">
    <w:name w:val="Revision"/>
    <w:hidden/>
    <w:uiPriority w:val="99"/>
    <w:semiHidden/>
    <w:rsid w:val="00EC0EAB"/>
    <w:pPr>
      <w:spacing w:after="0" w:line="240" w:lineRule="auto"/>
    </w:pPr>
    <w:rPr>
      <w:rFonts w:eastAsiaTheme="minorEastAsia" w:cs="Times New Roman"/>
      <w:lang w:eastAsia="cs-CZ"/>
    </w:rPr>
  </w:style>
  <w:style w:type="paragraph" w:styleId="Textbubliny">
    <w:name w:val="Balloon Text"/>
    <w:basedOn w:val="Normln"/>
    <w:link w:val="TextbublinyChar"/>
    <w:uiPriority w:val="99"/>
    <w:rsid w:val="00EC0EAB"/>
    <w:pPr>
      <w:spacing w:after="0" w:line="240" w:lineRule="auto"/>
    </w:pPr>
    <w:rPr>
      <w:rFonts w:ascii="Times New Roman" w:eastAsiaTheme="minorEastAsia" w:hAnsi="Times New Roman"/>
      <w:sz w:val="18"/>
      <w:szCs w:val="18"/>
      <w:lang w:eastAsia="cs-CZ"/>
    </w:rPr>
  </w:style>
  <w:style w:type="character" w:customStyle="1" w:styleId="TextbublinyChar">
    <w:name w:val="Text bubliny Char"/>
    <w:basedOn w:val="Standardnpsmoodstavce"/>
    <w:link w:val="Textbubliny"/>
    <w:uiPriority w:val="99"/>
    <w:locked/>
    <w:rsid w:val="00EC0EAB"/>
    <w:rPr>
      <w:rFonts w:ascii="Times New Roman" w:hAnsi="Times New Roman" w:cs="Times New Roman"/>
      <w:sz w:val="18"/>
      <w:szCs w:val="18"/>
    </w:rPr>
  </w:style>
  <w:style w:type="table" w:styleId="Svtlmkatabulky">
    <w:name w:val="Grid Table Light"/>
    <w:basedOn w:val="Normlntabulka"/>
    <w:uiPriority w:val="40"/>
    <w:rsid w:val="00006E5F"/>
    <w:pPr>
      <w:spacing w:after="0" w:line="240" w:lineRule="auto"/>
    </w:pPr>
    <w:rPr>
      <w:rFonts w:eastAsiaTheme="minorEastAsia" w:cs="Times New Roman"/>
      <w:lang w:eastAsia="cs-CZ"/>
    </w:rPr>
    <w:tblP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Pr>
  </w:style>
  <w:style w:type="table" w:styleId="Prosttabulka4">
    <w:name w:val="Plain Table 4"/>
    <w:basedOn w:val="Normlntabulka"/>
    <w:uiPriority w:val="44"/>
    <w:rsid w:val="00006E5F"/>
    <w:pPr>
      <w:spacing w:after="0" w:line="240" w:lineRule="auto"/>
    </w:pPr>
    <w:rPr>
      <w:rFonts w:eastAsiaTheme="minorEastAsia" w:cs="Times New Roman"/>
      <w:lang w:eastAsia="cs-CZ"/>
    </w:rPr>
    <w:tblPr>
      <w:tblStyleRowBandSize w:val="1"/>
      <w:tblStyleColBandSize w:val="1"/>
    </w:tblPr>
  </w:style>
  <w:style w:type="paragraph" w:customStyle="1" w:styleId="msonormal0">
    <w:name w:val="msonormal"/>
    <w:basedOn w:val="Normln"/>
    <w:pPr>
      <w:spacing w:before="45" w:after="45" w:line="240" w:lineRule="auto"/>
    </w:pPr>
    <w:rPr>
      <w:rFonts w:ascii="Times New Roman" w:eastAsiaTheme="minorEastAsia" w:hAnsi="Times New Roman"/>
      <w:sz w:val="24"/>
      <w:szCs w:val="24"/>
      <w:lang w:eastAsia="cs-CZ"/>
    </w:rPr>
  </w:style>
  <w:style w:type="paragraph" w:customStyle="1" w:styleId="msonormal73">
    <w:name w:val="msonormal73"/>
    <w:basedOn w:val="Normln"/>
    <w:pPr>
      <w:spacing w:before="45" w:after="45" w:line="240" w:lineRule="auto"/>
    </w:pPr>
    <w:rPr>
      <w:rFonts w:ascii="Times New Roman" w:eastAsiaTheme="minorEastAsia" w:hAnsi="Times New Roman"/>
      <w:sz w:val="24"/>
      <w:szCs w:val="24"/>
      <w:lang w:eastAsia="cs-CZ"/>
    </w:rPr>
  </w:style>
  <w:style w:type="character" w:styleId="Siln">
    <w:name w:val="Strong"/>
    <w:basedOn w:val="Standardnpsmoodstavce"/>
    <w:uiPriority w:val="22"/>
    <w:qFormat/>
    <w:rPr>
      <w:rFonts w:cs="Times New Roman"/>
      <w:b/>
      <w:bCs/>
    </w:rPr>
  </w:style>
  <w:style w:type="paragraph" w:customStyle="1" w:styleId="msonormal72">
    <w:name w:val="msonormal72"/>
    <w:basedOn w:val="Normln"/>
    <w:pPr>
      <w:spacing w:before="45" w:after="45" w:line="240" w:lineRule="auto"/>
    </w:pPr>
    <w:rPr>
      <w:rFonts w:ascii="Times New Roman" w:eastAsiaTheme="minorEastAsia" w:hAnsi="Times New Roman"/>
      <w:sz w:val="24"/>
      <w:szCs w:val="24"/>
      <w:lang w:eastAsia="cs-CZ"/>
    </w:rPr>
  </w:style>
  <w:style w:type="paragraph" w:customStyle="1" w:styleId="msonormal71">
    <w:name w:val="msonormal71"/>
    <w:basedOn w:val="Normln"/>
    <w:pPr>
      <w:spacing w:before="45" w:after="45" w:line="240" w:lineRule="auto"/>
    </w:pPr>
    <w:rPr>
      <w:rFonts w:ascii="Times New Roman" w:eastAsiaTheme="minorEastAsia" w:hAnsi="Times New Roman"/>
      <w:sz w:val="24"/>
      <w:szCs w:val="24"/>
      <w:lang w:eastAsia="cs-CZ"/>
    </w:rPr>
  </w:style>
  <w:style w:type="paragraph" w:customStyle="1" w:styleId="msonormal70">
    <w:name w:val="msonormal70"/>
    <w:basedOn w:val="Normln"/>
    <w:pPr>
      <w:spacing w:before="45" w:after="45" w:line="240" w:lineRule="auto"/>
    </w:pPr>
    <w:rPr>
      <w:rFonts w:ascii="Times New Roman" w:eastAsiaTheme="minorEastAsia" w:hAnsi="Times New Roman"/>
      <w:sz w:val="24"/>
      <w:szCs w:val="24"/>
      <w:lang w:eastAsia="cs-CZ"/>
    </w:rPr>
  </w:style>
  <w:style w:type="paragraph" w:customStyle="1" w:styleId="msonormal69">
    <w:name w:val="msonormal69"/>
    <w:basedOn w:val="Normln"/>
    <w:pPr>
      <w:spacing w:before="45" w:after="45" w:line="240" w:lineRule="auto"/>
    </w:pPr>
    <w:rPr>
      <w:rFonts w:ascii="Times New Roman" w:eastAsiaTheme="minorEastAsia" w:hAnsi="Times New Roman"/>
      <w:sz w:val="24"/>
      <w:szCs w:val="24"/>
      <w:lang w:eastAsia="cs-CZ"/>
    </w:rPr>
  </w:style>
  <w:style w:type="paragraph" w:customStyle="1" w:styleId="msonormal68">
    <w:name w:val="msonormal68"/>
    <w:basedOn w:val="Normln"/>
    <w:pPr>
      <w:spacing w:before="45" w:after="45" w:line="240" w:lineRule="auto"/>
    </w:pPr>
    <w:rPr>
      <w:rFonts w:ascii="Times New Roman" w:eastAsiaTheme="minorEastAsia" w:hAnsi="Times New Roman"/>
      <w:sz w:val="24"/>
      <w:szCs w:val="24"/>
      <w:lang w:eastAsia="cs-CZ"/>
    </w:rPr>
  </w:style>
  <w:style w:type="paragraph" w:customStyle="1" w:styleId="msonormal67">
    <w:name w:val="msonormal67"/>
    <w:basedOn w:val="Normln"/>
    <w:pPr>
      <w:spacing w:before="45" w:after="45" w:line="240" w:lineRule="auto"/>
    </w:pPr>
    <w:rPr>
      <w:rFonts w:ascii="Times New Roman" w:eastAsiaTheme="minorEastAsia" w:hAnsi="Times New Roman"/>
      <w:sz w:val="24"/>
      <w:szCs w:val="24"/>
      <w:lang w:eastAsia="cs-CZ"/>
    </w:rPr>
  </w:style>
  <w:style w:type="paragraph" w:customStyle="1" w:styleId="msonormal66">
    <w:name w:val="msonormal66"/>
    <w:basedOn w:val="Normln"/>
    <w:pPr>
      <w:spacing w:before="45" w:after="45" w:line="240" w:lineRule="auto"/>
    </w:pPr>
    <w:rPr>
      <w:rFonts w:ascii="Times New Roman" w:eastAsiaTheme="minorEastAsia" w:hAnsi="Times New Roman"/>
      <w:sz w:val="24"/>
      <w:szCs w:val="24"/>
      <w:lang w:eastAsia="cs-CZ"/>
    </w:rPr>
  </w:style>
  <w:style w:type="paragraph" w:customStyle="1" w:styleId="msonormal65">
    <w:name w:val="msonormal65"/>
    <w:basedOn w:val="Normln"/>
    <w:pPr>
      <w:spacing w:before="45" w:after="45" w:line="240" w:lineRule="auto"/>
    </w:pPr>
    <w:rPr>
      <w:rFonts w:ascii="Times New Roman" w:eastAsiaTheme="minorEastAsia" w:hAnsi="Times New Roman"/>
      <w:sz w:val="24"/>
      <w:szCs w:val="24"/>
      <w:lang w:eastAsia="cs-CZ"/>
    </w:rPr>
  </w:style>
  <w:style w:type="paragraph" w:customStyle="1" w:styleId="msonormal64">
    <w:name w:val="msonormal64"/>
    <w:basedOn w:val="Normln"/>
    <w:pPr>
      <w:spacing w:before="45" w:after="45" w:line="240" w:lineRule="auto"/>
    </w:pPr>
    <w:rPr>
      <w:rFonts w:ascii="Times New Roman" w:eastAsiaTheme="minorEastAsia" w:hAnsi="Times New Roman"/>
      <w:sz w:val="24"/>
      <w:szCs w:val="24"/>
      <w:lang w:eastAsia="cs-CZ"/>
    </w:rPr>
  </w:style>
  <w:style w:type="paragraph" w:customStyle="1" w:styleId="msonormal63">
    <w:name w:val="msonormal63"/>
    <w:basedOn w:val="Normln"/>
    <w:pPr>
      <w:spacing w:before="45" w:after="45" w:line="240" w:lineRule="auto"/>
    </w:pPr>
    <w:rPr>
      <w:rFonts w:ascii="Times New Roman" w:eastAsiaTheme="minorEastAsia" w:hAnsi="Times New Roman"/>
      <w:sz w:val="24"/>
      <w:szCs w:val="24"/>
      <w:lang w:eastAsia="cs-CZ"/>
    </w:rPr>
  </w:style>
  <w:style w:type="paragraph" w:customStyle="1" w:styleId="msonormal62">
    <w:name w:val="msonormal62"/>
    <w:basedOn w:val="Normln"/>
    <w:pPr>
      <w:spacing w:before="45" w:after="45" w:line="240" w:lineRule="auto"/>
    </w:pPr>
    <w:rPr>
      <w:rFonts w:ascii="Times New Roman" w:eastAsiaTheme="minorEastAsia" w:hAnsi="Times New Roman"/>
      <w:sz w:val="24"/>
      <w:szCs w:val="24"/>
      <w:lang w:eastAsia="cs-CZ"/>
    </w:rPr>
  </w:style>
  <w:style w:type="paragraph" w:customStyle="1" w:styleId="msonormal61">
    <w:name w:val="msonormal61"/>
    <w:basedOn w:val="Normln"/>
    <w:pPr>
      <w:spacing w:before="45" w:after="45" w:line="240" w:lineRule="auto"/>
    </w:pPr>
    <w:rPr>
      <w:rFonts w:ascii="Times New Roman" w:eastAsiaTheme="minorEastAsia" w:hAnsi="Times New Roman"/>
      <w:sz w:val="24"/>
      <w:szCs w:val="24"/>
      <w:lang w:eastAsia="cs-CZ"/>
    </w:rPr>
  </w:style>
  <w:style w:type="paragraph" w:customStyle="1" w:styleId="msonormal60">
    <w:name w:val="msonormal60"/>
    <w:basedOn w:val="Normln"/>
    <w:pPr>
      <w:spacing w:before="45" w:after="45" w:line="240" w:lineRule="auto"/>
    </w:pPr>
    <w:rPr>
      <w:rFonts w:ascii="Times New Roman" w:eastAsiaTheme="minorEastAsia" w:hAnsi="Times New Roman"/>
      <w:sz w:val="24"/>
      <w:szCs w:val="24"/>
      <w:lang w:eastAsia="cs-CZ"/>
    </w:rPr>
  </w:style>
  <w:style w:type="paragraph" w:customStyle="1" w:styleId="msonormal59">
    <w:name w:val="msonormal59"/>
    <w:basedOn w:val="Normln"/>
    <w:pPr>
      <w:spacing w:before="45" w:after="45" w:line="240" w:lineRule="auto"/>
    </w:pPr>
    <w:rPr>
      <w:rFonts w:ascii="Times New Roman" w:eastAsiaTheme="minorEastAsia" w:hAnsi="Times New Roman"/>
      <w:sz w:val="24"/>
      <w:szCs w:val="24"/>
      <w:lang w:eastAsia="cs-CZ"/>
    </w:rPr>
  </w:style>
  <w:style w:type="paragraph" w:customStyle="1" w:styleId="msonormal58">
    <w:name w:val="msonormal58"/>
    <w:basedOn w:val="Normln"/>
    <w:pPr>
      <w:spacing w:before="45" w:after="45" w:line="240" w:lineRule="auto"/>
    </w:pPr>
    <w:rPr>
      <w:rFonts w:ascii="Times New Roman" w:eastAsiaTheme="minorEastAsia" w:hAnsi="Times New Roman"/>
      <w:sz w:val="24"/>
      <w:szCs w:val="24"/>
      <w:lang w:eastAsia="cs-CZ"/>
    </w:rPr>
  </w:style>
  <w:style w:type="paragraph" w:customStyle="1" w:styleId="msonormal57">
    <w:name w:val="msonormal57"/>
    <w:basedOn w:val="Normln"/>
    <w:pPr>
      <w:spacing w:before="45" w:after="45" w:line="240" w:lineRule="auto"/>
    </w:pPr>
    <w:rPr>
      <w:rFonts w:ascii="Times New Roman" w:eastAsiaTheme="minorEastAsia" w:hAnsi="Times New Roman"/>
      <w:sz w:val="24"/>
      <w:szCs w:val="24"/>
      <w:lang w:eastAsia="cs-CZ"/>
    </w:rPr>
  </w:style>
  <w:style w:type="paragraph" w:customStyle="1" w:styleId="msonormal56">
    <w:name w:val="msonormal56"/>
    <w:basedOn w:val="Normln"/>
    <w:pPr>
      <w:spacing w:before="45" w:after="45" w:line="240" w:lineRule="auto"/>
    </w:pPr>
    <w:rPr>
      <w:rFonts w:ascii="Times New Roman" w:eastAsiaTheme="minorEastAsia" w:hAnsi="Times New Roman"/>
      <w:sz w:val="24"/>
      <w:szCs w:val="24"/>
      <w:lang w:eastAsia="cs-CZ"/>
    </w:rPr>
  </w:style>
  <w:style w:type="paragraph" w:customStyle="1" w:styleId="msonormal55">
    <w:name w:val="msonormal55"/>
    <w:basedOn w:val="Normln"/>
    <w:pPr>
      <w:spacing w:before="45" w:after="45" w:line="240" w:lineRule="auto"/>
    </w:pPr>
    <w:rPr>
      <w:rFonts w:ascii="Times New Roman" w:eastAsiaTheme="minorEastAsia" w:hAnsi="Times New Roman"/>
      <w:sz w:val="24"/>
      <w:szCs w:val="24"/>
      <w:lang w:eastAsia="cs-CZ"/>
    </w:rPr>
  </w:style>
  <w:style w:type="paragraph" w:customStyle="1" w:styleId="msonormal54">
    <w:name w:val="msonormal54"/>
    <w:basedOn w:val="Normln"/>
    <w:pPr>
      <w:spacing w:before="45" w:after="45" w:line="240" w:lineRule="auto"/>
    </w:pPr>
    <w:rPr>
      <w:rFonts w:ascii="Times New Roman" w:eastAsiaTheme="minorEastAsia" w:hAnsi="Times New Roman"/>
      <w:sz w:val="24"/>
      <w:szCs w:val="24"/>
      <w:lang w:eastAsia="cs-CZ"/>
    </w:rPr>
  </w:style>
  <w:style w:type="paragraph" w:customStyle="1" w:styleId="msonormal53">
    <w:name w:val="msonormal53"/>
    <w:basedOn w:val="Normln"/>
    <w:pPr>
      <w:spacing w:before="45" w:after="45" w:line="240" w:lineRule="auto"/>
    </w:pPr>
    <w:rPr>
      <w:rFonts w:ascii="Times New Roman" w:eastAsiaTheme="minorEastAsia" w:hAnsi="Times New Roman"/>
      <w:sz w:val="24"/>
      <w:szCs w:val="24"/>
      <w:lang w:eastAsia="cs-CZ"/>
    </w:rPr>
  </w:style>
  <w:style w:type="paragraph" w:customStyle="1" w:styleId="msonormal52">
    <w:name w:val="msonormal52"/>
    <w:basedOn w:val="Normln"/>
    <w:pPr>
      <w:spacing w:before="45" w:after="45" w:line="240" w:lineRule="auto"/>
    </w:pPr>
    <w:rPr>
      <w:rFonts w:ascii="Times New Roman" w:eastAsiaTheme="minorEastAsia" w:hAnsi="Times New Roman"/>
      <w:sz w:val="24"/>
      <w:szCs w:val="24"/>
      <w:lang w:eastAsia="cs-CZ"/>
    </w:rPr>
  </w:style>
  <w:style w:type="paragraph" w:customStyle="1" w:styleId="msonormal51">
    <w:name w:val="msonormal51"/>
    <w:basedOn w:val="Normln"/>
    <w:pPr>
      <w:spacing w:before="45" w:after="45" w:line="240" w:lineRule="auto"/>
    </w:pPr>
    <w:rPr>
      <w:rFonts w:ascii="Times New Roman" w:eastAsiaTheme="minorEastAsia" w:hAnsi="Times New Roman"/>
      <w:sz w:val="24"/>
      <w:szCs w:val="24"/>
      <w:lang w:eastAsia="cs-CZ"/>
    </w:rPr>
  </w:style>
  <w:style w:type="paragraph" w:customStyle="1" w:styleId="msonormal50">
    <w:name w:val="msonormal50"/>
    <w:basedOn w:val="Normln"/>
    <w:pPr>
      <w:spacing w:before="45" w:after="45" w:line="240" w:lineRule="auto"/>
    </w:pPr>
    <w:rPr>
      <w:rFonts w:ascii="Times New Roman" w:eastAsiaTheme="minorEastAsia" w:hAnsi="Times New Roman"/>
      <w:sz w:val="24"/>
      <w:szCs w:val="24"/>
      <w:lang w:eastAsia="cs-CZ"/>
    </w:rPr>
  </w:style>
  <w:style w:type="paragraph" w:customStyle="1" w:styleId="msonormal49">
    <w:name w:val="msonormal49"/>
    <w:basedOn w:val="Normln"/>
    <w:pPr>
      <w:spacing w:before="45" w:after="45" w:line="240" w:lineRule="auto"/>
    </w:pPr>
    <w:rPr>
      <w:rFonts w:ascii="Times New Roman" w:eastAsiaTheme="minorEastAsia" w:hAnsi="Times New Roman"/>
      <w:sz w:val="24"/>
      <w:szCs w:val="24"/>
      <w:lang w:eastAsia="cs-CZ"/>
    </w:rPr>
  </w:style>
  <w:style w:type="paragraph" w:customStyle="1" w:styleId="msonormal48">
    <w:name w:val="msonormal48"/>
    <w:basedOn w:val="Normln"/>
    <w:pPr>
      <w:spacing w:before="45" w:after="45" w:line="240" w:lineRule="auto"/>
    </w:pPr>
    <w:rPr>
      <w:rFonts w:ascii="Times New Roman" w:eastAsiaTheme="minorEastAsia" w:hAnsi="Times New Roman"/>
      <w:sz w:val="24"/>
      <w:szCs w:val="24"/>
      <w:lang w:eastAsia="cs-CZ"/>
    </w:rPr>
  </w:style>
  <w:style w:type="paragraph" w:customStyle="1" w:styleId="msonormal47">
    <w:name w:val="msonormal47"/>
    <w:basedOn w:val="Normln"/>
    <w:pPr>
      <w:spacing w:before="45" w:after="45" w:line="240" w:lineRule="auto"/>
    </w:pPr>
    <w:rPr>
      <w:rFonts w:ascii="Times New Roman" w:eastAsiaTheme="minorEastAsia" w:hAnsi="Times New Roman"/>
      <w:sz w:val="24"/>
      <w:szCs w:val="24"/>
      <w:lang w:eastAsia="cs-CZ"/>
    </w:rPr>
  </w:style>
  <w:style w:type="paragraph" w:customStyle="1" w:styleId="msonormal46">
    <w:name w:val="msonormal46"/>
    <w:basedOn w:val="Normln"/>
    <w:pPr>
      <w:spacing w:before="45" w:after="45" w:line="240" w:lineRule="auto"/>
    </w:pPr>
    <w:rPr>
      <w:rFonts w:ascii="Times New Roman" w:eastAsiaTheme="minorEastAsia" w:hAnsi="Times New Roman"/>
      <w:sz w:val="24"/>
      <w:szCs w:val="24"/>
      <w:lang w:eastAsia="cs-CZ"/>
    </w:rPr>
  </w:style>
  <w:style w:type="paragraph" w:customStyle="1" w:styleId="msonormal45">
    <w:name w:val="msonormal45"/>
    <w:basedOn w:val="Normln"/>
    <w:pPr>
      <w:spacing w:before="45" w:after="45" w:line="240" w:lineRule="auto"/>
    </w:pPr>
    <w:rPr>
      <w:rFonts w:ascii="Times New Roman" w:eastAsiaTheme="minorEastAsia" w:hAnsi="Times New Roman"/>
      <w:sz w:val="24"/>
      <w:szCs w:val="24"/>
      <w:lang w:eastAsia="cs-CZ"/>
    </w:rPr>
  </w:style>
  <w:style w:type="paragraph" w:customStyle="1" w:styleId="msonormal44">
    <w:name w:val="msonormal44"/>
    <w:basedOn w:val="Normln"/>
    <w:pPr>
      <w:spacing w:before="45" w:after="45" w:line="240" w:lineRule="auto"/>
    </w:pPr>
    <w:rPr>
      <w:rFonts w:ascii="Times New Roman" w:eastAsiaTheme="minorEastAsia" w:hAnsi="Times New Roman"/>
      <w:sz w:val="24"/>
      <w:szCs w:val="24"/>
      <w:lang w:eastAsia="cs-CZ"/>
    </w:rPr>
  </w:style>
  <w:style w:type="paragraph" w:customStyle="1" w:styleId="msonormal43">
    <w:name w:val="msonormal43"/>
    <w:basedOn w:val="Normln"/>
    <w:pPr>
      <w:spacing w:before="45" w:after="45" w:line="240" w:lineRule="auto"/>
    </w:pPr>
    <w:rPr>
      <w:rFonts w:ascii="Times New Roman" w:eastAsiaTheme="minorEastAsia" w:hAnsi="Times New Roman"/>
      <w:sz w:val="24"/>
      <w:szCs w:val="24"/>
      <w:lang w:eastAsia="cs-CZ"/>
    </w:rPr>
  </w:style>
  <w:style w:type="paragraph" w:customStyle="1" w:styleId="msonormal42">
    <w:name w:val="msonormal42"/>
    <w:basedOn w:val="Normln"/>
    <w:pPr>
      <w:spacing w:before="45" w:after="45" w:line="240" w:lineRule="auto"/>
    </w:pPr>
    <w:rPr>
      <w:rFonts w:ascii="Times New Roman" w:eastAsiaTheme="minorEastAsia" w:hAnsi="Times New Roman"/>
      <w:sz w:val="24"/>
      <w:szCs w:val="24"/>
      <w:lang w:eastAsia="cs-CZ"/>
    </w:rPr>
  </w:style>
  <w:style w:type="paragraph" w:customStyle="1" w:styleId="msonormal41">
    <w:name w:val="msonormal41"/>
    <w:basedOn w:val="Normln"/>
    <w:pPr>
      <w:spacing w:before="45" w:after="45" w:line="240" w:lineRule="auto"/>
    </w:pPr>
    <w:rPr>
      <w:rFonts w:ascii="Times New Roman" w:eastAsiaTheme="minorEastAsia" w:hAnsi="Times New Roman"/>
      <w:sz w:val="24"/>
      <w:szCs w:val="24"/>
      <w:lang w:eastAsia="cs-CZ"/>
    </w:rPr>
  </w:style>
  <w:style w:type="paragraph" w:customStyle="1" w:styleId="msonormal40">
    <w:name w:val="msonormal40"/>
    <w:basedOn w:val="Normln"/>
    <w:pPr>
      <w:spacing w:before="45" w:after="45" w:line="240" w:lineRule="auto"/>
    </w:pPr>
    <w:rPr>
      <w:rFonts w:ascii="Times New Roman" w:eastAsiaTheme="minorEastAsia" w:hAnsi="Times New Roman"/>
      <w:sz w:val="24"/>
      <w:szCs w:val="24"/>
      <w:lang w:eastAsia="cs-CZ"/>
    </w:rPr>
  </w:style>
  <w:style w:type="paragraph" w:customStyle="1" w:styleId="msonormal39">
    <w:name w:val="msonormal39"/>
    <w:basedOn w:val="Normln"/>
    <w:pPr>
      <w:spacing w:before="45" w:after="45" w:line="240" w:lineRule="auto"/>
    </w:pPr>
    <w:rPr>
      <w:rFonts w:ascii="Times New Roman" w:eastAsiaTheme="minorEastAsia" w:hAnsi="Times New Roman"/>
      <w:sz w:val="24"/>
      <w:szCs w:val="24"/>
      <w:lang w:eastAsia="cs-CZ"/>
    </w:rPr>
  </w:style>
  <w:style w:type="paragraph" w:customStyle="1" w:styleId="msonormal38">
    <w:name w:val="msonormal38"/>
    <w:basedOn w:val="Normln"/>
    <w:pPr>
      <w:spacing w:before="45" w:after="45" w:line="240" w:lineRule="auto"/>
    </w:pPr>
    <w:rPr>
      <w:rFonts w:ascii="Times New Roman" w:eastAsiaTheme="minorEastAsia" w:hAnsi="Times New Roman"/>
      <w:sz w:val="24"/>
      <w:szCs w:val="24"/>
      <w:lang w:eastAsia="cs-CZ"/>
    </w:rPr>
  </w:style>
  <w:style w:type="paragraph" w:customStyle="1" w:styleId="msonormal37">
    <w:name w:val="msonormal37"/>
    <w:basedOn w:val="Normln"/>
    <w:pPr>
      <w:spacing w:before="45" w:after="45" w:line="240" w:lineRule="auto"/>
    </w:pPr>
    <w:rPr>
      <w:rFonts w:ascii="Times New Roman" w:eastAsiaTheme="minorEastAsia" w:hAnsi="Times New Roman"/>
      <w:sz w:val="24"/>
      <w:szCs w:val="24"/>
      <w:lang w:eastAsia="cs-CZ"/>
    </w:rPr>
  </w:style>
  <w:style w:type="paragraph" w:customStyle="1" w:styleId="msonormal36">
    <w:name w:val="msonormal36"/>
    <w:basedOn w:val="Normln"/>
    <w:pPr>
      <w:spacing w:before="45" w:after="45" w:line="240" w:lineRule="auto"/>
    </w:pPr>
    <w:rPr>
      <w:rFonts w:ascii="Times New Roman" w:eastAsiaTheme="minorEastAsia" w:hAnsi="Times New Roman"/>
      <w:sz w:val="24"/>
      <w:szCs w:val="24"/>
      <w:lang w:eastAsia="cs-CZ"/>
    </w:rPr>
  </w:style>
  <w:style w:type="paragraph" w:customStyle="1" w:styleId="msonormal35">
    <w:name w:val="msonormal35"/>
    <w:basedOn w:val="Normln"/>
    <w:pPr>
      <w:spacing w:before="45" w:after="45" w:line="240" w:lineRule="auto"/>
    </w:pPr>
    <w:rPr>
      <w:rFonts w:ascii="Times New Roman" w:eastAsiaTheme="minorEastAsia" w:hAnsi="Times New Roman"/>
      <w:sz w:val="24"/>
      <w:szCs w:val="24"/>
      <w:lang w:eastAsia="cs-CZ"/>
    </w:rPr>
  </w:style>
  <w:style w:type="paragraph" w:customStyle="1" w:styleId="msonormal34">
    <w:name w:val="msonormal34"/>
    <w:basedOn w:val="Normln"/>
    <w:pPr>
      <w:spacing w:before="45" w:after="45" w:line="240" w:lineRule="auto"/>
    </w:pPr>
    <w:rPr>
      <w:rFonts w:ascii="Times New Roman" w:eastAsiaTheme="minorEastAsia" w:hAnsi="Times New Roman"/>
      <w:sz w:val="24"/>
      <w:szCs w:val="24"/>
      <w:lang w:eastAsia="cs-CZ"/>
    </w:rPr>
  </w:style>
  <w:style w:type="paragraph" w:customStyle="1" w:styleId="msonormal33">
    <w:name w:val="msonormal33"/>
    <w:basedOn w:val="Normln"/>
    <w:pPr>
      <w:spacing w:before="45" w:after="45" w:line="240" w:lineRule="auto"/>
    </w:pPr>
    <w:rPr>
      <w:rFonts w:ascii="Times New Roman" w:eastAsiaTheme="minorEastAsia" w:hAnsi="Times New Roman"/>
      <w:sz w:val="24"/>
      <w:szCs w:val="24"/>
      <w:lang w:eastAsia="cs-CZ"/>
    </w:rPr>
  </w:style>
  <w:style w:type="paragraph" w:customStyle="1" w:styleId="msonormal32">
    <w:name w:val="msonormal32"/>
    <w:basedOn w:val="Normln"/>
    <w:pPr>
      <w:spacing w:before="45" w:after="45" w:line="240" w:lineRule="auto"/>
    </w:pPr>
    <w:rPr>
      <w:rFonts w:ascii="Times New Roman" w:eastAsiaTheme="minorEastAsia" w:hAnsi="Times New Roman"/>
      <w:sz w:val="24"/>
      <w:szCs w:val="24"/>
      <w:lang w:eastAsia="cs-CZ"/>
    </w:rPr>
  </w:style>
  <w:style w:type="paragraph" w:customStyle="1" w:styleId="msonormal31">
    <w:name w:val="msonormal31"/>
    <w:basedOn w:val="Normln"/>
    <w:pPr>
      <w:spacing w:before="45" w:after="45" w:line="240" w:lineRule="auto"/>
    </w:pPr>
    <w:rPr>
      <w:rFonts w:ascii="Times New Roman" w:eastAsiaTheme="minorEastAsia" w:hAnsi="Times New Roman"/>
      <w:sz w:val="24"/>
      <w:szCs w:val="24"/>
      <w:lang w:eastAsia="cs-CZ"/>
    </w:rPr>
  </w:style>
  <w:style w:type="paragraph" w:customStyle="1" w:styleId="msonormal30">
    <w:name w:val="msonormal30"/>
    <w:basedOn w:val="Normln"/>
    <w:pPr>
      <w:spacing w:before="45" w:after="45" w:line="240" w:lineRule="auto"/>
    </w:pPr>
    <w:rPr>
      <w:rFonts w:ascii="Times New Roman" w:eastAsiaTheme="minorEastAsia" w:hAnsi="Times New Roman"/>
      <w:sz w:val="24"/>
      <w:szCs w:val="24"/>
      <w:lang w:eastAsia="cs-CZ"/>
    </w:rPr>
  </w:style>
  <w:style w:type="paragraph" w:customStyle="1" w:styleId="msonormal29">
    <w:name w:val="msonormal29"/>
    <w:basedOn w:val="Normln"/>
    <w:pPr>
      <w:spacing w:before="45" w:after="45" w:line="240" w:lineRule="auto"/>
    </w:pPr>
    <w:rPr>
      <w:rFonts w:ascii="Times New Roman" w:eastAsiaTheme="minorEastAsia" w:hAnsi="Times New Roman"/>
      <w:sz w:val="24"/>
      <w:szCs w:val="24"/>
      <w:lang w:eastAsia="cs-CZ"/>
    </w:rPr>
  </w:style>
  <w:style w:type="paragraph" w:customStyle="1" w:styleId="msonormal28">
    <w:name w:val="msonormal28"/>
    <w:basedOn w:val="Normln"/>
    <w:pPr>
      <w:spacing w:before="45" w:after="45" w:line="240" w:lineRule="auto"/>
    </w:pPr>
    <w:rPr>
      <w:rFonts w:ascii="Times New Roman" w:eastAsiaTheme="minorEastAsia" w:hAnsi="Times New Roman"/>
      <w:sz w:val="24"/>
      <w:szCs w:val="24"/>
      <w:lang w:eastAsia="cs-CZ"/>
    </w:rPr>
  </w:style>
  <w:style w:type="paragraph" w:customStyle="1" w:styleId="msonormal27">
    <w:name w:val="msonormal27"/>
    <w:basedOn w:val="Normln"/>
    <w:pPr>
      <w:spacing w:before="45" w:after="45" w:line="240" w:lineRule="auto"/>
    </w:pPr>
    <w:rPr>
      <w:rFonts w:ascii="Times New Roman" w:eastAsiaTheme="minorEastAsia" w:hAnsi="Times New Roman"/>
      <w:sz w:val="24"/>
      <w:szCs w:val="24"/>
      <w:lang w:eastAsia="cs-CZ"/>
    </w:rPr>
  </w:style>
  <w:style w:type="paragraph" w:customStyle="1" w:styleId="msonormal26">
    <w:name w:val="msonormal26"/>
    <w:basedOn w:val="Normln"/>
    <w:pPr>
      <w:spacing w:before="45" w:after="45" w:line="240" w:lineRule="auto"/>
    </w:pPr>
    <w:rPr>
      <w:rFonts w:ascii="Times New Roman" w:eastAsiaTheme="minorEastAsia" w:hAnsi="Times New Roman"/>
      <w:sz w:val="24"/>
      <w:szCs w:val="24"/>
      <w:lang w:eastAsia="cs-CZ"/>
    </w:rPr>
  </w:style>
  <w:style w:type="paragraph" w:customStyle="1" w:styleId="msonormal25">
    <w:name w:val="msonormal25"/>
    <w:basedOn w:val="Normln"/>
    <w:pPr>
      <w:spacing w:before="45" w:after="45" w:line="240" w:lineRule="auto"/>
    </w:pPr>
    <w:rPr>
      <w:rFonts w:ascii="Times New Roman" w:eastAsiaTheme="minorEastAsia" w:hAnsi="Times New Roman"/>
      <w:sz w:val="24"/>
      <w:szCs w:val="24"/>
      <w:lang w:eastAsia="cs-CZ"/>
    </w:rPr>
  </w:style>
  <w:style w:type="paragraph" w:customStyle="1" w:styleId="msonormal24">
    <w:name w:val="msonormal24"/>
    <w:basedOn w:val="Normln"/>
    <w:pPr>
      <w:spacing w:before="45" w:after="45" w:line="240" w:lineRule="auto"/>
    </w:pPr>
    <w:rPr>
      <w:rFonts w:ascii="Times New Roman" w:eastAsiaTheme="minorEastAsia" w:hAnsi="Times New Roman"/>
      <w:sz w:val="24"/>
      <w:szCs w:val="24"/>
      <w:lang w:eastAsia="cs-CZ"/>
    </w:rPr>
  </w:style>
  <w:style w:type="paragraph" w:customStyle="1" w:styleId="msonormal23">
    <w:name w:val="msonormal23"/>
    <w:basedOn w:val="Normln"/>
    <w:pPr>
      <w:spacing w:before="45" w:after="45" w:line="240" w:lineRule="auto"/>
    </w:pPr>
    <w:rPr>
      <w:rFonts w:ascii="Times New Roman" w:eastAsiaTheme="minorEastAsia" w:hAnsi="Times New Roman"/>
      <w:sz w:val="24"/>
      <w:szCs w:val="24"/>
      <w:lang w:eastAsia="cs-CZ"/>
    </w:rPr>
  </w:style>
  <w:style w:type="paragraph" w:customStyle="1" w:styleId="msonormal22">
    <w:name w:val="msonormal22"/>
    <w:basedOn w:val="Normln"/>
    <w:pPr>
      <w:spacing w:before="45" w:after="45" w:line="240" w:lineRule="auto"/>
    </w:pPr>
    <w:rPr>
      <w:rFonts w:ascii="Times New Roman" w:eastAsiaTheme="minorEastAsia" w:hAnsi="Times New Roman"/>
      <w:sz w:val="24"/>
      <w:szCs w:val="24"/>
      <w:lang w:eastAsia="cs-CZ"/>
    </w:rPr>
  </w:style>
  <w:style w:type="paragraph" w:customStyle="1" w:styleId="msonormal21">
    <w:name w:val="msonormal21"/>
    <w:basedOn w:val="Normln"/>
    <w:pPr>
      <w:spacing w:before="45" w:after="45" w:line="240" w:lineRule="auto"/>
    </w:pPr>
    <w:rPr>
      <w:rFonts w:ascii="Times New Roman" w:eastAsiaTheme="minorEastAsia" w:hAnsi="Times New Roman"/>
      <w:sz w:val="24"/>
      <w:szCs w:val="24"/>
      <w:lang w:eastAsia="cs-CZ"/>
    </w:rPr>
  </w:style>
  <w:style w:type="paragraph" w:customStyle="1" w:styleId="msonormal20">
    <w:name w:val="msonormal20"/>
    <w:basedOn w:val="Normln"/>
    <w:pPr>
      <w:spacing w:before="45" w:after="45" w:line="240" w:lineRule="auto"/>
    </w:pPr>
    <w:rPr>
      <w:rFonts w:ascii="Times New Roman" w:eastAsiaTheme="minorEastAsia" w:hAnsi="Times New Roman"/>
      <w:sz w:val="24"/>
      <w:szCs w:val="24"/>
      <w:lang w:eastAsia="cs-CZ"/>
    </w:rPr>
  </w:style>
  <w:style w:type="paragraph" w:customStyle="1" w:styleId="msonormal19">
    <w:name w:val="msonormal19"/>
    <w:basedOn w:val="Normln"/>
    <w:pPr>
      <w:spacing w:before="45" w:after="45" w:line="240" w:lineRule="auto"/>
    </w:pPr>
    <w:rPr>
      <w:rFonts w:ascii="Times New Roman" w:eastAsiaTheme="minorEastAsia" w:hAnsi="Times New Roman"/>
      <w:sz w:val="24"/>
      <w:szCs w:val="24"/>
      <w:lang w:eastAsia="cs-CZ"/>
    </w:rPr>
  </w:style>
  <w:style w:type="paragraph" w:customStyle="1" w:styleId="msonormal18">
    <w:name w:val="msonormal18"/>
    <w:basedOn w:val="Normln"/>
    <w:pPr>
      <w:spacing w:before="45" w:after="45" w:line="240" w:lineRule="auto"/>
    </w:pPr>
    <w:rPr>
      <w:rFonts w:ascii="Times New Roman" w:eastAsiaTheme="minorEastAsia" w:hAnsi="Times New Roman"/>
      <w:sz w:val="24"/>
      <w:szCs w:val="24"/>
      <w:lang w:eastAsia="cs-CZ"/>
    </w:rPr>
  </w:style>
  <w:style w:type="paragraph" w:customStyle="1" w:styleId="msonormal17">
    <w:name w:val="msonormal17"/>
    <w:basedOn w:val="Normln"/>
    <w:pPr>
      <w:spacing w:before="45" w:after="45" w:line="240" w:lineRule="auto"/>
    </w:pPr>
    <w:rPr>
      <w:rFonts w:ascii="Times New Roman" w:eastAsiaTheme="minorEastAsia" w:hAnsi="Times New Roman"/>
      <w:sz w:val="24"/>
      <w:szCs w:val="24"/>
      <w:lang w:eastAsia="cs-CZ"/>
    </w:rPr>
  </w:style>
  <w:style w:type="paragraph" w:customStyle="1" w:styleId="msonormal16">
    <w:name w:val="msonormal16"/>
    <w:basedOn w:val="Normln"/>
    <w:pPr>
      <w:spacing w:before="45" w:after="45" w:line="240" w:lineRule="auto"/>
    </w:pPr>
    <w:rPr>
      <w:rFonts w:ascii="Times New Roman" w:eastAsiaTheme="minorEastAsia" w:hAnsi="Times New Roman"/>
      <w:sz w:val="24"/>
      <w:szCs w:val="24"/>
      <w:lang w:eastAsia="cs-CZ"/>
    </w:rPr>
  </w:style>
  <w:style w:type="paragraph" w:customStyle="1" w:styleId="msonormal15">
    <w:name w:val="msonormal15"/>
    <w:basedOn w:val="Normln"/>
    <w:pPr>
      <w:spacing w:before="45" w:after="45" w:line="240" w:lineRule="auto"/>
    </w:pPr>
    <w:rPr>
      <w:rFonts w:ascii="Times New Roman" w:eastAsiaTheme="minorEastAsia" w:hAnsi="Times New Roman"/>
      <w:sz w:val="24"/>
      <w:szCs w:val="24"/>
      <w:lang w:eastAsia="cs-CZ"/>
    </w:rPr>
  </w:style>
  <w:style w:type="paragraph" w:customStyle="1" w:styleId="msonormal14">
    <w:name w:val="msonormal14"/>
    <w:basedOn w:val="Normln"/>
    <w:pPr>
      <w:spacing w:before="45" w:after="45" w:line="240" w:lineRule="auto"/>
    </w:pPr>
    <w:rPr>
      <w:rFonts w:ascii="Times New Roman" w:eastAsiaTheme="minorEastAsia" w:hAnsi="Times New Roman"/>
      <w:sz w:val="24"/>
      <w:szCs w:val="24"/>
      <w:lang w:eastAsia="cs-CZ"/>
    </w:rPr>
  </w:style>
  <w:style w:type="paragraph" w:customStyle="1" w:styleId="msonormal13">
    <w:name w:val="msonormal13"/>
    <w:basedOn w:val="Normln"/>
    <w:pPr>
      <w:spacing w:before="45" w:after="45" w:line="240" w:lineRule="auto"/>
    </w:pPr>
    <w:rPr>
      <w:rFonts w:ascii="Times New Roman" w:eastAsiaTheme="minorEastAsia" w:hAnsi="Times New Roman"/>
      <w:sz w:val="24"/>
      <w:szCs w:val="24"/>
      <w:lang w:eastAsia="cs-CZ"/>
    </w:rPr>
  </w:style>
  <w:style w:type="paragraph" w:customStyle="1" w:styleId="msonormal12">
    <w:name w:val="msonormal12"/>
    <w:basedOn w:val="Normln"/>
    <w:pPr>
      <w:spacing w:before="45" w:after="45" w:line="240" w:lineRule="auto"/>
    </w:pPr>
    <w:rPr>
      <w:rFonts w:ascii="Times New Roman" w:eastAsiaTheme="minorEastAsia" w:hAnsi="Times New Roman"/>
      <w:sz w:val="24"/>
      <w:szCs w:val="24"/>
      <w:lang w:eastAsia="cs-CZ"/>
    </w:rPr>
  </w:style>
  <w:style w:type="paragraph" w:customStyle="1" w:styleId="msonormal11">
    <w:name w:val="msonormal11"/>
    <w:basedOn w:val="Normln"/>
    <w:pPr>
      <w:spacing w:before="45" w:after="45" w:line="240" w:lineRule="auto"/>
    </w:pPr>
    <w:rPr>
      <w:rFonts w:ascii="Times New Roman" w:eastAsiaTheme="minorEastAsia" w:hAnsi="Times New Roman"/>
      <w:sz w:val="24"/>
      <w:szCs w:val="24"/>
      <w:lang w:eastAsia="cs-CZ"/>
    </w:rPr>
  </w:style>
  <w:style w:type="paragraph" w:customStyle="1" w:styleId="msonormal10">
    <w:name w:val="msonormal10"/>
    <w:basedOn w:val="Normln"/>
    <w:pPr>
      <w:spacing w:before="45" w:after="45" w:line="240" w:lineRule="auto"/>
    </w:pPr>
    <w:rPr>
      <w:rFonts w:ascii="Times New Roman" w:eastAsiaTheme="minorEastAsia" w:hAnsi="Times New Roman"/>
      <w:sz w:val="24"/>
      <w:szCs w:val="24"/>
      <w:lang w:eastAsia="cs-CZ"/>
    </w:rPr>
  </w:style>
  <w:style w:type="paragraph" w:customStyle="1" w:styleId="msonormal9">
    <w:name w:val="msonormal9"/>
    <w:basedOn w:val="Normln"/>
    <w:pPr>
      <w:spacing w:before="45" w:after="45" w:line="240" w:lineRule="auto"/>
    </w:pPr>
    <w:rPr>
      <w:rFonts w:ascii="Times New Roman" w:eastAsiaTheme="minorEastAsia" w:hAnsi="Times New Roman"/>
      <w:sz w:val="24"/>
      <w:szCs w:val="24"/>
      <w:lang w:eastAsia="cs-CZ"/>
    </w:rPr>
  </w:style>
  <w:style w:type="paragraph" w:customStyle="1" w:styleId="msonormal8">
    <w:name w:val="msonormal8"/>
    <w:basedOn w:val="Normln"/>
    <w:pPr>
      <w:spacing w:before="45" w:after="45" w:line="240" w:lineRule="auto"/>
    </w:pPr>
    <w:rPr>
      <w:rFonts w:ascii="Times New Roman" w:eastAsiaTheme="minorEastAsia" w:hAnsi="Times New Roman"/>
      <w:sz w:val="24"/>
      <w:szCs w:val="24"/>
      <w:lang w:eastAsia="cs-CZ"/>
    </w:rPr>
  </w:style>
  <w:style w:type="paragraph" w:customStyle="1" w:styleId="msonormal7">
    <w:name w:val="msonormal7"/>
    <w:basedOn w:val="Normln"/>
    <w:pPr>
      <w:spacing w:before="45" w:after="45" w:line="240" w:lineRule="auto"/>
    </w:pPr>
    <w:rPr>
      <w:rFonts w:ascii="Times New Roman" w:eastAsiaTheme="minorEastAsia" w:hAnsi="Times New Roman"/>
      <w:sz w:val="24"/>
      <w:szCs w:val="24"/>
      <w:lang w:eastAsia="cs-CZ"/>
    </w:rPr>
  </w:style>
  <w:style w:type="paragraph" w:customStyle="1" w:styleId="msonormal6">
    <w:name w:val="msonormal6"/>
    <w:basedOn w:val="Normln"/>
    <w:pPr>
      <w:spacing w:before="45" w:after="45" w:line="240" w:lineRule="auto"/>
    </w:pPr>
    <w:rPr>
      <w:rFonts w:ascii="Times New Roman" w:eastAsiaTheme="minorEastAsia" w:hAnsi="Times New Roman"/>
      <w:sz w:val="24"/>
      <w:szCs w:val="24"/>
      <w:lang w:eastAsia="cs-CZ"/>
    </w:rPr>
  </w:style>
  <w:style w:type="paragraph" w:customStyle="1" w:styleId="msonormal5">
    <w:name w:val="msonormal5"/>
    <w:basedOn w:val="Normln"/>
    <w:pPr>
      <w:spacing w:before="45" w:after="45" w:line="240" w:lineRule="auto"/>
    </w:pPr>
    <w:rPr>
      <w:rFonts w:ascii="Times New Roman" w:eastAsiaTheme="minorEastAsia" w:hAnsi="Times New Roman"/>
      <w:sz w:val="24"/>
      <w:szCs w:val="24"/>
      <w:lang w:eastAsia="cs-CZ"/>
    </w:rPr>
  </w:style>
  <w:style w:type="paragraph" w:customStyle="1" w:styleId="msonormal4">
    <w:name w:val="msonormal4"/>
    <w:basedOn w:val="Normln"/>
    <w:pPr>
      <w:spacing w:before="45" w:after="45" w:line="240" w:lineRule="auto"/>
    </w:pPr>
    <w:rPr>
      <w:rFonts w:ascii="Times New Roman" w:eastAsiaTheme="minorEastAsia" w:hAnsi="Times New Roman"/>
      <w:sz w:val="24"/>
      <w:szCs w:val="24"/>
      <w:lang w:eastAsia="cs-CZ"/>
    </w:rPr>
  </w:style>
  <w:style w:type="paragraph" w:customStyle="1" w:styleId="msonormal3">
    <w:name w:val="msonormal3"/>
    <w:basedOn w:val="Normln"/>
    <w:pPr>
      <w:spacing w:before="45" w:after="45" w:line="240" w:lineRule="auto"/>
    </w:pPr>
    <w:rPr>
      <w:rFonts w:ascii="Times New Roman" w:eastAsiaTheme="minorEastAsia" w:hAnsi="Times New Roman"/>
      <w:sz w:val="24"/>
      <w:szCs w:val="24"/>
      <w:lang w:eastAsia="cs-CZ"/>
    </w:rPr>
  </w:style>
  <w:style w:type="paragraph" w:customStyle="1" w:styleId="msonormal2">
    <w:name w:val="msonormal2"/>
    <w:basedOn w:val="Normln"/>
    <w:pPr>
      <w:spacing w:before="45" w:after="45" w:line="240" w:lineRule="auto"/>
    </w:pPr>
    <w:rPr>
      <w:rFonts w:ascii="Times New Roman" w:eastAsiaTheme="minorEastAsia" w:hAnsi="Times New Roman"/>
      <w:sz w:val="24"/>
      <w:szCs w:val="24"/>
      <w:lang w:eastAsia="cs-CZ"/>
    </w:rPr>
  </w:style>
  <w:style w:type="paragraph" w:customStyle="1" w:styleId="msonormal1">
    <w:name w:val="msonormal1"/>
    <w:basedOn w:val="Normln"/>
    <w:pPr>
      <w:spacing w:before="45" w:after="45" w:line="240" w:lineRule="auto"/>
    </w:pPr>
    <w:rPr>
      <w:rFonts w:ascii="Times New Roman" w:eastAsiaTheme="minorEastAsia" w:hAnsi="Times New Roman"/>
      <w:sz w:val="24"/>
      <w:szCs w:val="24"/>
      <w:lang w:eastAsia="cs-CZ"/>
    </w:rPr>
  </w:style>
  <w:style w:type="paragraph" w:customStyle="1" w:styleId="Zkladnodstavec">
    <w:name w:val="[Základní odstavec]"/>
    <w:basedOn w:val="Normln"/>
    <w:qFormat/>
    <w:rsid w:val="00DB3E7A"/>
    <w:pPr>
      <w:autoSpaceDE w:val="0"/>
      <w:autoSpaceDN w:val="0"/>
      <w:adjustRightInd w:val="0"/>
      <w:spacing w:after="0" w:line="288" w:lineRule="auto"/>
      <w:textAlignment w:val="center"/>
    </w:pPr>
    <w:rPr>
      <w:rFonts w:ascii="Times New Roman" w:hAnsi="Times New Roman"/>
      <w:color w:val="000000"/>
      <w:sz w:val="24"/>
      <w:szCs w:val="24"/>
    </w:rPr>
  </w:style>
  <w:style w:type="paragraph" w:styleId="Vrazncitt">
    <w:name w:val="Intense Quote"/>
    <w:basedOn w:val="Normln"/>
    <w:next w:val="Normln"/>
    <w:link w:val="VrazncittChar"/>
    <w:uiPriority w:val="30"/>
    <w:qFormat/>
    <w:rsid w:val="003E7510"/>
    <w:pPr>
      <w:pBdr>
        <w:top w:val="single" w:sz="4" w:space="10" w:color="2E74B5" w:themeColor="accent1" w:themeShade="BF"/>
        <w:bottom w:val="single" w:sz="4" w:space="10" w:color="2E74B5" w:themeColor="accent1" w:themeShade="BF"/>
      </w:pBdr>
      <w:spacing w:before="360" w:after="360" w:line="264" w:lineRule="auto"/>
      <w:ind w:left="864" w:right="864"/>
      <w:jc w:val="center"/>
    </w:pPr>
    <w:rPr>
      <w:rFonts w:eastAsiaTheme="minorEastAsia" w:cstheme="minorBidi"/>
      <w:i/>
      <w:iCs/>
      <w:color w:val="2E74B5" w:themeColor="accent1" w:themeShade="BF"/>
      <w:sz w:val="21"/>
      <w:szCs w:val="21"/>
    </w:rPr>
  </w:style>
  <w:style w:type="character" w:customStyle="1" w:styleId="VrazncittChar">
    <w:name w:val="Výrazný citát Char"/>
    <w:basedOn w:val="Standardnpsmoodstavce"/>
    <w:link w:val="Vrazncitt"/>
    <w:uiPriority w:val="30"/>
    <w:rsid w:val="003E7510"/>
    <w:rPr>
      <w:rFonts w:eastAsiaTheme="minorEastAsia" w:cstheme="minorBidi"/>
      <w:i/>
      <w:iCs/>
      <w:color w:val="2E74B5" w:themeColor="accent1" w:themeShade="BF"/>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978636">
      <w:marLeft w:val="0"/>
      <w:marRight w:val="0"/>
      <w:marTop w:val="0"/>
      <w:marBottom w:val="0"/>
      <w:divBdr>
        <w:top w:val="none" w:sz="0" w:space="0" w:color="auto"/>
        <w:left w:val="none" w:sz="0" w:space="0" w:color="auto"/>
        <w:bottom w:val="none" w:sz="0" w:space="0" w:color="auto"/>
        <w:right w:val="none" w:sz="0" w:space="0" w:color="auto"/>
      </w:divBdr>
    </w:div>
    <w:div w:id="1169978637">
      <w:marLeft w:val="0"/>
      <w:marRight w:val="0"/>
      <w:marTop w:val="0"/>
      <w:marBottom w:val="0"/>
      <w:divBdr>
        <w:top w:val="none" w:sz="0" w:space="0" w:color="auto"/>
        <w:left w:val="none" w:sz="0" w:space="0" w:color="auto"/>
        <w:bottom w:val="none" w:sz="0" w:space="0" w:color="auto"/>
        <w:right w:val="none" w:sz="0" w:space="0" w:color="auto"/>
      </w:divBdr>
      <w:divsChild>
        <w:div w:id="1169978638">
          <w:marLeft w:val="0"/>
          <w:marRight w:val="0"/>
          <w:marTop w:val="0"/>
          <w:marBottom w:val="0"/>
          <w:divBdr>
            <w:top w:val="none" w:sz="0" w:space="0" w:color="auto"/>
            <w:left w:val="none" w:sz="0" w:space="0" w:color="auto"/>
            <w:bottom w:val="none" w:sz="0" w:space="0" w:color="auto"/>
            <w:right w:val="none" w:sz="0" w:space="0" w:color="auto"/>
          </w:divBdr>
        </w:div>
        <w:div w:id="1169978647">
          <w:marLeft w:val="0"/>
          <w:marRight w:val="0"/>
          <w:marTop w:val="0"/>
          <w:marBottom w:val="0"/>
          <w:divBdr>
            <w:top w:val="none" w:sz="0" w:space="0" w:color="auto"/>
            <w:left w:val="none" w:sz="0" w:space="0" w:color="auto"/>
            <w:bottom w:val="none" w:sz="0" w:space="0" w:color="auto"/>
            <w:right w:val="none" w:sz="0" w:space="0" w:color="auto"/>
          </w:divBdr>
        </w:div>
        <w:div w:id="1169978648">
          <w:marLeft w:val="0"/>
          <w:marRight w:val="0"/>
          <w:marTop w:val="0"/>
          <w:marBottom w:val="0"/>
          <w:divBdr>
            <w:top w:val="none" w:sz="0" w:space="0" w:color="auto"/>
            <w:left w:val="none" w:sz="0" w:space="0" w:color="auto"/>
            <w:bottom w:val="none" w:sz="0" w:space="0" w:color="auto"/>
            <w:right w:val="none" w:sz="0" w:space="0" w:color="auto"/>
          </w:divBdr>
        </w:div>
        <w:div w:id="1169978649">
          <w:marLeft w:val="0"/>
          <w:marRight w:val="0"/>
          <w:marTop w:val="0"/>
          <w:marBottom w:val="0"/>
          <w:divBdr>
            <w:top w:val="none" w:sz="0" w:space="0" w:color="auto"/>
            <w:left w:val="none" w:sz="0" w:space="0" w:color="auto"/>
            <w:bottom w:val="none" w:sz="0" w:space="0" w:color="auto"/>
            <w:right w:val="none" w:sz="0" w:space="0" w:color="auto"/>
          </w:divBdr>
        </w:div>
      </w:divsChild>
    </w:div>
    <w:div w:id="1169978639">
      <w:marLeft w:val="0"/>
      <w:marRight w:val="0"/>
      <w:marTop w:val="0"/>
      <w:marBottom w:val="0"/>
      <w:divBdr>
        <w:top w:val="none" w:sz="0" w:space="0" w:color="auto"/>
        <w:left w:val="none" w:sz="0" w:space="0" w:color="auto"/>
        <w:bottom w:val="none" w:sz="0" w:space="0" w:color="auto"/>
        <w:right w:val="none" w:sz="0" w:space="0" w:color="auto"/>
      </w:divBdr>
    </w:div>
    <w:div w:id="1169978640">
      <w:marLeft w:val="0"/>
      <w:marRight w:val="0"/>
      <w:marTop w:val="0"/>
      <w:marBottom w:val="0"/>
      <w:divBdr>
        <w:top w:val="none" w:sz="0" w:space="0" w:color="auto"/>
        <w:left w:val="none" w:sz="0" w:space="0" w:color="auto"/>
        <w:bottom w:val="none" w:sz="0" w:space="0" w:color="auto"/>
        <w:right w:val="none" w:sz="0" w:space="0" w:color="auto"/>
      </w:divBdr>
    </w:div>
    <w:div w:id="1169978643">
      <w:marLeft w:val="0"/>
      <w:marRight w:val="0"/>
      <w:marTop w:val="0"/>
      <w:marBottom w:val="0"/>
      <w:divBdr>
        <w:top w:val="none" w:sz="0" w:space="0" w:color="auto"/>
        <w:left w:val="none" w:sz="0" w:space="0" w:color="auto"/>
        <w:bottom w:val="none" w:sz="0" w:space="0" w:color="auto"/>
        <w:right w:val="none" w:sz="0" w:space="0" w:color="auto"/>
      </w:divBdr>
      <w:divsChild>
        <w:div w:id="1169978641">
          <w:marLeft w:val="0"/>
          <w:marRight w:val="0"/>
          <w:marTop w:val="0"/>
          <w:marBottom w:val="0"/>
          <w:divBdr>
            <w:top w:val="none" w:sz="0" w:space="0" w:color="auto"/>
            <w:left w:val="none" w:sz="0" w:space="0" w:color="auto"/>
            <w:bottom w:val="none" w:sz="0" w:space="0" w:color="auto"/>
            <w:right w:val="none" w:sz="0" w:space="0" w:color="auto"/>
          </w:divBdr>
        </w:div>
        <w:div w:id="1169978642">
          <w:marLeft w:val="0"/>
          <w:marRight w:val="0"/>
          <w:marTop w:val="0"/>
          <w:marBottom w:val="0"/>
          <w:divBdr>
            <w:top w:val="none" w:sz="0" w:space="0" w:color="auto"/>
            <w:left w:val="none" w:sz="0" w:space="0" w:color="auto"/>
            <w:bottom w:val="none" w:sz="0" w:space="0" w:color="auto"/>
            <w:right w:val="none" w:sz="0" w:space="0" w:color="auto"/>
          </w:divBdr>
        </w:div>
        <w:div w:id="1169978644">
          <w:marLeft w:val="0"/>
          <w:marRight w:val="0"/>
          <w:marTop w:val="0"/>
          <w:marBottom w:val="0"/>
          <w:divBdr>
            <w:top w:val="none" w:sz="0" w:space="0" w:color="auto"/>
            <w:left w:val="none" w:sz="0" w:space="0" w:color="auto"/>
            <w:bottom w:val="none" w:sz="0" w:space="0" w:color="auto"/>
            <w:right w:val="none" w:sz="0" w:space="0" w:color="auto"/>
          </w:divBdr>
        </w:div>
        <w:div w:id="1169978650">
          <w:marLeft w:val="0"/>
          <w:marRight w:val="0"/>
          <w:marTop w:val="0"/>
          <w:marBottom w:val="0"/>
          <w:divBdr>
            <w:top w:val="none" w:sz="0" w:space="0" w:color="auto"/>
            <w:left w:val="none" w:sz="0" w:space="0" w:color="auto"/>
            <w:bottom w:val="none" w:sz="0" w:space="0" w:color="auto"/>
            <w:right w:val="none" w:sz="0" w:space="0" w:color="auto"/>
          </w:divBdr>
        </w:div>
      </w:divsChild>
    </w:div>
    <w:div w:id="1169978645">
      <w:marLeft w:val="0"/>
      <w:marRight w:val="0"/>
      <w:marTop w:val="0"/>
      <w:marBottom w:val="0"/>
      <w:divBdr>
        <w:top w:val="none" w:sz="0" w:space="0" w:color="auto"/>
        <w:left w:val="none" w:sz="0" w:space="0" w:color="auto"/>
        <w:bottom w:val="none" w:sz="0" w:space="0" w:color="auto"/>
        <w:right w:val="none" w:sz="0" w:space="0" w:color="auto"/>
      </w:divBdr>
    </w:div>
    <w:div w:id="1169978646">
      <w:marLeft w:val="0"/>
      <w:marRight w:val="0"/>
      <w:marTop w:val="0"/>
      <w:marBottom w:val="0"/>
      <w:divBdr>
        <w:top w:val="none" w:sz="0" w:space="0" w:color="auto"/>
        <w:left w:val="none" w:sz="0" w:space="0" w:color="auto"/>
        <w:bottom w:val="none" w:sz="0" w:space="0" w:color="auto"/>
        <w:right w:val="none" w:sz="0" w:space="0" w:color="auto"/>
      </w:divBdr>
    </w:div>
    <w:div w:id="1169978651">
      <w:marLeft w:val="0"/>
      <w:marRight w:val="0"/>
      <w:marTop w:val="0"/>
      <w:marBottom w:val="0"/>
      <w:divBdr>
        <w:top w:val="none" w:sz="0" w:space="0" w:color="auto"/>
        <w:left w:val="none" w:sz="0" w:space="0" w:color="auto"/>
        <w:bottom w:val="none" w:sz="0" w:space="0" w:color="auto"/>
        <w:right w:val="none" w:sz="0" w:space="0" w:color="auto"/>
      </w:divBdr>
    </w:div>
    <w:div w:id="1169978652">
      <w:marLeft w:val="0"/>
      <w:marRight w:val="0"/>
      <w:marTop w:val="0"/>
      <w:marBottom w:val="0"/>
      <w:divBdr>
        <w:top w:val="none" w:sz="0" w:space="0" w:color="auto"/>
        <w:left w:val="none" w:sz="0" w:space="0" w:color="auto"/>
        <w:bottom w:val="none" w:sz="0" w:space="0" w:color="auto"/>
        <w:right w:val="none" w:sz="0" w:space="0" w:color="auto"/>
      </w:divBdr>
    </w:div>
    <w:div w:id="1169978653">
      <w:marLeft w:val="0"/>
      <w:marRight w:val="0"/>
      <w:marTop w:val="0"/>
      <w:marBottom w:val="0"/>
      <w:divBdr>
        <w:top w:val="none" w:sz="0" w:space="0" w:color="auto"/>
        <w:left w:val="none" w:sz="0" w:space="0" w:color="auto"/>
        <w:bottom w:val="none" w:sz="0" w:space="0" w:color="auto"/>
        <w:right w:val="none" w:sz="0" w:space="0" w:color="auto"/>
      </w:divBdr>
    </w:div>
    <w:div w:id="1169978654">
      <w:marLeft w:val="0"/>
      <w:marRight w:val="0"/>
      <w:marTop w:val="0"/>
      <w:marBottom w:val="0"/>
      <w:divBdr>
        <w:top w:val="none" w:sz="0" w:space="0" w:color="auto"/>
        <w:left w:val="none" w:sz="0" w:space="0" w:color="auto"/>
        <w:bottom w:val="none" w:sz="0" w:space="0" w:color="auto"/>
        <w:right w:val="none" w:sz="0" w:space="0" w:color="auto"/>
      </w:divBdr>
    </w:div>
    <w:div w:id="1169978655">
      <w:marLeft w:val="0"/>
      <w:marRight w:val="0"/>
      <w:marTop w:val="0"/>
      <w:marBottom w:val="0"/>
      <w:divBdr>
        <w:top w:val="none" w:sz="0" w:space="0" w:color="auto"/>
        <w:left w:val="none" w:sz="0" w:space="0" w:color="auto"/>
        <w:bottom w:val="none" w:sz="0" w:space="0" w:color="auto"/>
        <w:right w:val="none" w:sz="0" w:space="0" w:color="auto"/>
      </w:divBdr>
    </w:div>
    <w:div w:id="1169978656">
      <w:marLeft w:val="0"/>
      <w:marRight w:val="0"/>
      <w:marTop w:val="0"/>
      <w:marBottom w:val="0"/>
      <w:divBdr>
        <w:top w:val="none" w:sz="0" w:space="0" w:color="auto"/>
        <w:left w:val="none" w:sz="0" w:space="0" w:color="auto"/>
        <w:bottom w:val="none" w:sz="0" w:space="0" w:color="auto"/>
        <w:right w:val="none" w:sz="0" w:space="0" w:color="auto"/>
      </w:divBdr>
    </w:div>
    <w:div w:id="1169978657">
      <w:marLeft w:val="0"/>
      <w:marRight w:val="0"/>
      <w:marTop w:val="0"/>
      <w:marBottom w:val="0"/>
      <w:divBdr>
        <w:top w:val="none" w:sz="0" w:space="0" w:color="auto"/>
        <w:left w:val="none" w:sz="0" w:space="0" w:color="auto"/>
        <w:bottom w:val="none" w:sz="0" w:space="0" w:color="auto"/>
        <w:right w:val="none" w:sz="0" w:space="0" w:color="auto"/>
      </w:divBdr>
    </w:div>
    <w:div w:id="1169978658">
      <w:marLeft w:val="0"/>
      <w:marRight w:val="0"/>
      <w:marTop w:val="0"/>
      <w:marBottom w:val="0"/>
      <w:divBdr>
        <w:top w:val="none" w:sz="0" w:space="0" w:color="auto"/>
        <w:left w:val="none" w:sz="0" w:space="0" w:color="auto"/>
        <w:bottom w:val="none" w:sz="0" w:space="0" w:color="auto"/>
        <w:right w:val="none" w:sz="0" w:space="0" w:color="auto"/>
      </w:divBdr>
    </w:div>
    <w:div w:id="1169978659">
      <w:marLeft w:val="0"/>
      <w:marRight w:val="0"/>
      <w:marTop w:val="0"/>
      <w:marBottom w:val="0"/>
      <w:divBdr>
        <w:top w:val="none" w:sz="0" w:space="0" w:color="auto"/>
        <w:left w:val="none" w:sz="0" w:space="0" w:color="auto"/>
        <w:bottom w:val="none" w:sz="0" w:space="0" w:color="auto"/>
        <w:right w:val="none" w:sz="0" w:space="0" w:color="auto"/>
      </w:divBdr>
    </w:div>
    <w:div w:id="1169978660">
      <w:marLeft w:val="0"/>
      <w:marRight w:val="0"/>
      <w:marTop w:val="0"/>
      <w:marBottom w:val="0"/>
      <w:divBdr>
        <w:top w:val="none" w:sz="0" w:space="0" w:color="auto"/>
        <w:left w:val="none" w:sz="0" w:space="0" w:color="auto"/>
        <w:bottom w:val="none" w:sz="0" w:space="0" w:color="auto"/>
        <w:right w:val="none" w:sz="0" w:space="0" w:color="auto"/>
      </w:divBdr>
    </w:div>
    <w:div w:id="1169978661">
      <w:marLeft w:val="0"/>
      <w:marRight w:val="0"/>
      <w:marTop w:val="0"/>
      <w:marBottom w:val="0"/>
      <w:divBdr>
        <w:top w:val="none" w:sz="0" w:space="0" w:color="auto"/>
        <w:left w:val="none" w:sz="0" w:space="0" w:color="auto"/>
        <w:bottom w:val="none" w:sz="0" w:space="0" w:color="auto"/>
        <w:right w:val="none" w:sz="0" w:space="0" w:color="auto"/>
      </w:divBdr>
    </w:div>
    <w:div w:id="1169978662">
      <w:marLeft w:val="0"/>
      <w:marRight w:val="0"/>
      <w:marTop w:val="0"/>
      <w:marBottom w:val="0"/>
      <w:divBdr>
        <w:top w:val="none" w:sz="0" w:space="0" w:color="auto"/>
        <w:left w:val="none" w:sz="0" w:space="0" w:color="auto"/>
        <w:bottom w:val="none" w:sz="0" w:space="0" w:color="auto"/>
        <w:right w:val="none" w:sz="0" w:space="0" w:color="auto"/>
      </w:divBdr>
    </w:div>
    <w:div w:id="1169978663">
      <w:marLeft w:val="0"/>
      <w:marRight w:val="0"/>
      <w:marTop w:val="0"/>
      <w:marBottom w:val="0"/>
      <w:divBdr>
        <w:top w:val="none" w:sz="0" w:space="0" w:color="auto"/>
        <w:left w:val="none" w:sz="0" w:space="0" w:color="auto"/>
        <w:bottom w:val="none" w:sz="0" w:space="0" w:color="auto"/>
        <w:right w:val="none" w:sz="0" w:space="0" w:color="auto"/>
      </w:divBdr>
    </w:div>
    <w:div w:id="1169978664">
      <w:marLeft w:val="0"/>
      <w:marRight w:val="0"/>
      <w:marTop w:val="0"/>
      <w:marBottom w:val="0"/>
      <w:divBdr>
        <w:top w:val="none" w:sz="0" w:space="0" w:color="auto"/>
        <w:left w:val="none" w:sz="0" w:space="0" w:color="auto"/>
        <w:bottom w:val="none" w:sz="0" w:space="0" w:color="auto"/>
        <w:right w:val="none" w:sz="0" w:space="0" w:color="auto"/>
      </w:divBdr>
    </w:div>
    <w:div w:id="1169978665">
      <w:marLeft w:val="0"/>
      <w:marRight w:val="0"/>
      <w:marTop w:val="0"/>
      <w:marBottom w:val="0"/>
      <w:divBdr>
        <w:top w:val="none" w:sz="0" w:space="0" w:color="auto"/>
        <w:left w:val="none" w:sz="0" w:space="0" w:color="auto"/>
        <w:bottom w:val="none" w:sz="0" w:space="0" w:color="auto"/>
        <w:right w:val="none" w:sz="0" w:space="0" w:color="auto"/>
      </w:divBdr>
    </w:div>
    <w:div w:id="1169978666">
      <w:marLeft w:val="0"/>
      <w:marRight w:val="0"/>
      <w:marTop w:val="0"/>
      <w:marBottom w:val="0"/>
      <w:divBdr>
        <w:top w:val="none" w:sz="0" w:space="0" w:color="auto"/>
        <w:left w:val="none" w:sz="0" w:space="0" w:color="auto"/>
        <w:bottom w:val="none" w:sz="0" w:space="0" w:color="auto"/>
        <w:right w:val="none" w:sz="0" w:space="0" w:color="auto"/>
      </w:divBdr>
    </w:div>
    <w:div w:id="1169978667">
      <w:marLeft w:val="0"/>
      <w:marRight w:val="0"/>
      <w:marTop w:val="0"/>
      <w:marBottom w:val="0"/>
      <w:divBdr>
        <w:top w:val="none" w:sz="0" w:space="0" w:color="auto"/>
        <w:left w:val="none" w:sz="0" w:space="0" w:color="auto"/>
        <w:bottom w:val="none" w:sz="0" w:space="0" w:color="auto"/>
        <w:right w:val="none" w:sz="0" w:space="0" w:color="auto"/>
      </w:divBdr>
    </w:div>
    <w:div w:id="1169978668">
      <w:marLeft w:val="0"/>
      <w:marRight w:val="0"/>
      <w:marTop w:val="0"/>
      <w:marBottom w:val="0"/>
      <w:divBdr>
        <w:top w:val="none" w:sz="0" w:space="0" w:color="auto"/>
        <w:left w:val="none" w:sz="0" w:space="0" w:color="auto"/>
        <w:bottom w:val="none" w:sz="0" w:space="0" w:color="auto"/>
        <w:right w:val="none" w:sz="0" w:space="0" w:color="auto"/>
      </w:divBdr>
    </w:div>
    <w:div w:id="1169978669">
      <w:marLeft w:val="0"/>
      <w:marRight w:val="0"/>
      <w:marTop w:val="0"/>
      <w:marBottom w:val="0"/>
      <w:divBdr>
        <w:top w:val="none" w:sz="0" w:space="0" w:color="auto"/>
        <w:left w:val="none" w:sz="0" w:space="0" w:color="auto"/>
        <w:bottom w:val="none" w:sz="0" w:space="0" w:color="auto"/>
        <w:right w:val="none" w:sz="0" w:space="0" w:color="auto"/>
      </w:divBdr>
    </w:div>
    <w:div w:id="1169978670">
      <w:marLeft w:val="0"/>
      <w:marRight w:val="0"/>
      <w:marTop w:val="0"/>
      <w:marBottom w:val="0"/>
      <w:divBdr>
        <w:top w:val="none" w:sz="0" w:space="0" w:color="auto"/>
        <w:left w:val="none" w:sz="0" w:space="0" w:color="auto"/>
        <w:bottom w:val="none" w:sz="0" w:space="0" w:color="auto"/>
        <w:right w:val="none" w:sz="0" w:space="0" w:color="auto"/>
      </w:divBdr>
      <w:divsChild>
        <w:div w:id="1169978671">
          <w:marLeft w:val="0"/>
          <w:marRight w:val="0"/>
          <w:marTop w:val="15"/>
          <w:marBottom w:val="0"/>
          <w:divBdr>
            <w:top w:val="none" w:sz="0" w:space="0" w:color="auto"/>
            <w:left w:val="none" w:sz="0" w:space="0" w:color="auto"/>
            <w:bottom w:val="none" w:sz="0" w:space="0" w:color="auto"/>
            <w:right w:val="none" w:sz="0" w:space="0" w:color="auto"/>
          </w:divBdr>
        </w:div>
      </w:divsChild>
    </w:div>
    <w:div w:id="1169978672">
      <w:marLeft w:val="0"/>
      <w:marRight w:val="0"/>
      <w:marTop w:val="0"/>
      <w:marBottom w:val="0"/>
      <w:divBdr>
        <w:top w:val="none" w:sz="0" w:space="0" w:color="auto"/>
        <w:left w:val="none" w:sz="0" w:space="0" w:color="auto"/>
        <w:bottom w:val="none" w:sz="0" w:space="0" w:color="auto"/>
        <w:right w:val="none" w:sz="0" w:space="0" w:color="auto"/>
      </w:divBdr>
    </w:div>
    <w:div w:id="1169978673">
      <w:marLeft w:val="0"/>
      <w:marRight w:val="0"/>
      <w:marTop w:val="0"/>
      <w:marBottom w:val="0"/>
      <w:divBdr>
        <w:top w:val="none" w:sz="0" w:space="0" w:color="auto"/>
        <w:left w:val="none" w:sz="0" w:space="0" w:color="auto"/>
        <w:bottom w:val="none" w:sz="0" w:space="0" w:color="auto"/>
        <w:right w:val="none" w:sz="0" w:space="0" w:color="auto"/>
      </w:divBdr>
      <w:divsChild>
        <w:div w:id="1169978674">
          <w:marLeft w:val="0"/>
          <w:marRight w:val="0"/>
          <w:marTop w:val="0"/>
          <w:marBottom w:val="0"/>
          <w:divBdr>
            <w:top w:val="none" w:sz="0" w:space="0" w:color="auto"/>
            <w:left w:val="none" w:sz="0" w:space="0" w:color="auto"/>
            <w:bottom w:val="none" w:sz="0" w:space="0" w:color="auto"/>
            <w:right w:val="none" w:sz="0" w:space="0" w:color="auto"/>
          </w:divBdr>
        </w:div>
      </w:divsChild>
    </w:div>
    <w:div w:id="1169978675">
      <w:marLeft w:val="0"/>
      <w:marRight w:val="0"/>
      <w:marTop w:val="0"/>
      <w:marBottom w:val="0"/>
      <w:divBdr>
        <w:top w:val="none" w:sz="0" w:space="0" w:color="auto"/>
        <w:left w:val="none" w:sz="0" w:space="0" w:color="auto"/>
        <w:bottom w:val="none" w:sz="0" w:space="0" w:color="auto"/>
        <w:right w:val="none" w:sz="0" w:space="0" w:color="auto"/>
      </w:divBdr>
    </w:div>
    <w:div w:id="1169978676">
      <w:marLeft w:val="0"/>
      <w:marRight w:val="0"/>
      <w:marTop w:val="0"/>
      <w:marBottom w:val="0"/>
      <w:divBdr>
        <w:top w:val="none" w:sz="0" w:space="0" w:color="auto"/>
        <w:left w:val="none" w:sz="0" w:space="0" w:color="auto"/>
        <w:bottom w:val="none" w:sz="0" w:space="0" w:color="auto"/>
        <w:right w:val="none" w:sz="0" w:space="0" w:color="auto"/>
      </w:divBdr>
    </w:div>
    <w:div w:id="1169978677">
      <w:marLeft w:val="0"/>
      <w:marRight w:val="0"/>
      <w:marTop w:val="0"/>
      <w:marBottom w:val="0"/>
      <w:divBdr>
        <w:top w:val="none" w:sz="0" w:space="0" w:color="auto"/>
        <w:left w:val="none" w:sz="0" w:space="0" w:color="auto"/>
        <w:bottom w:val="none" w:sz="0" w:space="0" w:color="auto"/>
        <w:right w:val="none" w:sz="0" w:space="0" w:color="auto"/>
      </w:divBdr>
    </w:div>
    <w:div w:id="1169978678">
      <w:marLeft w:val="0"/>
      <w:marRight w:val="0"/>
      <w:marTop w:val="0"/>
      <w:marBottom w:val="0"/>
      <w:divBdr>
        <w:top w:val="none" w:sz="0" w:space="0" w:color="auto"/>
        <w:left w:val="none" w:sz="0" w:space="0" w:color="auto"/>
        <w:bottom w:val="none" w:sz="0" w:space="0" w:color="auto"/>
        <w:right w:val="none" w:sz="0" w:space="0" w:color="auto"/>
      </w:divBdr>
    </w:div>
    <w:div w:id="1169978679">
      <w:marLeft w:val="0"/>
      <w:marRight w:val="0"/>
      <w:marTop w:val="0"/>
      <w:marBottom w:val="0"/>
      <w:divBdr>
        <w:top w:val="none" w:sz="0" w:space="0" w:color="auto"/>
        <w:left w:val="none" w:sz="0" w:space="0" w:color="auto"/>
        <w:bottom w:val="none" w:sz="0" w:space="0" w:color="auto"/>
        <w:right w:val="none" w:sz="0" w:space="0" w:color="auto"/>
      </w:divBdr>
    </w:div>
    <w:div w:id="1169978680">
      <w:marLeft w:val="0"/>
      <w:marRight w:val="0"/>
      <w:marTop w:val="0"/>
      <w:marBottom w:val="0"/>
      <w:divBdr>
        <w:top w:val="none" w:sz="0" w:space="0" w:color="auto"/>
        <w:left w:val="none" w:sz="0" w:space="0" w:color="auto"/>
        <w:bottom w:val="none" w:sz="0" w:space="0" w:color="auto"/>
        <w:right w:val="none" w:sz="0" w:space="0" w:color="auto"/>
      </w:divBdr>
    </w:div>
    <w:div w:id="1169978681">
      <w:marLeft w:val="0"/>
      <w:marRight w:val="0"/>
      <w:marTop w:val="0"/>
      <w:marBottom w:val="0"/>
      <w:divBdr>
        <w:top w:val="none" w:sz="0" w:space="0" w:color="auto"/>
        <w:left w:val="none" w:sz="0" w:space="0" w:color="auto"/>
        <w:bottom w:val="none" w:sz="0" w:space="0" w:color="auto"/>
        <w:right w:val="none" w:sz="0" w:space="0" w:color="auto"/>
      </w:divBdr>
    </w:div>
    <w:div w:id="1169978682">
      <w:marLeft w:val="0"/>
      <w:marRight w:val="0"/>
      <w:marTop w:val="0"/>
      <w:marBottom w:val="0"/>
      <w:divBdr>
        <w:top w:val="none" w:sz="0" w:space="0" w:color="auto"/>
        <w:left w:val="none" w:sz="0" w:space="0" w:color="auto"/>
        <w:bottom w:val="none" w:sz="0" w:space="0" w:color="auto"/>
        <w:right w:val="none" w:sz="0" w:space="0" w:color="auto"/>
      </w:divBdr>
    </w:div>
    <w:div w:id="1169978683">
      <w:marLeft w:val="0"/>
      <w:marRight w:val="0"/>
      <w:marTop w:val="0"/>
      <w:marBottom w:val="0"/>
      <w:divBdr>
        <w:top w:val="none" w:sz="0" w:space="0" w:color="auto"/>
        <w:left w:val="none" w:sz="0" w:space="0" w:color="auto"/>
        <w:bottom w:val="none" w:sz="0" w:space="0" w:color="auto"/>
        <w:right w:val="none" w:sz="0" w:space="0" w:color="auto"/>
      </w:divBdr>
    </w:div>
    <w:div w:id="1169978684">
      <w:marLeft w:val="0"/>
      <w:marRight w:val="0"/>
      <w:marTop w:val="0"/>
      <w:marBottom w:val="0"/>
      <w:divBdr>
        <w:top w:val="none" w:sz="0" w:space="0" w:color="auto"/>
        <w:left w:val="none" w:sz="0" w:space="0" w:color="auto"/>
        <w:bottom w:val="none" w:sz="0" w:space="0" w:color="auto"/>
        <w:right w:val="none" w:sz="0" w:space="0" w:color="auto"/>
      </w:divBdr>
    </w:div>
    <w:div w:id="1169978685">
      <w:marLeft w:val="0"/>
      <w:marRight w:val="0"/>
      <w:marTop w:val="0"/>
      <w:marBottom w:val="0"/>
      <w:divBdr>
        <w:top w:val="none" w:sz="0" w:space="0" w:color="auto"/>
        <w:left w:val="none" w:sz="0" w:space="0" w:color="auto"/>
        <w:bottom w:val="none" w:sz="0" w:space="0" w:color="auto"/>
        <w:right w:val="none" w:sz="0" w:space="0" w:color="auto"/>
      </w:divBdr>
    </w:div>
    <w:div w:id="1169978686">
      <w:marLeft w:val="0"/>
      <w:marRight w:val="0"/>
      <w:marTop w:val="0"/>
      <w:marBottom w:val="0"/>
      <w:divBdr>
        <w:top w:val="none" w:sz="0" w:space="0" w:color="auto"/>
        <w:left w:val="none" w:sz="0" w:space="0" w:color="auto"/>
        <w:bottom w:val="none" w:sz="0" w:space="0" w:color="auto"/>
        <w:right w:val="none" w:sz="0" w:space="0" w:color="auto"/>
      </w:divBdr>
    </w:div>
    <w:div w:id="1169978687">
      <w:marLeft w:val="0"/>
      <w:marRight w:val="0"/>
      <w:marTop w:val="0"/>
      <w:marBottom w:val="0"/>
      <w:divBdr>
        <w:top w:val="none" w:sz="0" w:space="0" w:color="auto"/>
        <w:left w:val="none" w:sz="0" w:space="0" w:color="auto"/>
        <w:bottom w:val="none" w:sz="0" w:space="0" w:color="auto"/>
        <w:right w:val="none" w:sz="0" w:space="0" w:color="auto"/>
      </w:divBdr>
    </w:div>
    <w:div w:id="1169978688">
      <w:marLeft w:val="0"/>
      <w:marRight w:val="0"/>
      <w:marTop w:val="0"/>
      <w:marBottom w:val="0"/>
      <w:divBdr>
        <w:top w:val="none" w:sz="0" w:space="0" w:color="auto"/>
        <w:left w:val="none" w:sz="0" w:space="0" w:color="auto"/>
        <w:bottom w:val="none" w:sz="0" w:space="0" w:color="auto"/>
        <w:right w:val="none" w:sz="0" w:space="0" w:color="auto"/>
      </w:divBdr>
    </w:div>
    <w:div w:id="1169978689">
      <w:marLeft w:val="0"/>
      <w:marRight w:val="0"/>
      <w:marTop w:val="0"/>
      <w:marBottom w:val="0"/>
      <w:divBdr>
        <w:top w:val="none" w:sz="0" w:space="0" w:color="auto"/>
        <w:left w:val="none" w:sz="0" w:space="0" w:color="auto"/>
        <w:bottom w:val="none" w:sz="0" w:space="0" w:color="auto"/>
        <w:right w:val="none" w:sz="0" w:space="0" w:color="auto"/>
      </w:divBdr>
    </w:div>
    <w:div w:id="1169978690">
      <w:marLeft w:val="0"/>
      <w:marRight w:val="0"/>
      <w:marTop w:val="0"/>
      <w:marBottom w:val="0"/>
      <w:divBdr>
        <w:top w:val="none" w:sz="0" w:space="0" w:color="auto"/>
        <w:left w:val="none" w:sz="0" w:space="0" w:color="auto"/>
        <w:bottom w:val="none" w:sz="0" w:space="0" w:color="auto"/>
        <w:right w:val="none" w:sz="0" w:space="0" w:color="auto"/>
      </w:divBdr>
    </w:div>
    <w:div w:id="1169978691">
      <w:marLeft w:val="0"/>
      <w:marRight w:val="0"/>
      <w:marTop w:val="0"/>
      <w:marBottom w:val="0"/>
      <w:divBdr>
        <w:top w:val="none" w:sz="0" w:space="0" w:color="auto"/>
        <w:left w:val="none" w:sz="0" w:space="0" w:color="auto"/>
        <w:bottom w:val="none" w:sz="0" w:space="0" w:color="auto"/>
        <w:right w:val="none" w:sz="0" w:space="0" w:color="auto"/>
      </w:divBdr>
    </w:div>
    <w:div w:id="1169978693">
      <w:marLeft w:val="0"/>
      <w:marRight w:val="0"/>
      <w:marTop w:val="0"/>
      <w:marBottom w:val="0"/>
      <w:divBdr>
        <w:top w:val="none" w:sz="0" w:space="0" w:color="auto"/>
        <w:left w:val="none" w:sz="0" w:space="0" w:color="auto"/>
        <w:bottom w:val="none" w:sz="0" w:space="0" w:color="auto"/>
        <w:right w:val="none" w:sz="0" w:space="0" w:color="auto"/>
      </w:divBdr>
    </w:div>
    <w:div w:id="1169978694">
      <w:marLeft w:val="0"/>
      <w:marRight w:val="0"/>
      <w:marTop w:val="0"/>
      <w:marBottom w:val="0"/>
      <w:divBdr>
        <w:top w:val="none" w:sz="0" w:space="0" w:color="auto"/>
        <w:left w:val="none" w:sz="0" w:space="0" w:color="auto"/>
        <w:bottom w:val="none" w:sz="0" w:space="0" w:color="auto"/>
        <w:right w:val="none" w:sz="0" w:space="0" w:color="auto"/>
      </w:divBdr>
      <w:divsChild>
        <w:div w:id="1169978692">
          <w:marLeft w:val="0"/>
          <w:marRight w:val="0"/>
          <w:marTop w:val="15"/>
          <w:marBottom w:val="0"/>
          <w:divBdr>
            <w:top w:val="none" w:sz="0" w:space="0" w:color="auto"/>
            <w:left w:val="none" w:sz="0" w:space="0" w:color="auto"/>
            <w:bottom w:val="none" w:sz="0" w:space="0" w:color="auto"/>
            <w:right w:val="none" w:sz="0" w:space="0" w:color="auto"/>
          </w:divBdr>
        </w:div>
      </w:divsChild>
    </w:div>
    <w:div w:id="1169978695">
      <w:marLeft w:val="0"/>
      <w:marRight w:val="0"/>
      <w:marTop w:val="0"/>
      <w:marBottom w:val="0"/>
      <w:divBdr>
        <w:top w:val="none" w:sz="0" w:space="0" w:color="auto"/>
        <w:left w:val="none" w:sz="0" w:space="0" w:color="auto"/>
        <w:bottom w:val="none" w:sz="0" w:space="0" w:color="auto"/>
        <w:right w:val="none" w:sz="0" w:space="0" w:color="auto"/>
      </w:divBdr>
      <w:divsChild>
        <w:div w:id="1169978697">
          <w:marLeft w:val="0"/>
          <w:marRight w:val="0"/>
          <w:marTop w:val="0"/>
          <w:marBottom w:val="0"/>
          <w:divBdr>
            <w:top w:val="none" w:sz="0" w:space="0" w:color="auto"/>
            <w:left w:val="none" w:sz="0" w:space="0" w:color="auto"/>
            <w:bottom w:val="none" w:sz="0" w:space="0" w:color="auto"/>
            <w:right w:val="none" w:sz="0" w:space="0" w:color="auto"/>
          </w:divBdr>
        </w:div>
      </w:divsChild>
    </w:div>
    <w:div w:id="1169978696">
      <w:marLeft w:val="0"/>
      <w:marRight w:val="0"/>
      <w:marTop w:val="0"/>
      <w:marBottom w:val="0"/>
      <w:divBdr>
        <w:top w:val="none" w:sz="0" w:space="0" w:color="auto"/>
        <w:left w:val="none" w:sz="0" w:space="0" w:color="auto"/>
        <w:bottom w:val="none" w:sz="0" w:space="0" w:color="auto"/>
        <w:right w:val="none" w:sz="0" w:space="0" w:color="auto"/>
      </w:divBdr>
    </w:div>
    <w:div w:id="1169978698">
      <w:marLeft w:val="0"/>
      <w:marRight w:val="0"/>
      <w:marTop w:val="0"/>
      <w:marBottom w:val="0"/>
      <w:divBdr>
        <w:top w:val="none" w:sz="0" w:space="0" w:color="auto"/>
        <w:left w:val="none" w:sz="0" w:space="0" w:color="auto"/>
        <w:bottom w:val="none" w:sz="0" w:space="0" w:color="auto"/>
        <w:right w:val="none" w:sz="0" w:space="0" w:color="auto"/>
      </w:divBdr>
    </w:div>
    <w:div w:id="1169978699">
      <w:marLeft w:val="0"/>
      <w:marRight w:val="0"/>
      <w:marTop w:val="0"/>
      <w:marBottom w:val="0"/>
      <w:divBdr>
        <w:top w:val="none" w:sz="0" w:space="0" w:color="auto"/>
        <w:left w:val="none" w:sz="0" w:space="0" w:color="auto"/>
        <w:bottom w:val="none" w:sz="0" w:space="0" w:color="auto"/>
        <w:right w:val="none" w:sz="0" w:space="0" w:color="auto"/>
      </w:divBdr>
    </w:div>
    <w:div w:id="1169978700">
      <w:marLeft w:val="0"/>
      <w:marRight w:val="0"/>
      <w:marTop w:val="0"/>
      <w:marBottom w:val="0"/>
      <w:divBdr>
        <w:top w:val="none" w:sz="0" w:space="0" w:color="auto"/>
        <w:left w:val="none" w:sz="0" w:space="0" w:color="auto"/>
        <w:bottom w:val="none" w:sz="0" w:space="0" w:color="auto"/>
        <w:right w:val="none" w:sz="0" w:space="0" w:color="auto"/>
      </w:divBdr>
    </w:div>
    <w:div w:id="1169978701">
      <w:marLeft w:val="0"/>
      <w:marRight w:val="0"/>
      <w:marTop w:val="0"/>
      <w:marBottom w:val="0"/>
      <w:divBdr>
        <w:top w:val="none" w:sz="0" w:space="0" w:color="auto"/>
        <w:left w:val="none" w:sz="0" w:space="0" w:color="auto"/>
        <w:bottom w:val="none" w:sz="0" w:space="0" w:color="auto"/>
        <w:right w:val="none" w:sz="0" w:space="0" w:color="auto"/>
      </w:divBdr>
    </w:div>
    <w:div w:id="1169978702">
      <w:marLeft w:val="0"/>
      <w:marRight w:val="0"/>
      <w:marTop w:val="0"/>
      <w:marBottom w:val="0"/>
      <w:divBdr>
        <w:top w:val="none" w:sz="0" w:space="0" w:color="auto"/>
        <w:left w:val="none" w:sz="0" w:space="0" w:color="auto"/>
        <w:bottom w:val="none" w:sz="0" w:space="0" w:color="auto"/>
        <w:right w:val="none" w:sz="0" w:space="0" w:color="auto"/>
      </w:divBdr>
    </w:div>
    <w:div w:id="1169978703">
      <w:marLeft w:val="0"/>
      <w:marRight w:val="0"/>
      <w:marTop w:val="0"/>
      <w:marBottom w:val="0"/>
      <w:divBdr>
        <w:top w:val="none" w:sz="0" w:space="0" w:color="auto"/>
        <w:left w:val="none" w:sz="0" w:space="0" w:color="auto"/>
        <w:bottom w:val="none" w:sz="0" w:space="0" w:color="auto"/>
        <w:right w:val="none" w:sz="0" w:space="0" w:color="auto"/>
      </w:divBdr>
    </w:div>
    <w:div w:id="1169978704">
      <w:marLeft w:val="0"/>
      <w:marRight w:val="0"/>
      <w:marTop w:val="0"/>
      <w:marBottom w:val="0"/>
      <w:divBdr>
        <w:top w:val="none" w:sz="0" w:space="0" w:color="auto"/>
        <w:left w:val="none" w:sz="0" w:space="0" w:color="auto"/>
        <w:bottom w:val="none" w:sz="0" w:space="0" w:color="auto"/>
        <w:right w:val="none" w:sz="0" w:space="0" w:color="auto"/>
      </w:divBdr>
    </w:div>
    <w:div w:id="1169978705">
      <w:marLeft w:val="0"/>
      <w:marRight w:val="0"/>
      <w:marTop w:val="0"/>
      <w:marBottom w:val="0"/>
      <w:divBdr>
        <w:top w:val="none" w:sz="0" w:space="0" w:color="auto"/>
        <w:left w:val="none" w:sz="0" w:space="0" w:color="auto"/>
        <w:bottom w:val="none" w:sz="0" w:space="0" w:color="auto"/>
        <w:right w:val="none" w:sz="0" w:space="0" w:color="auto"/>
      </w:divBdr>
    </w:div>
    <w:div w:id="1169978706">
      <w:marLeft w:val="0"/>
      <w:marRight w:val="0"/>
      <w:marTop w:val="0"/>
      <w:marBottom w:val="0"/>
      <w:divBdr>
        <w:top w:val="none" w:sz="0" w:space="0" w:color="auto"/>
        <w:left w:val="none" w:sz="0" w:space="0" w:color="auto"/>
        <w:bottom w:val="none" w:sz="0" w:space="0" w:color="auto"/>
        <w:right w:val="none" w:sz="0" w:space="0" w:color="auto"/>
      </w:divBdr>
    </w:div>
    <w:div w:id="1169978707">
      <w:marLeft w:val="0"/>
      <w:marRight w:val="0"/>
      <w:marTop w:val="0"/>
      <w:marBottom w:val="0"/>
      <w:divBdr>
        <w:top w:val="none" w:sz="0" w:space="0" w:color="auto"/>
        <w:left w:val="none" w:sz="0" w:space="0" w:color="auto"/>
        <w:bottom w:val="none" w:sz="0" w:space="0" w:color="auto"/>
        <w:right w:val="none" w:sz="0" w:space="0" w:color="auto"/>
      </w:divBdr>
    </w:div>
    <w:div w:id="1169978708">
      <w:marLeft w:val="0"/>
      <w:marRight w:val="0"/>
      <w:marTop w:val="0"/>
      <w:marBottom w:val="0"/>
      <w:divBdr>
        <w:top w:val="none" w:sz="0" w:space="0" w:color="auto"/>
        <w:left w:val="none" w:sz="0" w:space="0" w:color="auto"/>
        <w:bottom w:val="none" w:sz="0" w:space="0" w:color="auto"/>
        <w:right w:val="none" w:sz="0" w:space="0" w:color="auto"/>
      </w:divBdr>
    </w:div>
    <w:div w:id="1169978709">
      <w:marLeft w:val="0"/>
      <w:marRight w:val="0"/>
      <w:marTop w:val="0"/>
      <w:marBottom w:val="0"/>
      <w:divBdr>
        <w:top w:val="none" w:sz="0" w:space="0" w:color="auto"/>
        <w:left w:val="none" w:sz="0" w:space="0" w:color="auto"/>
        <w:bottom w:val="none" w:sz="0" w:space="0" w:color="auto"/>
        <w:right w:val="none" w:sz="0" w:space="0" w:color="auto"/>
      </w:divBdr>
    </w:div>
    <w:div w:id="1169978710">
      <w:marLeft w:val="0"/>
      <w:marRight w:val="0"/>
      <w:marTop w:val="0"/>
      <w:marBottom w:val="0"/>
      <w:divBdr>
        <w:top w:val="none" w:sz="0" w:space="0" w:color="auto"/>
        <w:left w:val="none" w:sz="0" w:space="0" w:color="auto"/>
        <w:bottom w:val="none" w:sz="0" w:space="0" w:color="auto"/>
        <w:right w:val="none" w:sz="0" w:space="0" w:color="auto"/>
      </w:divBdr>
    </w:div>
    <w:div w:id="1169978711">
      <w:marLeft w:val="0"/>
      <w:marRight w:val="0"/>
      <w:marTop w:val="0"/>
      <w:marBottom w:val="0"/>
      <w:divBdr>
        <w:top w:val="none" w:sz="0" w:space="0" w:color="auto"/>
        <w:left w:val="none" w:sz="0" w:space="0" w:color="auto"/>
        <w:bottom w:val="none" w:sz="0" w:space="0" w:color="auto"/>
        <w:right w:val="none" w:sz="0" w:space="0" w:color="auto"/>
      </w:divBdr>
    </w:div>
    <w:div w:id="1169978712">
      <w:marLeft w:val="0"/>
      <w:marRight w:val="0"/>
      <w:marTop w:val="0"/>
      <w:marBottom w:val="0"/>
      <w:divBdr>
        <w:top w:val="none" w:sz="0" w:space="0" w:color="auto"/>
        <w:left w:val="none" w:sz="0" w:space="0" w:color="auto"/>
        <w:bottom w:val="none" w:sz="0" w:space="0" w:color="auto"/>
        <w:right w:val="none" w:sz="0" w:space="0" w:color="auto"/>
      </w:divBdr>
    </w:div>
    <w:div w:id="1169978713">
      <w:marLeft w:val="0"/>
      <w:marRight w:val="0"/>
      <w:marTop w:val="0"/>
      <w:marBottom w:val="0"/>
      <w:divBdr>
        <w:top w:val="none" w:sz="0" w:space="0" w:color="auto"/>
        <w:left w:val="none" w:sz="0" w:space="0" w:color="auto"/>
        <w:bottom w:val="none" w:sz="0" w:space="0" w:color="auto"/>
        <w:right w:val="none" w:sz="0" w:space="0" w:color="auto"/>
      </w:divBdr>
    </w:div>
    <w:div w:id="1169978714">
      <w:marLeft w:val="0"/>
      <w:marRight w:val="0"/>
      <w:marTop w:val="0"/>
      <w:marBottom w:val="0"/>
      <w:divBdr>
        <w:top w:val="none" w:sz="0" w:space="0" w:color="auto"/>
        <w:left w:val="none" w:sz="0" w:space="0" w:color="auto"/>
        <w:bottom w:val="none" w:sz="0" w:space="0" w:color="auto"/>
        <w:right w:val="none" w:sz="0" w:space="0" w:color="auto"/>
      </w:divBdr>
    </w:div>
    <w:div w:id="1169978715">
      <w:marLeft w:val="0"/>
      <w:marRight w:val="0"/>
      <w:marTop w:val="0"/>
      <w:marBottom w:val="0"/>
      <w:divBdr>
        <w:top w:val="none" w:sz="0" w:space="0" w:color="auto"/>
        <w:left w:val="none" w:sz="0" w:space="0" w:color="auto"/>
        <w:bottom w:val="none" w:sz="0" w:space="0" w:color="auto"/>
        <w:right w:val="none" w:sz="0" w:space="0" w:color="auto"/>
      </w:divBdr>
      <w:divsChild>
        <w:div w:id="1169978716">
          <w:marLeft w:val="0"/>
          <w:marRight w:val="0"/>
          <w:marTop w:val="15"/>
          <w:marBottom w:val="0"/>
          <w:divBdr>
            <w:top w:val="none" w:sz="0" w:space="0" w:color="auto"/>
            <w:left w:val="none" w:sz="0" w:space="0" w:color="auto"/>
            <w:bottom w:val="none" w:sz="0" w:space="0" w:color="auto"/>
            <w:right w:val="none" w:sz="0" w:space="0" w:color="auto"/>
          </w:divBdr>
        </w:div>
      </w:divsChild>
    </w:div>
    <w:div w:id="1169978717">
      <w:marLeft w:val="0"/>
      <w:marRight w:val="0"/>
      <w:marTop w:val="0"/>
      <w:marBottom w:val="0"/>
      <w:divBdr>
        <w:top w:val="none" w:sz="0" w:space="0" w:color="auto"/>
        <w:left w:val="none" w:sz="0" w:space="0" w:color="auto"/>
        <w:bottom w:val="none" w:sz="0" w:space="0" w:color="auto"/>
        <w:right w:val="none" w:sz="0" w:space="0" w:color="auto"/>
      </w:divBdr>
      <w:divsChild>
        <w:div w:id="1169978719">
          <w:marLeft w:val="0"/>
          <w:marRight w:val="0"/>
          <w:marTop w:val="0"/>
          <w:marBottom w:val="0"/>
          <w:divBdr>
            <w:top w:val="none" w:sz="0" w:space="0" w:color="auto"/>
            <w:left w:val="none" w:sz="0" w:space="0" w:color="auto"/>
            <w:bottom w:val="none" w:sz="0" w:space="0" w:color="auto"/>
            <w:right w:val="none" w:sz="0" w:space="0" w:color="auto"/>
          </w:divBdr>
        </w:div>
      </w:divsChild>
    </w:div>
    <w:div w:id="1169978718">
      <w:marLeft w:val="0"/>
      <w:marRight w:val="0"/>
      <w:marTop w:val="0"/>
      <w:marBottom w:val="0"/>
      <w:divBdr>
        <w:top w:val="none" w:sz="0" w:space="0" w:color="auto"/>
        <w:left w:val="none" w:sz="0" w:space="0" w:color="auto"/>
        <w:bottom w:val="none" w:sz="0" w:space="0" w:color="auto"/>
        <w:right w:val="none" w:sz="0" w:space="0" w:color="auto"/>
      </w:divBdr>
    </w:div>
    <w:div w:id="1169978720">
      <w:marLeft w:val="0"/>
      <w:marRight w:val="0"/>
      <w:marTop w:val="0"/>
      <w:marBottom w:val="0"/>
      <w:divBdr>
        <w:top w:val="none" w:sz="0" w:space="0" w:color="auto"/>
        <w:left w:val="none" w:sz="0" w:space="0" w:color="auto"/>
        <w:bottom w:val="none" w:sz="0" w:space="0" w:color="auto"/>
        <w:right w:val="none" w:sz="0" w:space="0" w:color="auto"/>
      </w:divBdr>
    </w:div>
    <w:div w:id="1169978721">
      <w:marLeft w:val="0"/>
      <w:marRight w:val="0"/>
      <w:marTop w:val="0"/>
      <w:marBottom w:val="0"/>
      <w:divBdr>
        <w:top w:val="none" w:sz="0" w:space="0" w:color="auto"/>
        <w:left w:val="none" w:sz="0" w:space="0" w:color="auto"/>
        <w:bottom w:val="none" w:sz="0" w:space="0" w:color="auto"/>
        <w:right w:val="none" w:sz="0" w:space="0" w:color="auto"/>
      </w:divBdr>
    </w:div>
    <w:div w:id="1169978722">
      <w:marLeft w:val="0"/>
      <w:marRight w:val="0"/>
      <w:marTop w:val="0"/>
      <w:marBottom w:val="0"/>
      <w:divBdr>
        <w:top w:val="none" w:sz="0" w:space="0" w:color="auto"/>
        <w:left w:val="none" w:sz="0" w:space="0" w:color="auto"/>
        <w:bottom w:val="none" w:sz="0" w:space="0" w:color="auto"/>
        <w:right w:val="none" w:sz="0" w:space="0" w:color="auto"/>
      </w:divBdr>
    </w:div>
    <w:div w:id="1169978723">
      <w:marLeft w:val="0"/>
      <w:marRight w:val="0"/>
      <w:marTop w:val="0"/>
      <w:marBottom w:val="0"/>
      <w:divBdr>
        <w:top w:val="none" w:sz="0" w:space="0" w:color="auto"/>
        <w:left w:val="none" w:sz="0" w:space="0" w:color="auto"/>
        <w:bottom w:val="none" w:sz="0" w:space="0" w:color="auto"/>
        <w:right w:val="none" w:sz="0" w:space="0" w:color="auto"/>
      </w:divBdr>
    </w:div>
    <w:div w:id="1169978724">
      <w:marLeft w:val="0"/>
      <w:marRight w:val="0"/>
      <w:marTop w:val="0"/>
      <w:marBottom w:val="0"/>
      <w:divBdr>
        <w:top w:val="none" w:sz="0" w:space="0" w:color="auto"/>
        <w:left w:val="none" w:sz="0" w:space="0" w:color="auto"/>
        <w:bottom w:val="none" w:sz="0" w:space="0" w:color="auto"/>
        <w:right w:val="none" w:sz="0" w:space="0" w:color="auto"/>
      </w:divBdr>
    </w:div>
    <w:div w:id="1169978725">
      <w:marLeft w:val="0"/>
      <w:marRight w:val="0"/>
      <w:marTop w:val="0"/>
      <w:marBottom w:val="0"/>
      <w:divBdr>
        <w:top w:val="none" w:sz="0" w:space="0" w:color="auto"/>
        <w:left w:val="none" w:sz="0" w:space="0" w:color="auto"/>
        <w:bottom w:val="none" w:sz="0" w:space="0" w:color="auto"/>
        <w:right w:val="none" w:sz="0" w:space="0" w:color="auto"/>
      </w:divBdr>
    </w:div>
    <w:div w:id="1169978726">
      <w:marLeft w:val="0"/>
      <w:marRight w:val="0"/>
      <w:marTop w:val="0"/>
      <w:marBottom w:val="0"/>
      <w:divBdr>
        <w:top w:val="none" w:sz="0" w:space="0" w:color="auto"/>
        <w:left w:val="none" w:sz="0" w:space="0" w:color="auto"/>
        <w:bottom w:val="none" w:sz="0" w:space="0" w:color="auto"/>
        <w:right w:val="none" w:sz="0" w:space="0" w:color="auto"/>
      </w:divBdr>
    </w:div>
    <w:div w:id="1169978727">
      <w:marLeft w:val="0"/>
      <w:marRight w:val="0"/>
      <w:marTop w:val="0"/>
      <w:marBottom w:val="0"/>
      <w:divBdr>
        <w:top w:val="none" w:sz="0" w:space="0" w:color="auto"/>
        <w:left w:val="none" w:sz="0" w:space="0" w:color="auto"/>
        <w:bottom w:val="none" w:sz="0" w:space="0" w:color="auto"/>
        <w:right w:val="none" w:sz="0" w:space="0" w:color="auto"/>
      </w:divBdr>
    </w:div>
    <w:div w:id="1169978728">
      <w:marLeft w:val="0"/>
      <w:marRight w:val="0"/>
      <w:marTop w:val="0"/>
      <w:marBottom w:val="0"/>
      <w:divBdr>
        <w:top w:val="none" w:sz="0" w:space="0" w:color="auto"/>
        <w:left w:val="none" w:sz="0" w:space="0" w:color="auto"/>
        <w:bottom w:val="none" w:sz="0" w:space="0" w:color="auto"/>
        <w:right w:val="none" w:sz="0" w:space="0" w:color="auto"/>
      </w:divBdr>
    </w:div>
    <w:div w:id="1169978729">
      <w:marLeft w:val="0"/>
      <w:marRight w:val="0"/>
      <w:marTop w:val="0"/>
      <w:marBottom w:val="0"/>
      <w:divBdr>
        <w:top w:val="none" w:sz="0" w:space="0" w:color="auto"/>
        <w:left w:val="none" w:sz="0" w:space="0" w:color="auto"/>
        <w:bottom w:val="none" w:sz="0" w:space="0" w:color="auto"/>
        <w:right w:val="none" w:sz="0" w:space="0" w:color="auto"/>
      </w:divBdr>
    </w:div>
    <w:div w:id="1169978730">
      <w:marLeft w:val="0"/>
      <w:marRight w:val="0"/>
      <w:marTop w:val="0"/>
      <w:marBottom w:val="0"/>
      <w:divBdr>
        <w:top w:val="none" w:sz="0" w:space="0" w:color="auto"/>
        <w:left w:val="none" w:sz="0" w:space="0" w:color="auto"/>
        <w:bottom w:val="none" w:sz="0" w:space="0" w:color="auto"/>
        <w:right w:val="none" w:sz="0" w:space="0" w:color="auto"/>
      </w:divBdr>
    </w:div>
    <w:div w:id="1169978731">
      <w:marLeft w:val="0"/>
      <w:marRight w:val="0"/>
      <w:marTop w:val="0"/>
      <w:marBottom w:val="0"/>
      <w:divBdr>
        <w:top w:val="none" w:sz="0" w:space="0" w:color="auto"/>
        <w:left w:val="none" w:sz="0" w:space="0" w:color="auto"/>
        <w:bottom w:val="none" w:sz="0" w:space="0" w:color="auto"/>
        <w:right w:val="none" w:sz="0" w:space="0" w:color="auto"/>
      </w:divBdr>
    </w:div>
    <w:div w:id="1169978732">
      <w:marLeft w:val="0"/>
      <w:marRight w:val="0"/>
      <w:marTop w:val="0"/>
      <w:marBottom w:val="0"/>
      <w:divBdr>
        <w:top w:val="none" w:sz="0" w:space="0" w:color="auto"/>
        <w:left w:val="none" w:sz="0" w:space="0" w:color="auto"/>
        <w:bottom w:val="none" w:sz="0" w:space="0" w:color="auto"/>
        <w:right w:val="none" w:sz="0" w:space="0" w:color="auto"/>
      </w:divBdr>
    </w:div>
    <w:div w:id="1169978733">
      <w:marLeft w:val="0"/>
      <w:marRight w:val="0"/>
      <w:marTop w:val="0"/>
      <w:marBottom w:val="0"/>
      <w:divBdr>
        <w:top w:val="none" w:sz="0" w:space="0" w:color="auto"/>
        <w:left w:val="none" w:sz="0" w:space="0" w:color="auto"/>
        <w:bottom w:val="none" w:sz="0" w:space="0" w:color="auto"/>
        <w:right w:val="none" w:sz="0" w:space="0" w:color="auto"/>
      </w:divBdr>
    </w:div>
    <w:div w:id="1169978734">
      <w:marLeft w:val="0"/>
      <w:marRight w:val="0"/>
      <w:marTop w:val="0"/>
      <w:marBottom w:val="0"/>
      <w:divBdr>
        <w:top w:val="none" w:sz="0" w:space="0" w:color="auto"/>
        <w:left w:val="none" w:sz="0" w:space="0" w:color="auto"/>
        <w:bottom w:val="none" w:sz="0" w:space="0" w:color="auto"/>
        <w:right w:val="none" w:sz="0" w:space="0" w:color="auto"/>
      </w:divBdr>
    </w:div>
    <w:div w:id="1169978735">
      <w:marLeft w:val="0"/>
      <w:marRight w:val="0"/>
      <w:marTop w:val="0"/>
      <w:marBottom w:val="0"/>
      <w:divBdr>
        <w:top w:val="none" w:sz="0" w:space="0" w:color="auto"/>
        <w:left w:val="none" w:sz="0" w:space="0" w:color="auto"/>
        <w:bottom w:val="none" w:sz="0" w:space="0" w:color="auto"/>
        <w:right w:val="none" w:sz="0" w:space="0" w:color="auto"/>
      </w:divBdr>
    </w:div>
    <w:div w:id="1169978736">
      <w:marLeft w:val="0"/>
      <w:marRight w:val="0"/>
      <w:marTop w:val="0"/>
      <w:marBottom w:val="0"/>
      <w:divBdr>
        <w:top w:val="none" w:sz="0" w:space="0" w:color="auto"/>
        <w:left w:val="none" w:sz="0" w:space="0" w:color="auto"/>
        <w:bottom w:val="none" w:sz="0" w:space="0" w:color="auto"/>
        <w:right w:val="none" w:sz="0" w:space="0" w:color="auto"/>
      </w:divBdr>
      <w:divsChild>
        <w:div w:id="1169978737">
          <w:marLeft w:val="0"/>
          <w:marRight w:val="0"/>
          <w:marTop w:val="15"/>
          <w:marBottom w:val="0"/>
          <w:divBdr>
            <w:top w:val="none" w:sz="0" w:space="0" w:color="auto"/>
            <w:left w:val="none" w:sz="0" w:space="0" w:color="auto"/>
            <w:bottom w:val="none" w:sz="0" w:space="0" w:color="auto"/>
            <w:right w:val="none" w:sz="0" w:space="0" w:color="auto"/>
          </w:divBdr>
        </w:div>
      </w:divsChild>
    </w:div>
    <w:div w:id="1169978738">
      <w:marLeft w:val="0"/>
      <w:marRight w:val="0"/>
      <w:marTop w:val="0"/>
      <w:marBottom w:val="0"/>
      <w:divBdr>
        <w:top w:val="none" w:sz="0" w:space="0" w:color="auto"/>
        <w:left w:val="none" w:sz="0" w:space="0" w:color="auto"/>
        <w:bottom w:val="none" w:sz="0" w:space="0" w:color="auto"/>
        <w:right w:val="none" w:sz="0" w:space="0" w:color="auto"/>
      </w:divBdr>
    </w:div>
    <w:div w:id="1169978739">
      <w:marLeft w:val="0"/>
      <w:marRight w:val="0"/>
      <w:marTop w:val="0"/>
      <w:marBottom w:val="0"/>
      <w:divBdr>
        <w:top w:val="none" w:sz="0" w:space="0" w:color="auto"/>
        <w:left w:val="none" w:sz="0" w:space="0" w:color="auto"/>
        <w:bottom w:val="none" w:sz="0" w:space="0" w:color="auto"/>
        <w:right w:val="none" w:sz="0" w:space="0" w:color="auto"/>
      </w:divBdr>
    </w:div>
    <w:div w:id="1169978740">
      <w:marLeft w:val="0"/>
      <w:marRight w:val="0"/>
      <w:marTop w:val="0"/>
      <w:marBottom w:val="0"/>
      <w:divBdr>
        <w:top w:val="none" w:sz="0" w:space="0" w:color="auto"/>
        <w:left w:val="none" w:sz="0" w:space="0" w:color="auto"/>
        <w:bottom w:val="none" w:sz="0" w:space="0" w:color="auto"/>
        <w:right w:val="none" w:sz="0" w:space="0" w:color="auto"/>
      </w:divBdr>
      <w:divsChild>
        <w:div w:id="1169978741">
          <w:marLeft w:val="0"/>
          <w:marRight w:val="0"/>
          <w:marTop w:val="0"/>
          <w:marBottom w:val="0"/>
          <w:divBdr>
            <w:top w:val="none" w:sz="0" w:space="0" w:color="auto"/>
            <w:left w:val="none" w:sz="0" w:space="0" w:color="auto"/>
            <w:bottom w:val="none" w:sz="0" w:space="0" w:color="auto"/>
            <w:right w:val="none" w:sz="0" w:space="0" w:color="auto"/>
          </w:divBdr>
        </w:div>
      </w:divsChild>
    </w:div>
    <w:div w:id="1169978742">
      <w:marLeft w:val="0"/>
      <w:marRight w:val="0"/>
      <w:marTop w:val="0"/>
      <w:marBottom w:val="0"/>
      <w:divBdr>
        <w:top w:val="none" w:sz="0" w:space="0" w:color="auto"/>
        <w:left w:val="none" w:sz="0" w:space="0" w:color="auto"/>
        <w:bottom w:val="none" w:sz="0" w:space="0" w:color="auto"/>
        <w:right w:val="none" w:sz="0" w:space="0" w:color="auto"/>
      </w:divBdr>
    </w:div>
    <w:div w:id="1169978743">
      <w:marLeft w:val="0"/>
      <w:marRight w:val="0"/>
      <w:marTop w:val="0"/>
      <w:marBottom w:val="0"/>
      <w:divBdr>
        <w:top w:val="none" w:sz="0" w:space="0" w:color="auto"/>
        <w:left w:val="none" w:sz="0" w:space="0" w:color="auto"/>
        <w:bottom w:val="none" w:sz="0" w:space="0" w:color="auto"/>
        <w:right w:val="none" w:sz="0" w:space="0" w:color="auto"/>
      </w:divBdr>
    </w:div>
    <w:div w:id="1169978744">
      <w:marLeft w:val="0"/>
      <w:marRight w:val="0"/>
      <w:marTop w:val="0"/>
      <w:marBottom w:val="0"/>
      <w:divBdr>
        <w:top w:val="none" w:sz="0" w:space="0" w:color="auto"/>
        <w:left w:val="none" w:sz="0" w:space="0" w:color="auto"/>
        <w:bottom w:val="none" w:sz="0" w:space="0" w:color="auto"/>
        <w:right w:val="none" w:sz="0" w:space="0" w:color="auto"/>
      </w:divBdr>
    </w:div>
    <w:div w:id="1169978745">
      <w:marLeft w:val="0"/>
      <w:marRight w:val="0"/>
      <w:marTop w:val="0"/>
      <w:marBottom w:val="0"/>
      <w:divBdr>
        <w:top w:val="none" w:sz="0" w:space="0" w:color="auto"/>
        <w:left w:val="none" w:sz="0" w:space="0" w:color="auto"/>
        <w:bottom w:val="none" w:sz="0" w:space="0" w:color="auto"/>
        <w:right w:val="none" w:sz="0" w:space="0" w:color="auto"/>
      </w:divBdr>
    </w:div>
    <w:div w:id="1169978746">
      <w:marLeft w:val="0"/>
      <w:marRight w:val="0"/>
      <w:marTop w:val="0"/>
      <w:marBottom w:val="0"/>
      <w:divBdr>
        <w:top w:val="none" w:sz="0" w:space="0" w:color="auto"/>
        <w:left w:val="none" w:sz="0" w:space="0" w:color="auto"/>
        <w:bottom w:val="none" w:sz="0" w:space="0" w:color="auto"/>
        <w:right w:val="none" w:sz="0" w:space="0" w:color="auto"/>
      </w:divBdr>
    </w:div>
    <w:div w:id="1169978747">
      <w:marLeft w:val="0"/>
      <w:marRight w:val="0"/>
      <w:marTop w:val="0"/>
      <w:marBottom w:val="0"/>
      <w:divBdr>
        <w:top w:val="none" w:sz="0" w:space="0" w:color="auto"/>
        <w:left w:val="none" w:sz="0" w:space="0" w:color="auto"/>
        <w:bottom w:val="none" w:sz="0" w:space="0" w:color="auto"/>
        <w:right w:val="none" w:sz="0" w:space="0" w:color="auto"/>
      </w:divBdr>
    </w:div>
    <w:div w:id="1169978748">
      <w:marLeft w:val="0"/>
      <w:marRight w:val="0"/>
      <w:marTop w:val="0"/>
      <w:marBottom w:val="0"/>
      <w:divBdr>
        <w:top w:val="none" w:sz="0" w:space="0" w:color="auto"/>
        <w:left w:val="none" w:sz="0" w:space="0" w:color="auto"/>
        <w:bottom w:val="none" w:sz="0" w:space="0" w:color="auto"/>
        <w:right w:val="none" w:sz="0" w:space="0" w:color="auto"/>
      </w:divBdr>
    </w:div>
    <w:div w:id="1169978749">
      <w:marLeft w:val="0"/>
      <w:marRight w:val="0"/>
      <w:marTop w:val="0"/>
      <w:marBottom w:val="0"/>
      <w:divBdr>
        <w:top w:val="none" w:sz="0" w:space="0" w:color="auto"/>
        <w:left w:val="none" w:sz="0" w:space="0" w:color="auto"/>
        <w:bottom w:val="none" w:sz="0" w:space="0" w:color="auto"/>
        <w:right w:val="none" w:sz="0" w:space="0" w:color="auto"/>
      </w:divBdr>
    </w:div>
    <w:div w:id="1169978750">
      <w:marLeft w:val="0"/>
      <w:marRight w:val="0"/>
      <w:marTop w:val="0"/>
      <w:marBottom w:val="0"/>
      <w:divBdr>
        <w:top w:val="none" w:sz="0" w:space="0" w:color="auto"/>
        <w:left w:val="none" w:sz="0" w:space="0" w:color="auto"/>
        <w:bottom w:val="none" w:sz="0" w:space="0" w:color="auto"/>
        <w:right w:val="none" w:sz="0" w:space="0" w:color="auto"/>
      </w:divBdr>
    </w:div>
    <w:div w:id="1169978751">
      <w:marLeft w:val="0"/>
      <w:marRight w:val="0"/>
      <w:marTop w:val="0"/>
      <w:marBottom w:val="0"/>
      <w:divBdr>
        <w:top w:val="none" w:sz="0" w:space="0" w:color="auto"/>
        <w:left w:val="none" w:sz="0" w:space="0" w:color="auto"/>
        <w:bottom w:val="none" w:sz="0" w:space="0" w:color="auto"/>
        <w:right w:val="none" w:sz="0" w:space="0" w:color="auto"/>
      </w:divBdr>
    </w:div>
    <w:div w:id="1169978752">
      <w:marLeft w:val="0"/>
      <w:marRight w:val="0"/>
      <w:marTop w:val="0"/>
      <w:marBottom w:val="0"/>
      <w:divBdr>
        <w:top w:val="none" w:sz="0" w:space="0" w:color="auto"/>
        <w:left w:val="none" w:sz="0" w:space="0" w:color="auto"/>
        <w:bottom w:val="none" w:sz="0" w:space="0" w:color="auto"/>
        <w:right w:val="none" w:sz="0" w:space="0" w:color="auto"/>
      </w:divBdr>
    </w:div>
    <w:div w:id="1169978753">
      <w:marLeft w:val="0"/>
      <w:marRight w:val="0"/>
      <w:marTop w:val="0"/>
      <w:marBottom w:val="0"/>
      <w:divBdr>
        <w:top w:val="none" w:sz="0" w:space="0" w:color="auto"/>
        <w:left w:val="none" w:sz="0" w:space="0" w:color="auto"/>
        <w:bottom w:val="none" w:sz="0" w:space="0" w:color="auto"/>
        <w:right w:val="none" w:sz="0" w:space="0" w:color="auto"/>
      </w:divBdr>
    </w:div>
    <w:div w:id="1169978754">
      <w:marLeft w:val="0"/>
      <w:marRight w:val="0"/>
      <w:marTop w:val="0"/>
      <w:marBottom w:val="0"/>
      <w:divBdr>
        <w:top w:val="none" w:sz="0" w:space="0" w:color="auto"/>
        <w:left w:val="none" w:sz="0" w:space="0" w:color="auto"/>
        <w:bottom w:val="none" w:sz="0" w:space="0" w:color="auto"/>
        <w:right w:val="none" w:sz="0" w:space="0" w:color="auto"/>
      </w:divBdr>
    </w:div>
    <w:div w:id="1169978755">
      <w:marLeft w:val="0"/>
      <w:marRight w:val="0"/>
      <w:marTop w:val="0"/>
      <w:marBottom w:val="0"/>
      <w:divBdr>
        <w:top w:val="none" w:sz="0" w:space="0" w:color="auto"/>
        <w:left w:val="none" w:sz="0" w:space="0" w:color="auto"/>
        <w:bottom w:val="none" w:sz="0" w:space="0" w:color="auto"/>
        <w:right w:val="none" w:sz="0" w:space="0" w:color="auto"/>
      </w:divBdr>
    </w:div>
    <w:div w:id="1169978756">
      <w:marLeft w:val="0"/>
      <w:marRight w:val="0"/>
      <w:marTop w:val="0"/>
      <w:marBottom w:val="0"/>
      <w:divBdr>
        <w:top w:val="none" w:sz="0" w:space="0" w:color="auto"/>
        <w:left w:val="none" w:sz="0" w:space="0" w:color="auto"/>
        <w:bottom w:val="none" w:sz="0" w:space="0" w:color="auto"/>
        <w:right w:val="none" w:sz="0" w:space="0" w:color="auto"/>
      </w:divBdr>
    </w:div>
    <w:div w:id="1169978757">
      <w:marLeft w:val="0"/>
      <w:marRight w:val="0"/>
      <w:marTop w:val="0"/>
      <w:marBottom w:val="0"/>
      <w:divBdr>
        <w:top w:val="none" w:sz="0" w:space="0" w:color="auto"/>
        <w:left w:val="none" w:sz="0" w:space="0" w:color="auto"/>
        <w:bottom w:val="none" w:sz="0" w:space="0" w:color="auto"/>
        <w:right w:val="none" w:sz="0" w:space="0" w:color="auto"/>
      </w:divBdr>
    </w:div>
    <w:div w:id="1169978759">
      <w:marLeft w:val="0"/>
      <w:marRight w:val="0"/>
      <w:marTop w:val="0"/>
      <w:marBottom w:val="0"/>
      <w:divBdr>
        <w:top w:val="none" w:sz="0" w:space="0" w:color="auto"/>
        <w:left w:val="none" w:sz="0" w:space="0" w:color="auto"/>
        <w:bottom w:val="none" w:sz="0" w:space="0" w:color="auto"/>
        <w:right w:val="none" w:sz="0" w:space="0" w:color="auto"/>
      </w:divBdr>
    </w:div>
    <w:div w:id="1169978760">
      <w:marLeft w:val="0"/>
      <w:marRight w:val="0"/>
      <w:marTop w:val="0"/>
      <w:marBottom w:val="0"/>
      <w:divBdr>
        <w:top w:val="none" w:sz="0" w:space="0" w:color="auto"/>
        <w:left w:val="none" w:sz="0" w:space="0" w:color="auto"/>
        <w:bottom w:val="none" w:sz="0" w:space="0" w:color="auto"/>
        <w:right w:val="none" w:sz="0" w:space="0" w:color="auto"/>
      </w:divBdr>
      <w:divsChild>
        <w:div w:id="1169978758">
          <w:marLeft w:val="0"/>
          <w:marRight w:val="0"/>
          <w:marTop w:val="15"/>
          <w:marBottom w:val="0"/>
          <w:divBdr>
            <w:top w:val="none" w:sz="0" w:space="0" w:color="auto"/>
            <w:left w:val="none" w:sz="0" w:space="0" w:color="auto"/>
            <w:bottom w:val="none" w:sz="0" w:space="0" w:color="auto"/>
            <w:right w:val="none" w:sz="0" w:space="0" w:color="auto"/>
          </w:divBdr>
        </w:div>
      </w:divsChild>
    </w:div>
    <w:div w:id="1169978762">
      <w:marLeft w:val="0"/>
      <w:marRight w:val="0"/>
      <w:marTop w:val="0"/>
      <w:marBottom w:val="0"/>
      <w:divBdr>
        <w:top w:val="none" w:sz="0" w:space="0" w:color="auto"/>
        <w:left w:val="none" w:sz="0" w:space="0" w:color="auto"/>
        <w:bottom w:val="none" w:sz="0" w:space="0" w:color="auto"/>
        <w:right w:val="none" w:sz="0" w:space="0" w:color="auto"/>
      </w:divBdr>
      <w:divsChild>
        <w:div w:id="1169978761">
          <w:marLeft w:val="0"/>
          <w:marRight w:val="0"/>
          <w:marTop w:val="0"/>
          <w:marBottom w:val="0"/>
          <w:divBdr>
            <w:top w:val="none" w:sz="0" w:space="0" w:color="auto"/>
            <w:left w:val="none" w:sz="0" w:space="0" w:color="auto"/>
            <w:bottom w:val="none" w:sz="0" w:space="0" w:color="auto"/>
            <w:right w:val="none" w:sz="0" w:space="0" w:color="auto"/>
          </w:divBdr>
        </w:div>
      </w:divsChild>
    </w:div>
    <w:div w:id="1169978763">
      <w:marLeft w:val="0"/>
      <w:marRight w:val="0"/>
      <w:marTop w:val="0"/>
      <w:marBottom w:val="0"/>
      <w:divBdr>
        <w:top w:val="none" w:sz="0" w:space="0" w:color="auto"/>
        <w:left w:val="none" w:sz="0" w:space="0" w:color="auto"/>
        <w:bottom w:val="none" w:sz="0" w:space="0" w:color="auto"/>
        <w:right w:val="none" w:sz="0" w:space="0" w:color="auto"/>
      </w:divBdr>
    </w:div>
    <w:div w:id="1169978764">
      <w:marLeft w:val="0"/>
      <w:marRight w:val="0"/>
      <w:marTop w:val="0"/>
      <w:marBottom w:val="0"/>
      <w:divBdr>
        <w:top w:val="none" w:sz="0" w:space="0" w:color="auto"/>
        <w:left w:val="none" w:sz="0" w:space="0" w:color="auto"/>
        <w:bottom w:val="none" w:sz="0" w:space="0" w:color="auto"/>
        <w:right w:val="none" w:sz="0" w:space="0" w:color="auto"/>
      </w:divBdr>
    </w:div>
    <w:div w:id="1169978765">
      <w:marLeft w:val="0"/>
      <w:marRight w:val="0"/>
      <w:marTop w:val="0"/>
      <w:marBottom w:val="0"/>
      <w:divBdr>
        <w:top w:val="none" w:sz="0" w:space="0" w:color="auto"/>
        <w:left w:val="none" w:sz="0" w:space="0" w:color="auto"/>
        <w:bottom w:val="none" w:sz="0" w:space="0" w:color="auto"/>
        <w:right w:val="none" w:sz="0" w:space="0" w:color="auto"/>
      </w:divBdr>
    </w:div>
    <w:div w:id="1169978766">
      <w:marLeft w:val="0"/>
      <w:marRight w:val="0"/>
      <w:marTop w:val="0"/>
      <w:marBottom w:val="0"/>
      <w:divBdr>
        <w:top w:val="none" w:sz="0" w:space="0" w:color="auto"/>
        <w:left w:val="none" w:sz="0" w:space="0" w:color="auto"/>
        <w:bottom w:val="none" w:sz="0" w:space="0" w:color="auto"/>
        <w:right w:val="none" w:sz="0" w:space="0" w:color="auto"/>
      </w:divBdr>
    </w:div>
    <w:div w:id="1169978767">
      <w:marLeft w:val="0"/>
      <w:marRight w:val="0"/>
      <w:marTop w:val="0"/>
      <w:marBottom w:val="0"/>
      <w:divBdr>
        <w:top w:val="none" w:sz="0" w:space="0" w:color="auto"/>
        <w:left w:val="none" w:sz="0" w:space="0" w:color="auto"/>
        <w:bottom w:val="none" w:sz="0" w:space="0" w:color="auto"/>
        <w:right w:val="none" w:sz="0" w:space="0" w:color="auto"/>
      </w:divBdr>
    </w:div>
    <w:div w:id="1169978768">
      <w:marLeft w:val="0"/>
      <w:marRight w:val="0"/>
      <w:marTop w:val="0"/>
      <w:marBottom w:val="0"/>
      <w:divBdr>
        <w:top w:val="none" w:sz="0" w:space="0" w:color="auto"/>
        <w:left w:val="none" w:sz="0" w:space="0" w:color="auto"/>
        <w:bottom w:val="none" w:sz="0" w:space="0" w:color="auto"/>
        <w:right w:val="none" w:sz="0" w:space="0" w:color="auto"/>
      </w:divBdr>
    </w:div>
    <w:div w:id="1169978769">
      <w:marLeft w:val="0"/>
      <w:marRight w:val="0"/>
      <w:marTop w:val="0"/>
      <w:marBottom w:val="0"/>
      <w:divBdr>
        <w:top w:val="none" w:sz="0" w:space="0" w:color="auto"/>
        <w:left w:val="none" w:sz="0" w:space="0" w:color="auto"/>
        <w:bottom w:val="none" w:sz="0" w:space="0" w:color="auto"/>
        <w:right w:val="none" w:sz="0" w:space="0" w:color="auto"/>
      </w:divBdr>
    </w:div>
    <w:div w:id="1169978770">
      <w:marLeft w:val="0"/>
      <w:marRight w:val="0"/>
      <w:marTop w:val="0"/>
      <w:marBottom w:val="0"/>
      <w:divBdr>
        <w:top w:val="none" w:sz="0" w:space="0" w:color="auto"/>
        <w:left w:val="none" w:sz="0" w:space="0" w:color="auto"/>
        <w:bottom w:val="none" w:sz="0" w:space="0" w:color="auto"/>
        <w:right w:val="none" w:sz="0" w:space="0" w:color="auto"/>
      </w:divBdr>
    </w:div>
    <w:div w:id="1169978771">
      <w:marLeft w:val="0"/>
      <w:marRight w:val="0"/>
      <w:marTop w:val="0"/>
      <w:marBottom w:val="0"/>
      <w:divBdr>
        <w:top w:val="none" w:sz="0" w:space="0" w:color="auto"/>
        <w:left w:val="none" w:sz="0" w:space="0" w:color="auto"/>
        <w:bottom w:val="none" w:sz="0" w:space="0" w:color="auto"/>
        <w:right w:val="none" w:sz="0" w:space="0" w:color="auto"/>
      </w:divBdr>
    </w:div>
    <w:div w:id="1169978772">
      <w:marLeft w:val="0"/>
      <w:marRight w:val="0"/>
      <w:marTop w:val="0"/>
      <w:marBottom w:val="0"/>
      <w:divBdr>
        <w:top w:val="none" w:sz="0" w:space="0" w:color="auto"/>
        <w:left w:val="none" w:sz="0" w:space="0" w:color="auto"/>
        <w:bottom w:val="none" w:sz="0" w:space="0" w:color="auto"/>
        <w:right w:val="none" w:sz="0" w:space="0" w:color="auto"/>
      </w:divBdr>
    </w:div>
    <w:div w:id="1169978773">
      <w:marLeft w:val="0"/>
      <w:marRight w:val="0"/>
      <w:marTop w:val="0"/>
      <w:marBottom w:val="0"/>
      <w:divBdr>
        <w:top w:val="none" w:sz="0" w:space="0" w:color="auto"/>
        <w:left w:val="none" w:sz="0" w:space="0" w:color="auto"/>
        <w:bottom w:val="none" w:sz="0" w:space="0" w:color="auto"/>
        <w:right w:val="none" w:sz="0" w:space="0" w:color="auto"/>
      </w:divBdr>
    </w:div>
    <w:div w:id="1169978774">
      <w:marLeft w:val="0"/>
      <w:marRight w:val="0"/>
      <w:marTop w:val="0"/>
      <w:marBottom w:val="0"/>
      <w:divBdr>
        <w:top w:val="none" w:sz="0" w:space="0" w:color="auto"/>
        <w:left w:val="none" w:sz="0" w:space="0" w:color="auto"/>
        <w:bottom w:val="none" w:sz="0" w:space="0" w:color="auto"/>
        <w:right w:val="none" w:sz="0" w:space="0" w:color="auto"/>
      </w:divBdr>
    </w:div>
    <w:div w:id="1169978775">
      <w:marLeft w:val="0"/>
      <w:marRight w:val="0"/>
      <w:marTop w:val="0"/>
      <w:marBottom w:val="0"/>
      <w:divBdr>
        <w:top w:val="none" w:sz="0" w:space="0" w:color="auto"/>
        <w:left w:val="none" w:sz="0" w:space="0" w:color="auto"/>
        <w:bottom w:val="none" w:sz="0" w:space="0" w:color="auto"/>
        <w:right w:val="none" w:sz="0" w:space="0" w:color="auto"/>
      </w:divBdr>
    </w:div>
    <w:div w:id="1169978776">
      <w:marLeft w:val="0"/>
      <w:marRight w:val="0"/>
      <w:marTop w:val="0"/>
      <w:marBottom w:val="0"/>
      <w:divBdr>
        <w:top w:val="none" w:sz="0" w:space="0" w:color="auto"/>
        <w:left w:val="none" w:sz="0" w:space="0" w:color="auto"/>
        <w:bottom w:val="none" w:sz="0" w:space="0" w:color="auto"/>
        <w:right w:val="none" w:sz="0" w:space="0" w:color="auto"/>
      </w:divBdr>
    </w:div>
    <w:div w:id="1169978777">
      <w:marLeft w:val="0"/>
      <w:marRight w:val="0"/>
      <w:marTop w:val="0"/>
      <w:marBottom w:val="0"/>
      <w:divBdr>
        <w:top w:val="none" w:sz="0" w:space="0" w:color="auto"/>
        <w:left w:val="none" w:sz="0" w:space="0" w:color="auto"/>
        <w:bottom w:val="none" w:sz="0" w:space="0" w:color="auto"/>
        <w:right w:val="none" w:sz="0" w:space="0" w:color="auto"/>
      </w:divBdr>
    </w:div>
    <w:div w:id="1169978778">
      <w:marLeft w:val="0"/>
      <w:marRight w:val="0"/>
      <w:marTop w:val="0"/>
      <w:marBottom w:val="0"/>
      <w:divBdr>
        <w:top w:val="none" w:sz="0" w:space="0" w:color="auto"/>
        <w:left w:val="none" w:sz="0" w:space="0" w:color="auto"/>
        <w:bottom w:val="none" w:sz="0" w:space="0" w:color="auto"/>
        <w:right w:val="none" w:sz="0" w:space="0" w:color="auto"/>
      </w:divBdr>
    </w:div>
    <w:div w:id="1169978779">
      <w:marLeft w:val="0"/>
      <w:marRight w:val="0"/>
      <w:marTop w:val="0"/>
      <w:marBottom w:val="0"/>
      <w:divBdr>
        <w:top w:val="none" w:sz="0" w:space="0" w:color="auto"/>
        <w:left w:val="none" w:sz="0" w:space="0" w:color="auto"/>
        <w:bottom w:val="none" w:sz="0" w:space="0" w:color="auto"/>
        <w:right w:val="none" w:sz="0" w:space="0" w:color="auto"/>
      </w:divBdr>
    </w:div>
    <w:div w:id="1169978781">
      <w:marLeft w:val="0"/>
      <w:marRight w:val="0"/>
      <w:marTop w:val="0"/>
      <w:marBottom w:val="0"/>
      <w:divBdr>
        <w:top w:val="none" w:sz="0" w:space="0" w:color="auto"/>
        <w:left w:val="none" w:sz="0" w:space="0" w:color="auto"/>
        <w:bottom w:val="none" w:sz="0" w:space="0" w:color="auto"/>
        <w:right w:val="none" w:sz="0" w:space="0" w:color="auto"/>
      </w:divBdr>
      <w:divsChild>
        <w:div w:id="1169978780">
          <w:marLeft w:val="0"/>
          <w:marRight w:val="0"/>
          <w:marTop w:val="15"/>
          <w:marBottom w:val="0"/>
          <w:divBdr>
            <w:top w:val="none" w:sz="0" w:space="0" w:color="auto"/>
            <w:left w:val="none" w:sz="0" w:space="0" w:color="auto"/>
            <w:bottom w:val="none" w:sz="0" w:space="0" w:color="auto"/>
            <w:right w:val="none" w:sz="0" w:space="0" w:color="auto"/>
          </w:divBdr>
        </w:div>
      </w:divsChild>
    </w:div>
    <w:div w:id="1169978782">
      <w:marLeft w:val="0"/>
      <w:marRight w:val="0"/>
      <w:marTop w:val="0"/>
      <w:marBottom w:val="0"/>
      <w:divBdr>
        <w:top w:val="none" w:sz="0" w:space="0" w:color="auto"/>
        <w:left w:val="none" w:sz="0" w:space="0" w:color="auto"/>
        <w:bottom w:val="none" w:sz="0" w:space="0" w:color="auto"/>
        <w:right w:val="none" w:sz="0" w:space="0" w:color="auto"/>
      </w:divBdr>
    </w:div>
    <w:div w:id="1169978783">
      <w:marLeft w:val="0"/>
      <w:marRight w:val="0"/>
      <w:marTop w:val="0"/>
      <w:marBottom w:val="0"/>
      <w:divBdr>
        <w:top w:val="none" w:sz="0" w:space="0" w:color="auto"/>
        <w:left w:val="none" w:sz="0" w:space="0" w:color="auto"/>
        <w:bottom w:val="none" w:sz="0" w:space="0" w:color="auto"/>
        <w:right w:val="none" w:sz="0" w:space="0" w:color="auto"/>
      </w:divBdr>
      <w:divsChild>
        <w:div w:id="1169978785">
          <w:marLeft w:val="0"/>
          <w:marRight w:val="0"/>
          <w:marTop w:val="0"/>
          <w:marBottom w:val="0"/>
          <w:divBdr>
            <w:top w:val="none" w:sz="0" w:space="0" w:color="auto"/>
            <w:left w:val="none" w:sz="0" w:space="0" w:color="auto"/>
            <w:bottom w:val="none" w:sz="0" w:space="0" w:color="auto"/>
            <w:right w:val="none" w:sz="0" w:space="0" w:color="auto"/>
          </w:divBdr>
        </w:div>
      </w:divsChild>
    </w:div>
    <w:div w:id="1169978784">
      <w:marLeft w:val="0"/>
      <w:marRight w:val="0"/>
      <w:marTop w:val="0"/>
      <w:marBottom w:val="0"/>
      <w:divBdr>
        <w:top w:val="none" w:sz="0" w:space="0" w:color="auto"/>
        <w:left w:val="none" w:sz="0" w:space="0" w:color="auto"/>
        <w:bottom w:val="none" w:sz="0" w:space="0" w:color="auto"/>
        <w:right w:val="none" w:sz="0" w:space="0" w:color="auto"/>
      </w:divBdr>
    </w:div>
    <w:div w:id="1169978786">
      <w:marLeft w:val="0"/>
      <w:marRight w:val="0"/>
      <w:marTop w:val="0"/>
      <w:marBottom w:val="0"/>
      <w:divBdr>
        <w:top w:val="none" w:sz="0" w:space="0" w:color="auto"/>
        <w:left w:val="none" w:sz="0" w:space="0" w:color="auto"/>
        <w:bottom w:val="none" w:sz="0" w:space="0" w:color="auto"/>
        <w:right w:val="none" w:sz="0" w:space="0" w:color="auto"/>
      </w:divBdr>
    </w:div>
    <w:div w:id="1169978787">
      <w:marLeft w:val="0"/>
      <w:marRight w:val="0"/>
      <w:marTop w:val="0"/>
      <w:marBottom w:val="0"/>
      <w:divBdr>
        <w:top w:val="none" w:sz="0" w:space="0" w:color="auto"/>
        <w:left w:val="none" w:sz="0" w:space="0" w:color="auto"/>
        <w:bottom w:val="none" w:sz="0" w:space="0" w:color="auto"/>
        <w:right w:val="none" w:sz="0" w:space="0" w:color="auto"/>
      </w:divBdr>
    </w:div>
    <w:div w:id="1169978788">
      <w:marLeft w:val="0"/>
      <w:marRight w:val="0"/>
      <w:marTop w:val="0"/>
      <w:marBottom w:val="0"/>
      <w:divBdr>
        <w:top w:val="none" w:sz="0" w:space="0" w:color="auto"/>
        <w:left w:val="none" w:sz="0" w:space="0" w:color="auto"/>
        <w:bottom w:val="none" w:sz="0" w:space="0" w:color="auto"/>
        <w:right w:val="none" w:sz="0" w:space="0" w:color="auto"/>
      </w:divBdr>
    </w:div>
    <w:div w:id="1169978789">
      <w:marLeft w:val="0"/>
      <w:marRight w:val="0"/>
      <w:marTop w:val="0"/>
      <w:marBottom w:val="0"/>
      <w:divBdr>
        <w:top w:val="none" w:sz="0" w:space="0" w:color="auto"/>
        <w:left w:val="none" w:sz="0" w:space="0" w:color="auto"/>
        <w:bottom w:val="none" w:sz="0" w:space="0" w:color="auto"/>
        <w:right w:val="none" w:sz="0" w:space="0" w:color="auto"/>
      </w:divBdr>
    </w:div>
    <w:div w:id="1169978790">
      <w:marLeft w:val="0"/>
      <w:marRight w:val="0"/>
      <w:marTop w:val="0"/>
      <w:marBottom w:val="0"/>
      <w:divBdr>
        <w:top w:val="none" w:sz="0" w:space="0" w:color="auto"/>
        <w:left w:val="none" w:sz="0" w:space="0" w:color="auto"/>
        <w:bottom w:val="none" w:sz="0" w:space="0" w:color="auto"/>
        <w:right w:val="none" w:sz="0" w:space="0" w:color="auto"/>
      </w:divBdr>
    </w:div>
    <w:div w:id="1169978791">
      <w:marLeft w:val="0"/>
      <w:marRight w:val="0"/>
      <w:marTop w:val="0"/>
      <w:marBottom w:val="0"/>
      <w:divBdr>
        <w:top w:val="none" w:sz="0" w:space="0" w:color="auto"/>
        <w:left w:val="none" w:sz="0" w:space="0" w:color="auto"/>
        <w:bottom w:val="none" w:sz="0" w:space="0" w:color="auto"/>
        <w:right w:val="none" w:sz="0" w:space="0" w:color="auto"/>
      </w:divBdr>
    </w:div>
    <w:div w:id="1169978792">
      <w:marLeft w:val="0"/>
      <w:marRight w:val="0"/>
      <w:marTop w:val="0"/>
      <w:marBottom w:val="0"/>
      <w:divBdr>
        <w:top w:val="none" w:sz="0" w:space="0" w:color="auto"/>
        <w:left w:val="none" w:sz="0" w:space="0" w:color="auto"/>
        <w:bottom w:val="none" w:sz="0" w:space="0" w:color="auto"/>
        <w:right w:val="none" w:sz="0" w:space="0" w:color="auto"/>
      </w:divBdr>
    </w:div>
    <w:div w:id="1169978793">
      <w:marLeft w:val="0"/>
      <w:marRight w:val="0"/>
      <w:marTop w:val="0"/>
      <w:marBottom w:val="0"/>
      <w:divBdr>
        <w:top w:val="none" w:sz="0" w:space="0" w:color="auto"/>
        <w:left w:val="none" w:sz="0" w:space="0" w:color="auto"/>
        <w:bottom w:val="none" w:sz="0" w:space="0" w:color="auto"/>
        <w:right w:val="none" w:sz="0" w:space="0" w:color="auto"/>
      </w:divBdr>
    </w:div>
    <w:div w:id="1169978794">
      <w:marLeft w:val="0"/>
      <w:marRight w:val="0"/>
      <w:marTop w:val="0"/>
      <w:marBottom w:val="0"/>
      <w:divBdr>
        <w:top w:val="none" w:sz="0" w:space="0" w:color="auto"/>
        <w:left w:val="none" w:sz="0" w:space="0" w:color="auto"/>
        <w:bottom w:val="none" w:sz="0" w:space="0" w:color="auto"/>
        <w:right w:val="none" w:sz="0" w:space="0" w:color="auto"/>
      </w:divBdr>
    </w:div>
    <w:div w:id="1169978795">
      <w:marLeft w:val="0"/>
      <w:marRight w:val="0"/>
      <w:marTop w:val="0"/>
      <w:marBottom w:val="0"/>
      <w:divBdr>
        <w:top w:val="none" w:sz="0" w:space="0" w:color="auto"/>
        <w:left w:val="none" w:sz="0" w:space="0" w:color="auto"/>
        <w:bottom w:val="none" w:sz="0" w:space="0" w:color="auto"/>
        <w:right w:val="none" w:sz="0" w:space="0" w:color="auto"/>
      </w:divBdr>
    </w:div>
    <w:div w:id="1169978796">
      <w:marLeft w:val="0"/>
      <w:marRight w:val="0"/>
      <w:marTop w:val="0"/>
      <w:marBottom w:val="0"/>
      <w:divBdr>
        <w:top w:val="none" w:sz="0" w:space="0" w:color="auto"/>
        <w:left w:val="none" w:sz="0" w:space="0" w:color="auto"/>
        <w:bottom w:val="none" w:sz="0" w:space="0" w:color="auto"/>
        <w:right w:val="none" w:sz="0" w:space="0" w:color="auto"/>
      </w:divBdr>
    </w:div>
    <w:div w:id="1169978797">
      <w:marLeft w:val="0"/>
      <w:marRight w:val="0"/>
      <w:marTop w:val="0"/>
      <w:marBottom w:val="0"/>
      <w:divBdr>
        <w:top w:val="none" w:sz="0" w:space="0" w:color="auto"/>
        <w:left w:val="none" w:sz="0" w:space="0" w:color="auto"/>
        <w:bottom w:val="none" w:sz="0" w:space="0" w:color="auto"/>
        <w:right w:val="none" w:sz="0" w:space="0" w:color="auto"/>
      </w:divBdr>
    </w:div>
    <w:div w:id="1169978798">
      <w:marLeft w:val="0"/>
      <w:marRight w:val="0"/>
      <w:marTop w:val="0"/>
      <w:marBottom w:val="0"/>
      <w:divBdr>
        <w:top w:val="none" w:sz="0" w:space="0" w:color="auto"/>
        <w:left w:val="none" w:sz="0" w:space="0" w:color="auto"/>
        <w:bottom w:val="none" w:sz="0" w:space="0" w:color="auto"/>
        <w:right w:val="none" w:sz="0" w:space="0" w:color="auto"/>
      </w:divBdr>
    </w:div>
    <w:div w:id="1169978799">
      <w:marLeft w:val="0"/>
      <w:marRight w:val="0"/>
      <w:marTop w:val="0"/>
      <w:marBottom w:val="0"/>
      <w:divBdr>
        <w:top w:val="none" w:sz="0" w:space="0" w:color="auto"/>
        <w:left w:val="none" w:sz="0" w:space="0" w:color="auto"/>
        <w:bottom w:val="none" w:sz="0" w:space="0" w:color="auto"/>
        <w:right w:val="none" w:sz="0" w:space="0" w:color="auto"/>
      </w:divBdr>
    </w:div>
    <w:div w:id="1169978800">
      <w:marLeft w:val="0"/>
      <w:marRight w:val="0"/>
      <w:marTop w:val="0"/>
      <w:marBottom w:val="0"/>
      <w:divBdr>
        <w:top w:val="none" w:sz="0" w:space="0" w:color="auto"/>
        <w:left w:val="none" w:sz="0" w:space="0" w:color="auto"/>
        <w:bottom w:val="none" w:sz="0" w:space="0" w:color="auto"/>
        <w:right w:val="none" w:sz="0" w:space="0" w:color="auto"/>
      </w:divBdr>
    </w:div>
    <w:div w:id="1169978801">
      <w:marLeft w:val="0"/>
      <w:marRight w:val="0"/>
      <w:marTop w:val="0"/>
      <w:marBottom w:val="0"/>
      <w:divBdr>
        <w:top w:val="none" w:sz="0" w:space="0" w:color="auto"/>
        <w:left w:val="none" w:sz="0" w:space="0" w:color="auto"/>
        <w:bottom w:val="none" w:sz="0" w:space="0" w:color="auto"/>
        <w:right w:val="none" w:sz="0" w:space="0" w:color="auto"/>
      </w:divBdr>
    </w:div>
    <w:div w:id="1169978803">
      <w:marLeft w:val="0"/>
      <w:marRight w:val="0"/>
      <w:marTop w:val="0"/>
      <w:marBottom w:val="0"/>
      <w:divBdr>
        <w:top w:val="none" w:sz="0" w:space="0" w:color="auto"/>
        <w:left w:val="none" w:sz="0" w:space="0" w:color="auto"/>
        <w:bottom w:val="none" w:sz="0" w:space="0" w:color="auto"/>
        <w:right w:val="none" w:sz="0" w:space="0" w:color="auto"/>
      </w:divBdr>
    </w:div>
    <w:div w:id="1169978804">
      <w:marLeft w:val="0"/>
      <w:marRight w:val="0"/>
      <w:marTop w:val="0"/>
      <w:marBottom w:val="0"/>
      <w:divBdr>
        <w:top w:val="none" w:sz="0" w:space="0" w:color="auto"/>
        <w:left w:val="none" w:sz="0" w:space="0" w:color="auto"/>
        <w:bottom w:val="none" w:sz="0" w:space="0" w:color="auto"/>
        <w:right w:val="none" w:sz="0" w:space="0" w:color="auto"/>
      </w:divBdr>
      <w:divsChild>
        <w:div w:id="1169978802">
          <w:marLeft w:val="0"/>
          <w:marRight w:val="0"/>
          <w:marTop w:val="15"/>
          <w:marBottom w:val="0"/>
          <w:divBdr>
            <w:top w:val="none" w:sz="0" w:space="0" w:color="auto"/>
            <w:left w:val="none" w:sz="0" w:space="0" w:color="auto"/>
            <w:bottom w:val="none" w:sz="0" w:space="0" w:color="auto"/>
            <w:right w:val="none" w:sz="0" w:space="0" w:color="auto"/>
          </w:divBdr>
        </w:div>
      </w:divsChild>
    </w:div>
    <w:div w:id="1169978805">
      <w:marLeft w:val="0"/>
      <w:marRight w:val="0"/>
      <w:marTop w:val="0"/>
      <w:marBottom w:val="0"/>
      <w:divBdr>
        <w:top w:val="none" w:sz="0" w:space="0" w:color="auto"/>
        <w:left w:val="none" w:sz="0" w:space="0" w:color="auto"/>
        <w:bottom w:val="none" w:sz="0" w:space="0" w:color="auto"/>
        <w:right w:val="none" w:sz="0" w:space="0" w:color="auto"/>
      </w:divBdr>
    </w:div>
    <w:div w:id="1169978806">
      <w:marLeft w:val="0"/>
      <w:marRight w:val="0"/>
      <w:marTop w:val="0"/>
      <w:marBottom w:val="0"/>
      <w:divBdr>
        <w:top w:val="none" w:sz="0" w:space="0" w:color="auto"/>
        <w:left w:val="none" w:sz="0" w:space="0" w:color="auto"/>
        <w:bottom w:val="none" w:sz="0" w:space="0" w:color="auto"/>
        <w:right w:val="none" w:sz="0" w:space="0" w:color="auto"/>
      </w:divBdr>
      <w:divsChild>
        <w:div w:id="1169978807">
          <w:marLeft w:val="0"/>
          <w:marRight w:val="0"/>
          <w:marTop w:val="0"/>
          <w:marBottom w:val="0"/>
          <w:divBdr>
            <w:top w:val="none" w:sz="0" w:space="0" w:color="auto"/>
            <w:left w:val="none" w:sz="0" w:space="0" w:color="auto"/>
            <w:bottom w:val="none" w:sz="0" w:space="0" w:color="auto"/>
            <w:right w:val="none" w:sz="0" w:space="0" w:color="auto"/>
          </w:divBdr>
        </w:div>
      </w:divsChild>
    </w:div>
    <w:div w:id="1169978808">
      <w:marLeft w:val="0"/>
      <w:marRight w:val="0"/>
      <w:marTop w:val="0"/>
      <w:marBottom w:val="0"/>
      <w:divBdr>
        <w:top w:val="none" w:sz="0" w:space="0" w:color="auto"/>
        <w:left w:val="none" w:sz="0" w:space="0" w:color="auto"/>
        <w:bottom w:val="none" w:sz="0" w:space="0" w:color="auto"/>
        <w:right w:val="none" w:sz="0" w:space="0" w:color="auto"/>
      </w:divBdr>
    </w:div>
    <w:div w:id="1169978809">
      <w:marLeft w:val="0"/>
      <w:marRight w:val="0"/>
      <w:marTop w:val="0"/>
      <w:marBottom w:val="0"/>
      <w:divBdr>
        <w:top w:val="none" w:sz="0" w:space="0" w:color="auto"/>
        <w:left w:val="none" w:sz="0" w:space="0" w:color="auto"/>
        <w:bottom w:val="none" w:sz="0" w:space="0" w:color="auto"/>
        <w:right w:val="none" w:sz="0" w:space="0" w:color="auto"/>
      </w:divBdr>
    </w:div>
    <w:div w:id="1169978810">
      <w:marLeft w:val="0"/>
      <w:marRight w:val="0"/>
      <w:marTop w:val="0"/>
      <w:marBottom w:val="0"/>
      <w:divBdr>
        <w:top w:val="none" w:sz="0" w:space="0" w:color="auto"/>
        <w:left w:val="none" w:sz="0" w:space="0" w:color="auto"/>
        <w:bottom w:val="none" w:sz="0" w:space="0" w:color="auto"/>
        <w:right w:val="none" w:sz="0" w:space="0" w:color="auto"/>
      </w:divBdr>
    </w:div>
    <w:div w:id="1169978811">
      <w:marLeft w:val="0"/>
      <w:marRight w:val="0"/>
      <w:marTop w:val="0"/>
      <w:marBottom w:val="0"/>
      <w:divBdr>
        <w:top w:val="none" w:sz="0" w:space="0" w:color="auto"/>
        <w:left w:val="none" w:sz="0" w:space="0" w:color="auto"/>
        <w:bottom w:val="none" w:sz="0" w:space="0" w:color="auto"/>
        <w:right w:val="none" w:sz="0" w:space="0" w:color="auto"/>
      </w:divBdr>
    </w:div>
    <w:div w:id="1169978812">
      <w:marLeft w:val="0"/>
      <w:marRight w:val="0"/>
      <w:marTop w:val="0"/>
      <w:marBottom w:val="0"/>
      <w:divBdr>
        <w:top w:val="none" w:sz="0" w:space="0" w:color="auto"/>
        <w:left w:val="none" w:sz="0" w:space="0" w:color="auto"/>
        <w:bottom w:val="none" w:sz="0" w:space="0" w:color="auto"/>
        <w:right w:val="none" w:sz="0" w:space="0" w:color="auto"/>
      </w:divBdr>
    </w:div>
    <w:div w:id="1169978813">
      <w:marLeft w:val="0"/>
      <w:marRight w:val="0"/>
      <w:marTop w:val="0"/>
      <w:marBottom w:val="0"/>
      <w:divBdr>
        <w:top w:val="none" w:sz="0" w:space="0" w:color="auto"/>
        <w:left w:val="none" w:sz="0" w:space="0" w:color="auto"/>
        <w:bottom w:val="none" w:sz="0" w:space="0" w:color="auto"/>
        <w:right w:val="none" w:sz="0" w:space="0" w:color="auto"/>
      </w:divBdr>
    </w:div>
    <w:div w:id="1169978814">
      <w:marLeft w:val="0"/>
      <w:marRight w:val="0"/>
      <w:marTop w:val="0"/>
      <w:marBottom w:val="0"/>
      <w:divBdr>
        <w:top w:val="none" w:sz="0" w:space="0" w:color="auto"/>
        <w:left w:val="none" w:sz="0" w:space="0" w:color="auto"/>
        <w:bottom w:val="none" w:sz="0" w:space="0" w:color="auto"/>
        <w:right w:val="none" w:sz="0" w:space="0" w:color="auto"/>
      </w:divBdr>
    </w:div>
    <w:div w:id="1169978815">
      <w:marLeft w:val="0"/>
      <w:marRight w:val="0"/>
      <w:marTop w:val="0"/>
      <w:marBottom w:val="0"/>
      <w:divBdr>
        <w:top w:val="none" w:sz="0" w:space="0" w:color="auto"/>
        <w:left w:val="none" w:sz="0" w:space="0" w:color="auto"/>
        <w:bottom w:val="none" w:sz="0" w:space="0" w:color="auto"/>
        <w:right w:val="none" w:sz="0" w:space="0" w:color="auto"/>
      </w:divBdr>
    </w:div>
    <w:div w:id="1169978816">
      <w:marLeft w:val="0"/>
      <w:marRight w:val="0"/>
      <w:marTop w:val="0"/>
      <w:marBottom w:val="0"/>
      <w:divBdr>
        <w:top w:val="none" w:sz="0" w:space="0" w:color="auto"/>
        <w:left w:val="none" w:sz="0" w:space="0" w:color="auto"/>
        <w:bottom w:val="none" w:sz="0" w:space="0" w:color="auto"/>
        <w:right w:val="none" w:sz="0" w:space="0" w:color="auto"/>
      </w:divBdr>
    </w:div>
    <w:div w:id="1169978817">
      <w:marLeft w:val="0"/>
      <w:marRight w:val="0"/>
      <w:marTop w:val="0"/>
      <w:marBottom w:val="0"/>
      <w:divBdr>
        <w:top w:val="none" w:sz="0" w:space="0" w:color="auto"/>
        <w:left w:val="none" w:sz="0" w:space="0" w:color="auto"/>
        <w:bottom w:val="none" w:sz="0" w:space="0" w:color="auto"/>
        <w:right w:val="none" w:sz="0" w:space="0" w:color="auto"/>
      </w:divBdr>
    </w:div>
    <w:div w:id="1169978818">
      <w:marLeft w:val="0"/>
      <w:marRight w:val="0"/>
      <w:marTop w:val="0"/>
      <w:marBottom w:val="0"/>
      <w:divBdr>
        <w:top w:val="none" w:sz="0" w:space="0" w:color="auto"/>
        <w:left w:val="none" w:sz="0" w:space="0" w:color="auto"/>
        <w:bottom w:val="none" w:sz="0" w:space="0" w:color="auto"/>
        <w:right w:val="none" w:sz="0" w:space="0" w:color="auto"/>
      </w:divBdr>
    </w:div>
    <w:div w:id="1169978819">
      <w:marLeft w:val="0"/>
      <w:marRight w:val="0"/>
      <w:marTop w:val="0"/>
      <w:marBottom w:val="0"/>
      <w:divBdr>
        <w:top w:val="none" w:sz="0" w:space="0" w:color="auto"/>
        <w:left w:val="none" w:sz="0" w:space="0" w:color="auto"/>
        <w:bottom w:val="none" w:sz="0" w:space="0" w:color="auto"/>
        <w:right w:val="none" w:sz="0" w:space="0" w:color="auto"/>
      </w:divBdr>
    </w:div>
    <w:div w:id="1169978820">
      <w:marLeft w:val="0"/>
      <w:marRight w:val="0"/>
      <w:marTop w:val="0"/>
      <w:marBottom w:val="0"/>
      <w:divBdr>
        <w:top w:val="none" w:sz="0" w:space="0" w:color="auto"/>
        <w:left w:val="none" w:sz="0" w:space="0" w:color="auto"/>
        <w:bottom w:val="none" w:sz="0" w:space="0" w:color="auto"/>
        <w:right w:val="none" w:sz="0" w:space="0" w:color="auto"/>
      </w:divBdr>
    </w:div>
    <w:div w:id="1169978821">
      <w:marLeft w:val="0"/>
      <w:marRight w:val="0"/>
      <w:marTop w:val="0"/>
      <w:marBottom w:val="0"/>
      <w:divBdr>
        <w:top w:val="none" w:sz="0" w:space="0" w:color="auto"/>
        <w:left w:val="none" w:sz="0" w:space="0" w:color="auto"/>
        <w:bottom w:val="none" w:sz="0" w:space="0" w:color="auto"/>
        <w:right w:val="none" w:sz="0" w:space="0" w:color="auto"/>
      </w:divBdr>
    </w:div>
    <w:div w:id="1169978822">
      <w:marLeft w:val="0"/>
      <w:marRight w:val="0"/>
      <w:marTop w:val="0"/>
      <w:marBottom w:val="0"/>
      <w:divBdr>
        <w:top w:val="none" w:sz="0" w:space="0" w:color="auto"/>
        <w:left w:val="none" w:sz="0" w:space="0" w:color="auto"/>
        <w:bottom w:val="none" w:sz="0" w:space="0" w:color="auto"/>
        <w:right w:val="none" w:sz="0" w:space="0" w:color="auto"/>
      </w:divBdr>
    </w:div>
    <w:div w:id="1169978823">
      <w:marLeft w:val="0"/>
      <w:marRight w:val="0"/>
      <w:marTop w:val="0"/>
      <w:marBottom w:val="0"/>
      <w:divBdr>
        <w:top w:val="none" w:sz="0" w:space="0" w:color="auto"/>
        <w:left w:val="none" w:sz="0" w:space="0" w:color="auto"/>
        <w:bottom w:val="none" w:sz="0" w:space="0" w:color="auto"/>
        <w:right w:val="none" w:sz="0" w:space="0" w:color="auto"/>
      </w:divBdr>
    </w:div>
    <w:div w:id="1169978824">
      <w:marLeft w:val="0"/>
      <w:marRight w:val="0"/>
      <w:marTop w:val="0"/>
      <w:marBottom w:val="0"/>
      <w:divBdr>
        <w:top w:val="none" w:sz="0" w:space="0" w:color="auto"/>
        <w:left w:val="none" w:sz="0" w:space="0" w:color="auto"/>
        <w:bottom w:val="none" w:sz="0" w:space="0" w:color="auto"/>
        <w:right w:val="none" w:sz="0" w:space="0" w:color="auto"/>
      </w:divBdr>
      <w:divsChild>
        <w:div w:id="1169978825">
          <w:marLeft w:val="0"/>
          <w:marRight w:val="0"/>
          <w:marTop w:val="15"/>
          <w:marBottom w:val="0"/>
          <w:divBdr>
            <w:top w:val="none" w:sz="0" w:space="0" w:color="auto"/>
            <w:left w:val="none" w:sz="0" w:space="0" w:color="auto"/>
            <w:bottom w:val="none" w:sz="0" w:space="0" w:color="auto"/>
            <w:right w:val="none" w:sz="0" w:space="0" w:color="auto"/>
          </w:divBdr>
        </w:div>
      </w:divsChild>
    </w:div>
    <w:div w:id="1169978826">
      <w:marLeft w:val="0"/>
      <w:marRight w:val="0"/>
      <w:marTop w:val="0"/>
      <w:marBottom w:val="0"/>
      <w:divBdr>
        <w:top w:val="none" w:sz="0" w:space="0" w:color="auto"/>
        <w:left w:val="none" w:sz="0" w:space="0" w:color="auto"/>
        <w:bottom w:val="none" w:sz="0" w:space="0" w:color="auto"/>
        <w:right w:val="none" w:sz="0" w:space="0" w:color="auto"/>
      </w:divBdr>
    </w:div>
    <w:div w:id="1169978828">
      <w:marLeft w:val="0"/>
      <w:marRight w:val="0"/>
      <w:marTop w:val="0"/>
      <w:marBottom w:val="0"/>
      <w:divBdr>
        <w:top w:val="none" w:sz="0" w:space="0" w:color="auto"/>
        <w:left w:val="none" w:sz="0" w:space="0" w:color="auto"/>
        <w:bottom w:val="none" w:sz="0" w:space="0" w:color="auto"/>
        <w:right w:val="none" w:sz="0" w:space="0" w:color="auto"/>
      </w:divBdr>
    </w:div>
    <w:div w:id="1169978829">
      <w:marLeft w:val="0"/>
      <w:marRight w:val="0"/>
      <w:marTop w:val="0"/>
      <w:marBottom w:val="0"/>
      <w:divBdr>
        <w:top w:val="none" w:sz="0" w:space="0" w:color="auto"/>
        <w:left w:val="none" w:sz="0" w:space="0" w:color="auto"/>
        <w:bottom w:val="none" w:sz="0" w:space="0" w:color="auto"/>
        <w:right w:val="none" w:sz="0" w:space="0" w:color="auto"/>
      </w:divBdr>
      <w:divsChild>
        <w:div w:id="1169978827">
          <w:marLeft w:val="0"/>
          <w:marRight w:val="0"/>
          <w:marTop w:val="0"/>
          <w:marBottom w:val="0"/>
          <w:divBdr>
            <w:top w:val="none" w:sz="0" w:space="0" w:color="auto"/>
            <w:left w:val="none" w:sz="0" w:space="0" w:color="auto"/>
            <w:bottom w:val="none" w:sz="0" w:space="0" w:color="auto"/>
            <w:right w:val="none" w:sz="0" w:space="0" w:color="auto"/>
          </w:divBdr>
        </w:div>
      </w:divsChild>
    </w:div>
    <w:div w:id="1169978830">
      <w:marLeft w:val="0"/>
      <w:marRight w:val="0"/>
      <w:marTop w:val="0"/>
      <w:marBottom w:val="0"/>
      <w:divBdr>
        <w:top w:val="none" w:sz="0" w:space="0" w:color="auto"/>
        <w:left w:val="none" w:sz="0" w:space="0" w:color="auto"/>
        <w:bottom w:val="none" w:sz="0" w:space="0" w:color="auto"/>
        <w:right w:val="none" w:sz="0" w:space="0" w:color="auto"/>
      </w:divBdr>
    </w:div>
    <w:div w:id="1169978831">
      <w:marLeft w:val="0"/>
      <w:marRight w:val="0"/>
      <w:marTop w:val="0"/>
      <w:marBottom w:val="0"/>
      <w:divBdr>
        <w:top w:val="none" w:sz="0" w:space="0" w:color="auto"/>
        <w:left w:val="none" w:sz="0" w:space="0" w:color="auto"/>
        <w:bottom w:val="none" w:sz="0" w:space="0" w:color="auto"/>
        <w:right w:val="none" w:sz="0" w:space="0" w:color="auto"/>
      </w:divBdr>
    </w:div>
    <w:div w:id="1169978832">
      <w:marLeft w:val="0"/>
      <w:marRight w:val="0"/>
      <w:marTop w:val="0"/>
      <w:marBottom w:val="0"/>
      <w:divBdr>
        <w:top w:val="none" w:sz="0" w:space="0" w:color="auto"/>
        <w:left w:val="none" w:sz="0" w:space="0" w:color="auto"/>
        <w:bottom w:val="none" w:sz="0" w:space="0" w:color="auto"/>
        <w:right w:val="none" w:sz="0" w:space="0" w:color="auto"/>
      </w:divBdr>
    </w:div>
    <w:div w:id="1169978833">
      <w:marLeft w:val="0"/>
      <w:marRight w:val="0"/>
      <w:marTop w:val="0"/>
      <w:marBottom w:val="0"/>
      <w:divBdr>
        <w:top w:val="none" w:sz="0" w:space="0" w:color="auto"/>
        <w:left w:val="none" w:sz="0" w:space="0" w:color="auto"/>
        <w:bottom w:val="none" w:sz="0" w:space="0" w:color="auto"/>
        <w:right w:val="none" w:sz="0" w:space="0" w:color="auto"/>
      </w:divBdr>
    </w:div>
    <w:div w:id="1169978834">
      <w:marLeft w:val="0"/>
      <w:marRight w:val="0"/>
      <w:marTop w:val="0"/>
      <w:marBottom w:val="0"/>
      <w:divBdr>
        <w:top w:val="none" w:sz="0" w:space="0" w:color="auto"/>
        <w:left w:val="none" w:sz="0" w:space="0" w:color="auto"/>
        <w:bottom w:val="none" w:sz="0" w:space="0" w:color="auto"/>
        <w:right w:val="none" w:sz="0" w:space="0" w:color="auto"/>
      </w:divBdr>
    </w:div>
    <w:div w:id="1169978835">
      <w:marLeft w:val="0"/>
      <w:marRight w:val="0"/>
      <w:marTop w:val="0"/>
      <w:marBottom w:val="0"/>
      <w:divBdr>
        <w:top w:val="none" w:sz="0" w:space="0" w:color="auto"/>
        <w:left w:val="none" w:sz="0" w:space="0" w:color="auto"/>
        <w:bottom w:val="none" w:sz="0" w:space="0" w:color="auto"/>
        <w:right w:val="none" w:sz="0" w:space="0" w:color="auto"/>
      </w:divBdr>
    </w:div>
    <w:div w:id="1169978836">
      <w:marLeft w:val="0"/>
      <w:marRight w:val="0"/>
      <w:marTop w:val="0"/>
      <w:marBottom w:val="0"/>
      <w:divBdr>
        <w:top w:val="none" w:sz="0" w:space="0" w:color="auto"/>
        <w:left w:val="none" w:sz="0" w:space="0" w:color="auto"/>
        <w:bottom w:val="none" w:sz="0" w:space="0" w:color="auto"/>
        <w:right w:val="none" w:sz="0" w:space="0" w:color="auto"/>
      </w:divBdr>
    </w:div>
    <w:div w:id="1169978837">
      <w:marLeft w:val="0"/>
      <w:marRight w:val="0"/>
      <w:marTop w:val="0"/>
      <w:marBottom w:val="0"/>
      <w:divBdr>
        <w:top w:val="none" w:sz="0" w:space="0" w:color="auto"/>
        <w:left w:val="none" w:sz="0" w:space="0" w:color="auto"/>
        <w:bottom w:val="none" w:sz="0" w:space="0" w:color="auto"/>
        <w:right w:val="none" w:sz="0" w:space="0" w:color="auto"/>
      </w:divBdr>
    </w:div>
    <w:div w:id="1169978838">
      <w:marLeft w:val="0"/>
      <w:marRight w:val="0"/>
      <w:marTop w:val="0"/>
      <w:marBottom w:val="0"/>
      <w:divBdr>
        <w:top w:val="none" w:sz="0" w:space="0" w:color="auto"/>
        <w:left w:val="none" w:sz="0" w:space="0" w:color="auto"/>
        <w:bottom w:val="none" w:sz="0" w:space="0" w:color="auto"/>
        <w:right w:val="none" w:sz="0" w:space="0" w:color="auto"/>
      </w:divBdr>
    </w:div>
    <w:div w:id="1169978839">
      <w:marLeft w:val="0"/>
      <w:marRight w:val="0"/>
      <w:marTop w:val="0"/>
      <w:marBottom w:val="0"/>
      <w:divBdr>
        <w:top w:val="none" w:sz="0" w:space="0" w:color="auto"/>
        <w:left w:val="none" w:sz="0" w:space="0" w:color="auto"/>
        <w:bottom w:val="none" w:sz="0" w:space="0" w:color="auto"/>
        <w:right w:val="none" w:sz="0" w:space="0" w:color="auto"/>
      </w:divBdr>
    </w:div>
    <w:div w:id="1169978840">
      <w:marLeft w:val="0"/>
      <w:marRight w:val="0"/>
      <w:marTop w:val="0"/>
      <w:marBottom w:val="0"/>
      <w:divBdr>
        <w:top w:val="none" w:sz="0" w:space="0" w:color="auto"/>
        <w:left w:val="none" w:sz="0" w:space="0" w:color="auto"/>
        <w:bottom w:val="none" w:sz="0" w:space="0" w:color="auto"/>
        <w:right w:val="none" w:sz="0" w:space="0" w:color="auto"/>
      </w:divBdr>
    </w:div>
    <w:div w:id="1169978841">
      <w:marLeft w:val="0"/>
      <w:marRight w:val="0"/>
      <w:marTop w:val="0"/>
      <w:marBottom w:val="0"/>
      <w:divBdr>
        <w:top w:val="none" w:sz="0" w:space="0" w:color="auto"/>
        <w:left w:val="none" w:sz="0" w:space="0" w:color="auto"/>
        <w:bottom w:val="none" w:sz="0" w:space="0" w:color="auto"/>
        <w:right w:val="none" w:sz="0" w:space="0" w:color="auto"/>
      </w:divBdr>
    </w:div>
    <w:div w:id="1169978842">
      <w:marLeft w:val="0"/>
      <w:marRight w:val="0"/>
      <w:marTop w:val="0"/>
      <w:marBottom w:val="0"/>
      <w:divBdr>
        <w:top w:val="none" w:sz="0" w:space="0" w:color="auto"/>
        <w:left w:val="none" w:sz="0" w:space="0" w:color="auto"/>
        <w:bottom w:val="none" w:sz="0" w:space="0" w:color="auto"/>
        <w:right w:val="none" w:sz="0" w:space="0" w:color="auto"/>
      </w:divBdr>
    </w:div>
    <w:div w:id="1169978843">
      <w:marLeft w:val="0"/>
      <w:marRight w:val="0"/>
      <w:marTop w:val="0"/>
      <w:marBottom w:val="0"/>
      <w:divBdr>
        <w:top w:val="none" w:sz="0" w:space="0" w:color="auto"/>
        <w:left w:val="none" w:sz="0" w:space="0" w:color="auto"/>
        <w:bottom w:val="none" w:sz="0" w:space="0" w:color="auto"/>
        <w:right w:val="none" w:sz="0" w:space="0" w:color="auto"/>
      </w:divBdr>
    </w:div>
    <w:div w:id="1169978844">
      <w:marLeft w:val="0"/>
      <w:marRight w:val="0"/>
      <w:marTop w:val="0"/>
      <w:marBottom w:val="0"/>
      <w:divBdr>
        <w:top w:val="none" w:sz="0" w:space="0" w:color="auto"/>
        <w:left w:val="none" w:sz="0" w:space="0" w:color="auto"/>
        <w:bottom w:val="none" w:sz="0" w:space="0" w:color="auto"/>
        <w:right w:val="none" w:sz="0" w:space="0" w:color="auto"/>
      </w:divBdr>
    </w:div>
    <w:div w:id="1169978845">
      <w:marLeft w:val="0"/>
      <w:marRight w:val="0"/>
      <w:marTop w:val="0"/>
      <w:marBottom w:val="0"/>
      <w:divBdr>
        <w:top w:val="none" w:sz="0" w:space="0" w:color="auto"/>
        <w:left w:val="none" w:sz="0" w:space="0" w:color="auto"/>
        <w:bottom w:val="none" w:sz="0" w:space="0" w:color="auto"/>
        <w:right w:val="none" w:sz="0" w:space="0" w:color="auto"/>
      </w:divBdr>
    </w:div>
    <w:div w:id="1169978846">
      <w:marLeft w:val="0"/>
      <w:marRight w:val="0"/>
      <w:marTop w:val="0"/>
      <w:marBottom w:val="0"/>
      <w:divBdr>
        <w:top w:val="none" w:sz="0" w:space="0" w:color="auto"/>
        <w:left w:val="none" w:sz="0" w:space="0" w:color="auto"/>
        <w:bottom w:val="none" w:sz="0" w:space="0" w:color="auto"/>
        <w:right w:val="none" w:sz="0" w:space="0" w:color="auto"/>
      </w:divBdr>
      <w:divsChild>
        <w:div w:id="1169978848">
          <w:marLeft w:val="0"/>
          <w:marRight w:val="0"/>
          <w:marTop w:val="15"/>
          <w:marBottom w:val="0"/>
          <w:divBdr>
            <w:top w:val="none" w:sz="0" w:space="0" w:color="auto"/>
            <w:left w:val="none" w:sz="0" w:space="0" w:color="auto"/>
            <w:bottom w:val="none" w:sz="0" w:space="0" w:color="auto"/>
            <w:right w:val="none" w:sz="0" w:space="0" w:color="auto"/>
          </w:divBdr>
        </w:div>
      </w:divsChild>
    </w:div>
    <w:div w:id="1169978847">
      <w:marLeft w:val="0"/>
      <w:marRight w:val="0"/>
      <w:marTop w:val="0"/>
      <w:marBottom w:val="0"/>
      <w:divBdr>
        <w:top w:val="none" w:sz="0" w:space="0" w:color="auto"/>
        <w:left w:val="none" w:sz="0" w:space="0" w:color="auto"/>
        <w:bottom w:val="none" w:sz="0" w:space="0" w:color="auto"/>
        <w:right w:val="none" w:sz="0" w:space="0" w:color="auto"/>
      </w:divBdr>
    </w:div>
    <w:div w:id="1169978849">
      <w:marLeft w:val="0"/>
      <w:marRight w:val="0"/>
      <w:marTop w:val="0"/>
      <w:marBottom w:val="0"/>
      <w:divBdr>
        <w:top w:val="none" w:sz="0" w:space="0" w:color="auto"/>
        <w:left w:val="none" w:sz="0" w:space="0" w:color="auto"/>
        <w:bottom w:val="none" w:sz="0" w:space="0" w:color="auto"/>
        <w:right w:val="none" w:sz="0" w:space="0" w:color="auto"/>
      </w:divBdr>
    </w:div>
    <w:div w:id="1169978850">
      <w:marLeft w:val="0"/>
      <w:marRight w:val="0"/>
      <w:marTop w:val="0"/>
      <w:marBottom w:val="0"/>
      <w:divBdr>
        <w:top w:val="none" w:sz="0" w:space="0" w:color="auto"/>
        <w:left w:val="none" w:sz="0" w:space="0" w:color="auto"/>
        <w:bottom w:val="none" w:sz="0" w:space="0" w:color="auto"/>
        <w:right w:val="none" w:sz="0" w:space="0" w:color="auto"/>
      </w:divBdr>
      <w:divsChild>
        <w:div w:id="1169978851">
          <w:marLeft w:val="0"/>
          <w:marRight w:val="0"/>
          <w:marTop w:val="0"/>
          <w:marBottom w:val="0"/>
          <w:divBdr>
            <w:top w:val="none" w:sz="0" w:space="0" w:color="auto"/>
            <w:left w:val="none" w:sz="0" w:space="0" w:color="auto"/>
            <w:bottom w:val="none" w:sz="0" w:space="0" w:color="auto"/>
            <w:right w:val="none" w:sz="0" w:space="0" w:color="auto"/>
          </w:divBdr>
        </w:div>
      </w:divsChild>
    </w:div>
    <w:div w:id="1169978852">
      <w:marLeft w:val="0"/>
      <w:marRight w:val="0"/>
      <w:marTop w:val="0"/>
      <w:marBottom w:val="0"/>
      <w:divBdr>
        <w:top w:val="none" w:sz="0" w:space="0" w:color="auto"/>
        <w:left w:val="none" w:sz="0" w:space="0" w:color="auto"/>
        <w:bottom w:val="none" w:sz="0" w:space="0" w:color="auto"/>
        <w:right w:val="none" w:sz="0" w:space="0" w:color="auto"/>
      </w:divBdr>
    </w:div>
    <w:div w:id="1169978853">
      <w:marLeft w:val="0"/>
      <w:marRight w:val="0"/>
      <w:marTop w:val="0"/>
      <w:marBottom w:val="0"/>
      <w:divBdr>
        <w:top w:val="none" w:sz="0" w:space="0" w:color="auto"/>
        <w:left w:val="none" w:sz="0" w:space="0" w:color="auto"/>
        <w:bottom w:val="none" w:sz="0" w:space="0" w:color="auto"/>
        <w:right w:val="none" w:sz="0" w:space="0" w:color="auto"/>
      </w:divBdr>
    </w:div>
    <w:div w:id="1169978854">
      <w:marLeft w:val="0"/>
      <w:marRight w:val="0"/>
      <w:marTop w:val="0"/>
      <w:marBottom w:val="0"/>
      <w:divBdr>
        <w:top w:val="none" w:sz="0" w:space="0" w:color="auto"/>
        <w:left w:val="none" w:sz="0" w:space="0" w:color="auto"/>
        <w:bottom w:val="none" w:sz="0" w:space="0" w:color="auto"/>
        <w:right w:val="none" w:sz="0" w:space="0" w:color="auto"/>
      </w:divBdr>
    </w:div>
    <w:div w:id="1169978855">
      <w:marLeft w:val="0"/>
      <w:marRight w:val="0"/>
      <w:marTop w:val="0"/>
      <w:marBottom w:val="0"/>
      <w:divBdr>
        <w:top w:val="none" w:sz="0" w:space="0" w:color="auto"/>
        <w:left w:val="none" w:sz="0" w:space="0" w:color="auto"/>
        <w:bottom w:val="none" w:sz="0" w:space="0" w:color="auto"/>
        <w:right w:val="none" w:sz="0" w:space="0" w:color="auto"/>
      </w:divBdr>
    </w:div>
    <w:div w:id="1169978856">
      <w:marLeft w:val="0"/>
      <w:marRight w:val="0"/>
      <w:marTop w:val="0"/>
      <w:marBottom w:val="0"/>
      <w:divBdr>
        <w:top w:val="none" w:sz="0" w:space="0" w:color="auto"/>
        <w:left w:val="none" w:sz="0" w:space="0" w:color="auto"/>
        <w:bottom w:val="none" w:sz="0" w:space="0" w:color="auto"/>
        <w:right w:val="none" w:sz="0" w:space="0" w:color="auto"/>
      </w:divBdr>
    </w:div>
    <w:div w:id="1169978857">
      <w:marLeft w:val="0"/>
      <w:marRight w:val="0"/>
      <w:marTop w:val="0"/>
      <w:marBottom w:val="0"/>
      <w:divBdr>
        <w:top w:val="none" w:sz="0" w:space="0" w:color="auto"/>
        <w:left w:val="none" w:sz="0" w:space="0" w:color="auto"/>
        <w:bottom w:val="none" w:sz="0" w:space="0" w:color="auto"/>
        <w:right w:val="none" w:sz="0" w:space="0" w:color="auto"/>
      </w:divBdr>
    </w:div>
    <w:div w:id="1169978858">
      <w:marLeft w:val="0"/>
      <w:marRight w:val="0"/>
      <w:marTop w:val="0"/>
      <w:marBottom w:val="0"/>
      <w:divBdr>
        <w:top w:val="none" w:sz="0" w:space="0" w:color="auto"/>
        <w:left w:val="none" w:sz="0" w:space="0" w:color="auto"/>
        <w:bottom w:val="none" w:sz="0" w:space="0" w:color="auto"/>
        <w:right w:val="none" w:sz="0" w:space="0" w:color="auto"/>
      </w:divBdr>
    </w:div>
    <w:div w:id="1169978859">
      <w:marLeft w:val="0"/>
      <w:marRight w:val="0"/>
      <w:marTop w:val="0"/>
      <w:marBottom w:val="0"/>
      <w:divBdr>
        <w:top w:val="none" w:sz="0" w:space="0" w:color="auto"/>
        <w:left w:val="none" w:sz="0" w:space="0" w:color="auto"/>
        <w:bottom w:val="none" w:sz="0" w:space="0" w:color="auto"/>
        <w:right w:val="none" w:sz="0" w:space="0" w:color="auto"/>
      </w:divBdr>
    </w:div>
    <w:div w:id="1169978860">
      <w:marLeft w:val="0"/>
      <w:marRight w:val="0"/>
      <w:marTop w:val="0"/>
      <w:marBottom w:val="0"/>
      <w:divBdr>
        <w:top w:val="none" w:sz="0" w:space="0" w:color="auto"/>
        <w:left w:val="none" w:sz="0" w:space="0" w:color="auto"/>
        <w:bottom w:val="none" w:sz="0" w:space="0" w:color="auto"/>
        <w:right w:val="none" w:sz="0" w:space="0" w:color="auto"/>
      </w:divBdr>
    </w:div>
    <w:div w:id="1169978861">
      <w:marLeft w:val="0"/>
      <w:marRight w:val="0"/>
      <w:marTop w:val="0"/>
      <w:marBottom w:val="0"/>
      <w:divBdr>
        <w:top w:val="none" w:sz="0" w:space="0" w:color="auto"/>
        <w:left w:val="none" w:sz="0" w:space="0" w:color="auto"/>
        <w:bottom w:val="none" w:sz="0" w:space="0" w:color="auto"/>
        <w:right w:val="none" w:sz="0" w:space="0" w:color="auto"/>
      </w:divBdr>
    </w:div>
    <w:div w:id="1169978862">
      <w:marLeft w:val="0"/>
      <w:marRight w:val="0"/>
      <w:marTop w:val="0"/>
      <w:marBottom w:val="0"/>
      <w:divBdr>
        <w:top w:val="none" w:sz="0" w:space="0" w:color="auto"/>
        <w:left w:val="none" w:sz="0" w:space="0" w:color="auto"/>
        <w:bottom w:val="none" w:sz="0" w:space="0" w:color="auto"/>
        <w:right w:val="none" w:sz="0" w:space="0" w:color="auto"/>
      </w:divBdr>
    </w:div>
    <w:div w:id="1169978863">
      <w:marLeft w:val="0"/>
      <w:marRight w:val="0"/>
      <w:marTop w:val="0"/>
      <w:marBottom w:val="0"/>
      <w:divBdr>
        <w:top w:val="none" w:sz="0" w:space="0" w:color="auto"/>
        <w:left w:val="none" w:sz="0" w:space="0" w:color="auto"/>
        <w:bottom w:val="none" w:sz="0" w:space="0" w:color="auto"/>
        <w:right w:val="none" w:sz="0" w:space="0" w:color="auto"/>
      </w:divBdr>
    </w:div>
    <w:div w:id="1169978864">
      <w:marLeft w:val="0"/>
      <w:marRight w:val="0"/>
      <w:marTop w:val="0"/>
      <w:marBottom w:val="0"/>
      <w:divBdr>
        <w:top w:val="none" w:sz="0" w:space="0" w:color="auto"/>
        <w:left w:val="none" w:sz="0" w:space="0" w:color="auto"/>
        <w:bottom w:val="none" w:sz="0" w:space="0" w:color="auto"/>
        <w:right w:val="none" w:sz="0" w:space="0" w:color="auto"/>
      </w:divBdr>
    </w:div>
    <w:div w:id="1169978865">
      <w:marLeft w:val="0"/>
      <w:marRight w:val="0"/>
      <w:marTop w:val="0"/>
      <w:marBottom w:val="0"/>
      <w:divBdr>
        <w:top w:val="none" w:sz="0" w:space="0" w:color="auto"/>
        <w:left w:val="none" w:sz="0" w:space="0" w:color="auto"/>
        <w:bottom w:val="none" w:sz="0" w:space="0" w:color="auto"/>
        <w:right w:val="none" w:sz="0" w:space="0" w:color="auto"/>
      </w:divBdr>
    </w:div>
    <w:div w:id="1169978866">
      <w:marLeft w:val="0"/>
      <w:marRight w:val="0"/>
      <w:marTop w:val="0"/>
      <w:marBottom w:val="0"/>
      <w:divBdr>
        <w:top w:val="none" w:sz="0" w:space="0" w:color="auto"/>
        <w:left w:val="none" w:sz="0" w:space="0" w:color="auto"/>
        <w:bottom w:val="none" w:sz="0" w:space="0" w:color="auto"/>
        <w:right w:val="none" w:sz="0" w:space="0" w:color="auto"/>
      </w:divBdr>
    </w:div>
    <w:div w:id="1169978867">
      <w:marLeft w:val="0"/>
      <w:marRight w:val="0"/>
      <w:marTop w:val="0"/>
      <w:marBottom w:val="0"/>
      <w:divBdr>
        <w:top w:val="none" w:sz="0" w:space="0" w:color="auto"/>
        <w:left w:val="none" w:sz="0" w:space="0" w:color="auto"/>
        <w:bottom w:val="none" w:sz="0" w:space="0" w:color="auto"/>
        <w:right w:val="none" w:sz="0" w:space="0" w:color="auto"/>
      </w:divBdr>
    </w:div>
    <w:div w:id="1169978869">
      <w:marLeft w:val="0"/>
      <w:marRight w:val="0"/>
      <w:marTop w:val="0"/>
      <w:marBottom w:val="0"/>
      <w:divBdr>
        <w:top w:val="none" w:sz="0" w:space="0" w:color="auto"/>
        <w:left w:val="none" w:sz="0" w:space="0" w:color="auto"/>
        <w:bottom w:val="none" w:sz="0" w:space="0" w:color="auto"/>
        <w:right w:val="none" w:sz="0" w:space="0" w:color="auto"/>
      </w:divBdr>
    </w:div>
    <w:div w:id="1169978870">
      <w:marLeft w:val="0"/>
      <w:marRight w:val="0"/>
      <w:marTop w:val="0"/>
      <w:marBottom w:val="0"/>
      <w:divBdr>
        <w:top w:val="none" w:sz="0" w:space="0" w:color="auto"/>
        <w:left w:val="none" w:sz="0" w:space="0" w:color="auto"/>
        <w:bottom w:val="none" w:sz="0" w:space="0" w:color="auto"/>
        <w:right w:val="none" w:sz="0" w:space="0" w:color="auto"/>
      </w:divBdr>
      <w:divsChild>
        <w:div w:id="1169978868">
          <w:marLeft w:val="0"/>
          <w:marRight w:val="0"/>
          <w:marTop w:val="15"/>
          <w:marBottom w:val="0"/>
          <w:divBdr>
            <w:top w:val="none" w:sz="0" w:space="0" w:color="auto"/>
            <w:left w:val="none" w:sz="0" w:space="0" w:color="auto"/>
            <w:bottom w:val="none" w:sz="0" w:space="0" w:color="auto"/>
            <w:right w:val="none" w:sz="0" w:space="0" w:color="auto"/>
          </w:divBdr>
        </w:div>
      </w:divsChild>
    </w:div>
    <w:div w:id="1169978871">
      <w:marLeft w:val="0"/>
      <w:marRight w:val="0"/>
      <w:marTop w:val="0"/>
      <w:marBottom w:val="0"/>
      <w:divBdr>
        <w:top w:val="none" w:sz="0" w:space="0" w:color="auto"/>
        <w:left w:val="none" w:sz="0" w:space="0" w:color="auto"/>
        <w:bottom w:val="none" w:sz="0" w:space="0" w:color="auto"/>
        <w:right w:val="none" w:sz="0" w:space="0" w:color="auto"/>
      </w:divBdr>
      <w:divsChild>
        <w:div w:id="1169978873">
          <w:marLeft w:val="0"/>
          <w:marRight w:val="0"/>
          <w:marTop w:val="0"/>
          <w:marBottom w:val="0"/>
          <w:divBdr>
            <w:top w:val="none" w:sz="0" w:space="0" w:color="auto"/>
            <w:left w:val="none" w:sz="0" w:space="0" w:color="auto"/>
            <w:bottom w:val="none" w:sz="0" w:space="0" w:color="auto"/>
            <w:right w:val="none" w:sz="0" w:space="0" w:color="auto"/>
          </w:divBdr>
        </w:div>
      </w:divsChild>
    </w:div>
    <w:div w:id="1169978872">
      <w:marLeft w:val="0"/>
      <w:marRight w:val="0"/>
      <w:marTop w:val="0"/>
      <w:marBottom w:val="0"/>
      <w:divBdr>
        <w:top w:val="none" w:sz="0" w:space="0" w:color="auto"/>
        <w:left w:val="none" w:sz="0" w:space="0" w:color="auto"/>
        <w:bottom w:val="none" w:sz="0" w:space="0" w:color="auto"/>
        <w:right w:val="none" w:sz="0" w:space="0" w:color="auto"/>
      </w:divBdr>
    </w:div>
    <w:div w:id="1169978874">
      <w:marLeft w:val="0"/>
      <w:marRight w:val="0"/>
      <w:marTop w:val="0"/>
      <w:marBottom w:val="0"/>
      <w:divBdr>
        <w:top w:val="none" w:sz="0" w:space="0" w:color="auto"/>
        <w:left w:val="none" w:sz="0" w:space="0" w:color="auto"/>
        <w:bottom w:val="none" w:sz="0" w:space="0" w:color="auto"/>
        <w:right w:val="none" w:sz="0" w:space="0" w:color="auto"/>
      </w:divBdr>
    </w:div>
    <w:div w:id="1169978875">
      <w:marLeft w:val="0"/>
      <w:marRight w:val="0"/>
      <w:marTop w:val="0"/>
      <w:marBottom w:val="0"/>
      <w:divBdr>
        <w:top w:val="none" w:sz="0" w:space="0" w:color="auto"/>
        <w:left w:val="none" w:sz="0" w:space="0" w:color="auto"/>
        <w:bottom w:val="none" w:sz="0" w:space="0" w:color="auto"/>
        <w:right w:val="none" w:sz="0" w:space="0" w:color="auto"/>
      </w:divBdr>
    </w:div>
    <w:div w:id="1169978876">
      <w:marLeft w:val="0"/>
      <w:marRight w:val="0"/>
      <w:marTop w:val="0"/>
      <w:marBottom w:val="0"/>
      <w:divBdr>
        <w:top w:val="none" w:sz="0" w:space="0" w:color="auto"/>
        <w:left w:val="none" w:sz="0" w:space="0" w:color="auto"/>
        <w:bottom w:val="none" w:sz="0" w:space="0" w:color="auto"/>
        <w:right w:val="none" w:sz="0" w:space="0" w:color="auto"/>
      </w:divBdr>
    </w:div>
    <w:div w:id="1169978877">
      <w:marLeft w:val="0"/>
      <w:marRight w:val="0"/>
      <w:marTop w:val="0"/>
      <w:marBottom w:val="0"/>
      <w:divBdr>
        <w:top w:val="none" w:sz="0" w:space="0" w:color="auto"/>
        <w:left w:val="none" w:sz="0" w:space="0" w:color="auto"/>
        <w:bottom w:val="none" w:sz="0" w:space="0" w:color="auto"/>
        <w:right w:val="none" w:sz="0" w:space="0" w:color="auto"/>
      </w:divBdr>
    </w:div>
    <w:div w:id="1169978878">
      <w:marLeft w:val="0"/>
      <w:marRight w:val="0"/>
      <w:marTop w:val="0"/>
      <w:marBottom w:val="0"/>
      <w:divBdr>
        <w:top w:val="none" w:sz="0" w:space="0" w:color="auto"/>
        <w:left w:val="none" w:sz="0" w:space="0" w:color="auto"/>
        <w:bottom w:val="none" w:sz="0" w:space="0" w:color="auto"/>
        <w:right w:val="none" w:sz="0" w:space="0" w:color="auto"/>
      </w:divBdr>
    </w:div>
    <w:div w:id="1169978879">
      <w:marLeft w:val="0"/>
      <w:marRight w:val="0"/>
      <w:marTop w:val="0"/>
      <w:marBottom w:val="0"/>
      <w:divBdr>
        <w:top w:val="none" w:sz="0" w:space="0" w:color="auto"/>
        <w:left w:val="none" w:sz="0" w:space="0" w:color="auto"/>
        <w:bottom w:val="none" w:sz="0" w:space="0" w:color="auto"/>
        <w:right w:val="none" w:sz="0" w:space="0" w:color="auto"/>
      </w:divBdr>
    </w:div>
    <w:div w:id="1169978880">
      <w:marLeft w:val="0"/>
      <w:marRight w:val="0"/>
      <w:marTop w:val="0"/>
      <w:marBottom w:val="0"/>
      <w:divBdr>
        <w:top w:val="none" w:sz="0" w:space="0" w:color="auto"/>
        <w:left w:val="none" w:sz="0" w:space="0" w:color="auto"/>
        <w:bottom w:val="none" w:sz="0" w:space="0" w:color="auto"/>
        <w:right w:val="none" w:sz="0" w:space="0" w:color="auto"/>
      </w:divBdr>
    </w:div>
    <w:div w:id="1169978881">
      <w:marLeft w:val="0"/>
      <w:marRight w:val="0"/>
      <w:marTop w:val="0"/>
      <w:marBottom w:val="0"/>
      <w:divBdr>
        <w:top w:val="none" w:sz="0" w:space="0" w:color="auto"/>
        <w:left w:val="none" w:sz="0" w:space="0" w:color="auto"/>
        <w:bottom w:val="none" w:sz="0" w:space="0" w:color="auto"/>
        <w:right w:val="none" w:sz="0" w:space="0" w:color="auto"/>
      </w:divBdr>
    </w:div>
    <w:div w:id="1169978882">
      <w:marLeft w:val="0"/>
      <w:marRight w:val="0"/>
      <w:marTop w:val="0"/>
      <w:marBottom w:val="0"/>
      <w:divBdr>
        <w:top w:val="none" w:sz="0" w:space="0" w:color="auto"/>
        <w:left w:val="none" w:sz="0" w:space="0" w:color="auto"/>
        <w:bottom w:val="none" w:sz="0" w:space="0" w:color="auto"/>
        <w:right w:val="none" w:sz="0" w:space="0" w:color="auto"/>
      </w:divBdr>
    </w:div>
    <w:div w:id="1169978883">
      <w:marLeft w:val="0"/>
      <w:marRight w:val="0"/>
      <w:marTop w:val="0"/>
      <w:marBottom w:val="0"/>
      <w:divBdr>
        <w:top w:val="none" w:sz="0" w:space="0" w:color="auto"/>
        <w:left w:val="none" w:sz="0" w:space="0" w:color="auto"/>
        <w:bottom w:val="none" w:sz="0" w:space="0" w:color="auto"/>
        <w:right w:val="none" w:sz="0" w:space="0" w:color="auto"/>
      </w:divBdr>
    </w:div>
    <w:div w:id="1169978884">
      <w:marLeft w:val="0"/>
      <w:marRight w:val="0"/>
      <w:marTop w:val="0"/>
      <w:marBottom w:val="0"/>
      <w:divBdr>
        <w:top w:val="none" w:sz="0" w:space="0" w:color="auto"/>
        <w:left w:val="none" w:sz="0" w:space="0" w:color="auto"/>
        <w:bottom w:val="none" w:sz="0" w:space="0" w:color="auto"/>
        <w:right w:val="none" w:sz="0" w:space="0" w:color="auto"/>
      </w:divBdr>
    </w:div>
    <w:div w:id="1169978885">
      <w:marLeft w:val="0"/>
      <w:marRight w:val="0"/>
      <w:marTop w:val="0"/>
      <w:marBottom w:val="0"/>
      <w:divBdr>
        <w:top w:val="none" w:sz="0" w:space="0" w:color="auto"/>
        <w:left w:val="none" w:sz="0" w:space="0" w:color="auto"/>
        <w:bottom w:val="none" w:sz="0" w:space="0" w:color="auto"/>
        <w:right w:val="none" w:sz="0" w:space="0" w:color="auto"/>
      </w:divBdr>
    </w:div>
    <w:div w:id="1169978886">
      <w:marLeft w:val="0"/>
      <w:marRight w:val="0"/>
      <w:marTop w:val="0"/>
      <w:marBottom w:val="0"/>
      <w:divBdr>
        <w:top w:val="none" w:sz="0" w:space="0" w:color="auto"/>
        <w:left w:val="none" w:sz="0" w:space="0" w:color="auto"/>
        <w:bottom w:val="none" w:sz="0" w:space="0" w:color="auto"/>
        <w:right w:val="none" w:sz="0" w:space="0" w:color="auto"/>
      </w:divBdr>
    </w:div>
    <w:div w:id="1169978887">
      <w:marLeft w:val="0"/>
      <w:marRight w:val="0"/>
      <w:marTop w:val="0"/>
      <w:marBottom w:val="0"/>
      <w:divBdr>
        <w:top w:val="none" w:sz="0" w:space="0" w:color="auto"/>
        <w:left w:val="none" w:sz="0" w:space="0" w:color="auto"/>
        <w:bottom w:val="none" w:sz="0" w:space="0" w:color="auto"/>
        <w:right w:val="none" w:sz="0" w:space="0" w:color="auto"/>
      </w:divBdr>
    </w:div>
    <w:div w:id="1169978888">
      <w:marLeft w:val="0"/>
      <w:marRight w:val="0"/>
      <w:marTop w:val="0"/>
      <w:marBottom w:val="0"/>
      <w:divBdr>
        <w:top w:val="none" w:sz="0" w:space="0" w:color="auto"/>
        <w:left w:val="none" w:sz="0" w:space="0" w:color="auto"/>
        <w:bottom w:val="none" w:sz="0" w:space="0" w:color="auto"/>
        <w:right w:val="none" w:sz="0" w:space="0" w:color="auto"/>
      </w:divBdr>
    </w:div>
    <w:div w:id="1169978889">
      <w:marLeft w:val="0"/>
      <w:marRight w:val="0"/>
      <w:marTop w:val="0"/>
      <w:marBottom w:val="0"/>
      <w:divBdr>
        <w:top w:val="none" w:sz="0" w:space="0" w:color="auto"/>
        <w:left w:val="none" w:sz="0" w:space="0" w:color="auto"/>
        <w:bottom w:val="none" w:sz="0" w:space="0" w:color="auto"/>
        <w:right w:val="none" w:sz="0" w:space="0" w:color="auto"/>
      </w:divBdr>
    </w:div>
    <w:div w:id="1169978891">
      <w:marLeft w:val="0"/>
      <w:marRight w:val="0"/>
      <w:marTop w:val="0"/>
      <w:marBottom w:val="0"/>
      <w:divBdr>
        <w:top w:val="none" w:sz="0" w:space="0" w:color="auto"/>
        <w:left w:val="none" w:sz="0" w:space="0" w:color="auto"/>
        <w:bottom w:val="none" w:sz="0" w:space="0" w:color="auto"/>
        <w:right w:val="none" w:sz="0" w:space="0" w:color="auto"/>
      </w:divBdr>
    </w:div>
    <w:div w:id="1169978892">
      <w:marLeft w:val="0"/>
      <w:marRight w:val="0"/>
      <w:marTop w:val="0"/>
      <w:marBottom w:val="0"/>
      <w:divBdr>
        <w:top w:val="none" w:sz="0" w:space="0" w:color="auto"/>
        <w:left w:val="none" w:sz="0" w:space="0" w:color="auto"/>
        <w:bottom w:val="none" w:sz="0" w:space="0" w:color="auto"/>
        <w:right w:val="none" w:sz="0" w:space="0" w:color="auto"/>
      </w:divBdr>
      <w:divsChild>
        <w:div w:id="1169978890">
          <w:marLeft w:val="0"/>
          <w:marRight w:val="0"/>
          <w:marTop w:val="15"/>
          <w:marBottom w:val="0"/>
          <w:divBdr>
            <w:top w:val="none" w:sz="0" w:space="0" w:color="auto"/>
            <w:left w:val="none" w:sz="0" w:space="0" w:color="auto"/>
            <w:bottom w:val="none" w:sz="0" w:space="0" w:color="auto"/>
            <w:right w:val="none" w:sz="0" w:space="0" w:color="auto"/>
          </w:divBdr>
        </w:div>
      </w:divsChild>
    </w:div>
    <w:div w:id="1169978893">
      <w:marLeft w:val="0"/>
      <w:marRight w:val="0"/>
      <w:marTop w:val="0"/>
      <w:marBottom w:val="0"/>
      <w:divBdr>
        <w:top w:val="none" w:sz="0" w:space="0" w:color="auto"/>
        <w:left w:val="none" w:sz="0" w:space="0" w:color="auto"/>
        <w:bottom w:val="none" w:sz="0" w:space="0" w:color="auto"/>
        <w:right w:val="none" w:sz="0" w:space="0" w:color="auto"/>
      </w:divBdr>
    </w:div>
    <w:div w:id="1169978895">
      <w:marLeft w:val="0"/>
      <w:marRight w:val="0"/>
      <w:marTop w:val="0"/>
      <w:marBottom w:val="0"/>
      <w:divBdr>
        <w:top w:val="none" w:sz="0" w:space="0" w:color="auto"/>
        <w:left w:val="none" w:sz="0" w:space="0" w:color="auto"/>
        <w:bottom w:val="none" w:sz="0" w:space="0" w:color="auto"/>
        <w:right w:val="none" w:sz="0" w:space="0" w:color="auto"/>
      </w:divBdr>
      <w:divsChild>
        <w:div w:id="1169978894">
          <w:marLeft w:val="0"/>
          <w:marRight w:val="0"/>
          <w:marTop w:val="0"/>
          <w:marBottom w:val="0"/>
          <w:divBdr>
            <w:top w:val="none" w:sz="0" w:space="0" w:color="auto"/>
            <w:left w:val="none" w:sz="0" w:space="0" w:color="auto"/>
            <w:bottom w:val="none" w:sz="0" w:space="0" w:color="auto"/>
            <w:right w:val="none" w:sz="0" w:space="0" w:color="auto"/>
          </w:divBdr>
        </w:div>
      </w:divsChild>
    </w:div>
    <w:div w:id="1169978896">
      <w:marLeft w:val="0"/>
      <w:marRight w:val="0"/>
      <w:marTop w:val="0"/>
      <w:marBottom w:val="0"/>
      <w:divBdr>
        <w:top w:val="none" w:sz="0" w:space="0" w:color="auto"/>
        <w:left w:val="none" w:sz="0" w:space="0" w:color="auto"/>
        <w:bottom w:val="none" w:sz="0" w:space="0" w:color="auto"/>
        <w:right w:val="none" w:sz="0" w:space="0" w:color="auto"/>
      </w:divBdr>
    </w:div>
    <w:div w:id="1169978897">
      <w:marLeft w:val="0"/>
      <w:marRight w:val="0"/>
      <w:marTop w:val="0"/>
      <w:marBottom w:val="0"/>
      <w:divBdr>
        <w:top w:val="none" w:sz="0" w:space="0" w:color="auto"/>
        <w:left w:val="none" w:sz="0" w:space="0" w:color="auto"/>
        <w:bottom w:val="none" w:sz="0" w:space="0" w:color="auto"/>
        <w:right w:val="none" w:sz="0" w:space="0" w:color="auto"/>
      </w:divBdr>
    </w:div>
    <w:div w:id="1169978898">
      <w:marLeft w:val="0"/>
      <w:marRight w:val="0"/>
      <w:marTop w:val="0"/>
      <w:marBottom w:val="0"/>
      <w:divBdr>
        <w:top w:val="none" w:sz="0" w:space="0" w:color="auto"/>
        <w:left w:val="none" w:sz="0" w:space="0" w:color="auto"/>
        <w:bottom w:val="none" w:sz="0" w:space="0" w:color="auto"/>
        <w:right w:val="none" w:sz="0" w:space="0" w:color="auto"/>
      </w:divBdr>
    </w:div>
    <w:div w:id="1169978899">
      <w:marLeft w:val="0"/>
      <w:marRight w:val="0"/>
      <w:marTop w:val="0"/>
      <w:marBottom w:val="0"/>
      <w:divBdr>
        <w:top w:val="none" w:sz="0" w:space="0" w:color="auto"/>
        <w:left w:val="none" w:sz="0" w:space="0" w:color="auto"/>
        <w:bottom w:val="none" w:sz="0" w:space="0" w:color="auto"/>
        <w:right w:val="none" w:sz="0" w:space="0" w:color="auto"/>
      </w:divBdr>
    </w:div>
    <w:div w:id="1169978900">
      <w:marLeft w:val="0"/>
      <w:marRight w:val="0"/>
      <w:marTop w:val="0"/>
      <w:marBottom w:val="0"/>
      <w:divBdr>
        <w:top w:val="none" w:sz="0" w:space="0" w:color="auto"/>
        <w:left w:val="none" w:sz="0" w:space="0" w:color="auto"/>
        <w:bottom w:val="none" w:sz="0" w:space="0" w:color="auto"/>
        <w:right w:val="none" w:sz="0" w:space="0" w:color="auto"/>
      </w:divBdr>
    </w:div>
    <w:div w:id="1169978901">
      <w:marLeft w:val="0"/>
      <w:marRight w:val="0"/>
      <w:marTop w:val="0"/>
      <w:marBottom w:val="0"/>
      <w:divBdr>
        <w:top w:val="none" w:sz="0" w:space="0" w:color="auto"/>
        <w:left w:val="none" w:sz="0" w:space="0" w:color="auto"/>
        <w:bottom w:val="none" w:sz="0" w:space="0" w:color="auto"/>
        <w:right w:val="none" w:sz="0" w:space="0" w:color="auto"/>
      </w:divBdr>
    </w:div>
    <w:div w:id="1169978902">
      <w:marLeft w:val="0"/>
      <w:marRight w:val="0"/>
      <w:marTop w:val="0"/>
      <w:marBottom w:val="0"/>
      <w:divBdr>
        <w:top w:val="none" w:sz="0" w:space="0" w:color="auto"/>
        <w:left w:val="none" w:sz="0" w:space="0" w:color="auto"/>
        <w:bottom w:val="none" w:sz="0" w:space="0" w:color="auto"/>
        <w:right w:val="none" w:sz="0" w:space="0" w:color="auto"/>
      </w:divBdr>
    </w:div>
    <w:div w:id="1169978903">
      <w:marLeft w:val="0"/>
      <w:marRight w:val="0"/>
      <w:marTop w:val="0"/>
      <w:marBottom w:val="0"/>
      <w:divBdr>
        <w:top w:val="none" w:sz="0" w:space="0" w:color="auto"/>
        <w:left w:val="none" w:sz="0" w:space="0" w:color="auto"/>
        <w:bottom w:val="none" w:sz="0" w:space="0" w:color="auto"/>
        <w:right w:val="none" w:sz="0" w:space="0" w:color="auto"/>
      </w:divBdr>
    </w:div>
    <w:div w:id="1169978904">
      <w:marLeft w:val="0"/>
      <w:marRight w:val="0"/>
      <w:marTop w:val="0"/>
      <w:marBottom w:val="0"/>
      <w:divBdr>
        <w:top w:val="none" w:sz="0" w:space="0" w:color="auto"/>
        <w:left w:val="none" w:sz="0" w:space="0" w:color="auto"/>
        <w:bottom w:val="none" w:sz="0" w:space="0" w:color="auto"/>
        <w:right w:val="none" w:sz="0" w:space="0" w:color="auto"/>
      </w:divBdr>
    </w:div>
    <w:div w:id="1169978905">
      <w:marLeft w:val="0"/>
      <w:marRight w:val="0"/>
      <w:marTop w:val="0"/>
      <w:marBottom w:val="0"/>
      <w:divBdr>
        <w:top w:val="none" w:sz="0" w:space="0" w:color="auto"/>
        <w:left w:val="none" w:sz="0" w:space="0" w:color="auto"/>
        <w:bottom w:val="none" w:sz="0" w:space="0" w:color="auto"/>
        <w:right w:val="none" w:sz="0" w:space="0" w:color="auto"/>
      </w:divBdr>
    </w:div>
    <w:div w:id="1169978906">
      <w:marLeft w:val="0"/>
      <w:marRight w:val="0"/>
      <w:marTop w:val="0"/>
      <w:marBottom w:val="0"/>
      <w:divBdr>
        <w:top w:val="none" w:sz="0" w:space="0" w:color="auto"/>
        <w:left w:val="none" w:sz="0" w:space="0" w:color="auto"/>
        <w:bottom w:val="none" w:sz="0" w:space="0" w:color="auto"/>
        <w:right w:val="none" w:sz="0" w:space="0" w:color="auto"/>
      </w:divBdr>
    </w:div>
    <w:div w:id="1169978907">
      <w:marLeft w:val="0"/>
      <w:marRight w:val="0"/>
      <w:marTop w:val="0"/>
      <w:marBottom w:val="0"/>
      <w:divBdr>
        <w:top w:val="none" w:sz="0" w:space="0" w:color="auto"/>
        <w:left w:val="none" w:sz="0" w:space="0" w:color="auto"/>
        <w:bottom w:val="none" w:sz="0" w:space="0" w:color="auto"/>
        <w:right w:val="none" w:sz="0" w:space="0" w:color="auto"/>
      </w:divBdr>
    </w:div>
    <w:div w:id="1169978908">
      <w:marLeft w:val="0"/>
      <w:marRight w:val="0"/>
      <w:marTop w:val="0"/>
      <w:marBottom w:val="0"/>
      <w:divBdr>
        <w:top w:val="none" w:sz="0" w:space="0" w:color="auto"/>
        <w:left w:val="none" w:sz="0" w:space="0" w:color="auto"/>
        <w:bottom w:val="none" w:sz="0" w:space="0" w:color="auto"/>
        <w:right w:val="none" w:sz="0" w:space="0" w:color="auto"/>
      </w:divBdr>
    </w:div>
    <w:div w:id="1169978909">
      <w:marLeft w:val="0"/>
      <w:marRight w:val="0"/>
      <w:marTop w:val="0"/>
      <w:marBottom w:val="0"/>
      <w:divBdr>
        <w:top w:val="none" w:sz="0" w:space="0" w:color="auto"/>
        <w:left w:val="none" w:sz="0" w:space="0" w:color="auto"/>
        <w:bottom w:val="none" w:sz="0" w:space="0" w:color="auto"/>
        <w:right w:val="none" w:sz="0" w:space="0" w:color="auto"/>
      </w:divBdr>
    </w:div>
    <w:div w:id="1169978910">
      <w:marLeft w:val="0"/>
      <w:marRight w:val="0"/>
      <w:marTop w:val="0"/>
      <w:marBottom w:val="0"/>
      <w:divBdr>
        <w:top w:val="none" w:sz="0" w:space="0" w:color="auto"/>
        <w:left w:val="none" w:sz="0" w:space="0" w:color="auto"/>
        <w:bottom w:val="none" w:sz="0" w:space="0" w:color="auto"/>
        <w:right w:val="none" w:sz="0" w:space="0" w:color="auto"/>
      </w:divBdr>
    </w:div>
    <w:div w:id="1169978911">
      <w:marLeft w:val="0"/>
      <w:marRight w:val="0"/>
      <w:marTop w:val="0"/>
      <w:marBottom w:val="0"/>
      <w:divBdr>
        <w:top w:val="none" w:sz="0" w:space="0" w:color="auto"/>
        <w:left w:val="none" w:sz="0" w:space="0" w:color="auto"/>
        <w:bottom w:val="none" w:sz="0" w:space="0" w:color="auto"/>
        <w:right w:val="none" w:sz="0" w:space="0" w:color="auto"/>
      </w:divBdr>
    </w:div>
    <w:div w:id="1169978913">
      <w:marLeft w:val="0"/>
      <w:marRight w:val="0"/>
      <w:marTop w:val="0"/>
      <w:marBottom w:val="0"/>
      <w:divBdr>
        <w:top w:val="none" w:sz="0" w:space="0" w:color="auto"/>
        <w:left w:val="none" w:sz="0" w:space="0" w:color="auto"/>
        <w:bottom w:val="none" w:sz="0" w:space="0" w:color="auto"/>
        <w:right w:val="none" w:sz="0" w:space="0" w:color="auto"/>
      </w:divBdr>
      <w:divsChild>
        <w:div w:id="1169978912">
          <w:marLeft w:val="0"/>
          <w:marRight w:val="0"/>
          <w:marTop w:val="15"/>
          <w:marBottom w:val="0"/>
          <w:divBdr>
            <w:top w:val="none" w:sz="0" w:space="0" w:color="auto"/>
            <w:left w:val="none" w:sz="0" w:space="0" w:color="auto"/>
            <w:bottom w:val="none" w:sz="0" w:space="0" w:color="auto"/>
            <w:right w:val="none" w:sz="0" w:space="0" w:color="auto"/>
          </w:divBdr>
        </w:div>
        <w:div w:id="1169978915">
          <w:marLeft w:val="0"/>
          <w:marRight w:val="0"/>
          <w:marTop w:val="15"/>
          <w:marBottom w:val="0"/>
          <w:divBdr>
            <w:top w:val="none" w:sz="0" w:space="0" w:color="auto"/>
            <w:left w:val="none" w:sz="0" w:space="0" w:color="auto"/>
            <w:bottom w:val="none" w:sz="0" w:space="0" w:color="auto"/>
            <w:right w:val="none" w:sz="0" w:space="0" w:color="auto"/>
          </w:divBdr>
        </w:div>
        <w:div w:id="1169978916">
          <w:marLeft w:val="0"/>
          <w:marRight w:val="0"/>
          <w:marTop w:val="15"/>
          <w:marBottom w:val="0"/>
          <w:divBdr>
            <w:top w:val="none" w:sz="0" w:space="0" w:color="auto"/>
            <w:left w:val="none" w:sz="0" w:space="0" w:color="auto"/>
            <w:bottom w:val="none" w:sz="0" w:space="0" w:color="auto"/>
            <w:right w:val="none" w:sz="0" w:space="0" w:color="auto"/>
          </w:divBdr>
        </w:div>
      </w:divsChild>
    </w:div>
    <w:div w:id="1169978914">
      <w:marLeft w:val="0"/>
      <w:marRight w:val="0"/>
      <w:marTop w:val="0"/>
      <w:marBottom w:val="0"/>
      <w:divBdr>
        <w:top w:val="none" w:sz="0" w:space="0" w:color="auto"/>
        <w:left w:val="none" w:sz="0" w:space="0" w:color="auto"/>
        <w:bottom w:val="none" w:sz="0" w:space="0" w:color="auto"/>
        <w:right w:val="none" w:sz="0" w:space="0" w:color="auto"/>
      </w:divBdr>
    </w:div>
    <w:div w:id="1169978917">
      <w:marLeft w:val="0"/>
      <w:marRight w:val="0"/>
      <w:marTop w:val="0"/>
      <w:marBottom w:val="0"/>
      <w:divBdr>
        <w:top w:val="none" w:sz="0" w:space="0" w:color="auto"/>
        <w:left w:val="none" w:sz="0" w:space="0" w:color="auto"/>
        <w:bottom w:val="none" w:sz="0" w:space="0" w:color="auto"/>
        <w:right w:val="none" w:sz="0" w:space="0" w:color="auto"/>
      </w:divBdr>
      <w:divsChild>
        <w:div w:id="1169978919">
          <w:marLeft w:val="0"/>
          <w:marRight w:val="0"/>
          <w:marTop w:val="0"/>
          <w:marBottom w:val="0"/>
          <w:divBdr>
            <w:top w:val="none" w:sz="0" w:space="0" w:color="auto"/>
            <w:left w:val="none" w:sz="0" w:space="0" w:color="auto"/>
            <w:bottom w:val="none" w:sz="0" w:space="0" w:color="auto"/>
            <w:right w:val="none" w:sz="0" w:space="0" w:color="auto"/>
          </w:divBdr>
        </w:div>
      </w:divsChild>
    </w:div>
    <w:div w:id="1169978918">
      <w:marLeft w:val="0"/>
      <w:marRight w:val="0"/>
      <w:marTop w:val="0"/>
      <w:marBottom w:val="0"/>
      <w:divBdr>
        <w:top w:val="none" w:sz="0" w:space="0" w:color="auto"/>
        <w:left w:val="none" w:sz="0" w:space="0" w:color="auto"/>
        <w:bottom w:val="none" w:sz="0" w:space="0" w:color="auto"/>
        <w:right w:val="none" w:sz="0" w:space="0" w:color="auto"/>
      </w:divBdr>
    </w:div>
    <w:div w:id="1169978920">
      <w:marLeft w:val="0"/>
      <w:marRight w:val="0"/>
      <w:marTop w:val="0"/>
      <w:marBottom w:val="0"/>
      <w:divBdr>
        <w:top w:val="none" w:sz="0" w:space="0" w:color="auto"/>
        <w:left w:val="none" w:sz="0" w:space="0" w:color="auto"/>
        <w:bottom w:val="none" w:sz="0" w:space="0" w:color="auto"/>
        <w:right w:val="none" w:sz="0" w:space="0" w:color="auto"/>
      </w:divBdr>
    </w:div>
    <w:div w:id="1169978921">
      <w:marLeft w:val="0"/>
      <w:marRight w:val="0"/>
      <w:marTop w:val="0"/>
      <w:marBottom w:val="0"/>
      <w:divBdr>
        <w:top w:val="none" w:sz="0" w:space="0" w:color="auto"/>
        <w:left w:val="none" w:sz="0" w:space="0" w:color="auto"/>
        <w:bottom w:val="none" w:sz="0" w:space="0" w:color="auto"/>
        <w:right w:val="none" w:sz="0" w:space="0" w:color="auto"/>
      </w:divBdr>
    </w:div>
    <w:div w:id="1169978922">
      <w:marLeft w:val="0"/>
      <w:marRight w:val="0"/>
      <w:marTop w:val="0"/>
      <w:marBottom w:val="0"/>
      <w:divBdr>
        <w:top w:val="none" w:sz="0" w:space="0" w:color="auto"/>
        <w:left w:val="none" w:sz="0" w:space="0" w:color="auto"/>
        <w:bottom w:val="none" w:sz="0" w:space="0" w:color="auto"/>
        <w:right w:val="none" w:sz="0" w:space="0" w:color="auto"/>
      </w:divBdr>
    </w:div>
    <w:div w:id="1169978923">
      <w:marLeft w:val="0"/>
      <w:marRight w:val="0"/>
      <w:marTop w:val="0"/>
      <w:marBottom w:val="0"/>
      <w:divBdr>
        <w:top w:val="none" w:sz="0" w:space="0" w:color="auto"/>
        <w:left w:val="none" w:sz="0" w:space="0" w:color="auto"/>
        <w:bottom w:val="none" w:sz="0" w:space="0" w:color="auto"/>
        <w:right w:val="none" w:sz="0" w:space="0" w:color="auto"/>
      </w:divBdr>
    </w:div>
    <w:div w:id="1169978924">
      <w:marLeft w:val="0"/>
      <w:marRight w:val="0"/>
      <w:marTop w:val="0"/>
      <w:marBottom w:val="0"/>
      <w:divBdr>
        <w:top w:val="none" w:sz="0" w:space="0" w:color="auto"/>
        <w:left w:val="none" w:sz="0" w:space="0" w:color="auto"/>
        <w:bottom w:val="none" w:sz="0" w:space="0" w:color="auto"/>
        <w:right w:val="none" w:sz="0" w:space="0" w:color="auto"/>
      </w:divBdr>
    </w:div>
    <w:div w:id="1169978925">
      <w:marLeft w:val="0"/>
      <w:marRight w:val="0"/>
      <w:marTop w:val="0"/>
      <w:marBottom w:val="0"/>
      <w:divBdr>
        <w:top w:val="none" w:sz="0" w:space="0" w:color="auto"/>
        <w:left w:val="none" w:sz="0" w:space="0" w:color="auto"/>
        <w:bottom w:val="none" w:sz="0" w:space="0" w:color="auto"/>
        <w:right w:val="none" w:sz="0" w:space="0" w:color="auto"/>
      </w:divBdr>
    </w:div>
    <w:div w:id="1169978926">
      <w:marLeft w:val="0"/>
      <w:marRight w:val="0"/>
      <w:marTop w:val="0"/>
      <w:marBottom w:val="0"/>
      <w:divBdr>
        <w:top w:val="none" w:sz="0" w:space="0" w:color="auto"/>
        <w:left w:val="none" w:sz="0" w:space="0" w:color="auto"/>
        <w:bottom w:val="none" w:sz="0" w:space="0" w:color="auto"/>
        <w:right w:val="none" w:sz="0" w:space="0" w:color="auto"/>
      </w:divBdr>
    </w:div>
    <w:div w:id="1169978927">
      <w:marLeft w:val="0"/>
      <w:marRight w:val="0"/>
      <w:marTop w:val="0"/>
      <w:marBottom w:val="0"/>
      <w:divBdr>
        <w:top w:val="none" w:sz="0" w:space="0" w:color="auto"/>
        <w:left w:val="none" w:sz="0" w:space="0" w:color="auto"/>
        <w:bottom w:val="none" w:sz="0" w:space="0" w:color="auto"/>
        <w:right w:val="none" w:sz="0" w:space="0" w:color="auto"/>
      </w:divBdr>
    </w:div>
    <w:div w:id="1169978928">
      <w:marLeft w:val="0"/>
      <w:marRight w:val="0"/>
      <w:marTop w:val="0"/>
      <w:marBottom w:val="0"/>
      <w:divBdr>
        <w:top w:val="none" w:sz="0" w:space="0" w:color="auto"/>
        <w:left w:val="none" w:sz="0" w:space="0" w:color="auto"/>
        <w:bottom w:val="none" w:sz="0" w:space="0" w:color="auto"/>
        <w:right w:val="none" w:sz="0" w:space="0" w:color="auto"/>
      </w:divBdr>
    </w:div>
    <w:div w:id="1169978929">
      <w:marLeft w:val="0"/>
      <w:marRight w:val="0"/>
      <w:marTop w:val="0"/>
      <w:marBottom w:val="0"/>
      <w:divBdr>
        <w:top w:val="none" w:sz="0" w:space="0" w:color="auto"/>
        <w:left w:val="none" w:sz="0" w:space="0" w:color="auto"/>
        <w:bottom w:val="none" w:sz="0" w:space="0" w:color="auto"/>
        <w:right w:val="none" w:sz="0" w:space="0" w:color="auto"/>
      </w:divBdr>
    </w:div>
    <w:div w:id="1169978930">
      <w:marLeft w:val="0"/>
      <w:marRight w:val="0"/>
      <w:marTop w:val="0"/>
      <w:marBottom w:val="0"/>
      <w:divBdr>
        <w:top w:val="none" w:sz="0" w:space="0" w:color="auto"/>
        <w:left w:val="none" w:sz="0" w:space="0" w:color="auto"/>
        <w:bottom w:val="none" w:sz="0" w:space="0" w:color="auto"/>
        <w:right w:val="none" w:sz="0" w:space="0" w:color="auto"/>
      </w:divBdr>
    </w:div>
    <w:div w:id="1169978931">
      <w:marLeft w:val="0"/>
      <w:marRight w:val="0"/>
      <w:marTop w:val="0"/>
      <w:marBottom w:val="0"/>
      <w:divBdr>
        <w:top w:val="none" w:sz="0" w:space="0" w:color="auto"/>
        <w:left w:val="none" w:sz="0" w:space="0" w:color="auto"/>
        <w:bottom w:val="none" w:sz="0" w:space="0" w:color="auto"/>
        <w:right w:val="none" w:sz="0" w:space="0" w:color="auto"/>
      </w:divBdr>
    </w:div>
    <w:div w:id="1169978932">
      <w:marLeft w:val="0"/>
      <w:marRight w:val="0"/>
      <w:marTop w:val="0"/>
      <w:marBottom w:val="0"/>
      <w:divBdr>
        <w:top w:val="none" w:sz="0" w:space="0" w:color="auto"/>
        <w:left w:val="none" w:sz="0" w:space="0" w:color="auto"/>
        <w:bottom w:val="none" w:sz="0" w:space="0" w:color="auto"/>
        <w:right w:val="none" w:sz="0" w:space="0" w:color="auto"/>
      </w:divBdr>
    </w:div>
    <w:div w:id="1169978933">
      <w:marLeft w:val="0"/>
      <w:marRight w:val="0"/>
      <w:marTop w:val="0"/>
      <w:marBottom w:val="0"/>
      <w:divBdr>
        <w:top w:val="none" w:sz="0" w:space="0" w:color="auto"/>
        <w:left w:val="none" w:sz="0" w:space="0" w:color="auto"/>
        <w:bottom w:val="none" w:sz="0" w:space="0" w:color="auto"/>
        <w:right w:val="none" w:sz="0" w:space="0" w:color="auto"/>
      </w:divBdr>
    </w:div>
    <w:div w:id="1169978934">
      <w:marLeft w:val="0"/>
      <w:marRight w:val="0"/>
      <w:marTop w:val="0"/>
      <w:marBottom w:val="0"/>
      <w:divBdr>
        <w:top w:val="none" w:sz="0" w:space="0" w:color="auto"/>
        <w:left w:val="none" w:sz="0" w:space="0" w:color="auto"/>
        <w:bottom w:val="none" w:sz="0" w:space="0" w:color="auto"/>
        <w:right w:val="none" w:sz="0" w:space="0" w:color="auto"/>
      </w:divBdr>
    </w:div>
    <w:div w:id="1169978935">
      <w:marLeft w:val="0"/>
      <w:marRight w:val="0"/>
      <w:marTop w:val="0"/>
      <w:marBottom w:val="0"/>
      <w:divBdr>
        <w:top w:val="none" w:sz="0" w:space="0" w:color="auto"/>
        <w:left w:val="none" w:sz="0" w:space="0" w:color="auto"/>
        <w:bottom w:val="none" w:sz="0" w:space="0" w:color="auto"/>
        <w:right w:val="none" w:sz="0" w:space="0" w:color="auto"/>
      </w:divBdr>
    </w:div>
    <w:div w:id="1169978936">
      <w:marLeft w:val="0"/>
      <w:marRight w:val="0"/>
      <w:marTop w:val="0"/>
      <w:marBottom w:val="0"/>
      <w:divBdr>
        <w:top w:val="none" w:sz="0" w:space="0" w:color="auto"/>
        <w:left w:val="none" w:sz="0" w:space="0" w:color="auto"/>
        <w:bottom w:val="none" w:sz="0" w:space="0" w:color="auto"/>
        <w:right w:val="none" w:sz="0" w:space="0" w:color="auto"/>
      </w:divBdr>
    </w:div>
    <w:div w:id="1169978938">
      <w:marLeft w:val="0"/>
      <w:marRight w:val="0"/>
      <w:marTop w:val="0"/>
      <w:marBottom w:val="0"/>
      <w:divBdr>
        <w:top w:val="none" w:sz="0" w:space="0" w:color="auto"/>
        <w:left w:val="none" w:sz="0" w:space="0" w:color="auto"/>
        <w:bottom w:val="none" w:sz="0" w:space="0" w:color="auto"/>
        <w:right w:val="none" w:sz="0" w:space="0" w:color="auto"/>
      </w:divBdr>
      <w:divsChild>
        <w:div w:id="1169978937">
          <w:marLeft w:val="0"/>
          <w:marRight w:val="0"/>
          <w:marTop w:val="15"/>
          <w:marBottom w:val="0"/>
          <w:divBdr>
            <w:top w:val="none" w:sz="0" w:space="0" w:color="auto"/>
            <w:left w:val="none" w:sz="0" w:space="0" w:color="auto"/>
            <w:bottom w:val="none" w:sz="0" w:space="0" w:color="auto"/>
            <w:right w:val="none" w:sz="0" w:space="0" w:color="auto"/>
          </w:divBdr>
        </w:div>
      </w:divsChild>
    </w:div>
    <w:div w:id="1169978940">
      <w:marLeft w:val="0"/>
      <w:marRight w:val="0"/>
      <w:marTop w:val="0"/>
      <w:marBottom w:val="0"/>
      <w:divBdr>
        <w:top w:val="none" w:sz="0" w:space="0" w:color="auto"/>
        <w:left w:val="none" w:sz="0" w:space="0" w:color="auto"/>
        <w:bottom w:val="none" w:sz="0" w:space="0" w:color="auto"/>
        <w:right w:val="none" w:sz="0" w:space="0" w:color="auto"/>
      </w:divBdr>
    </w:div>
    <w:div w:id="1169978941">
      <w:marLeft w:val="0"/>
      <w:marRight w:val="0"/>
      <w:marTop w:val="0"/>
      <w:marBottom w:val="0"/>
      <w:divBdr>
        <w:top w:val="none" w:sz="0" w:space="0" w:color="auto"/>
        <w:left w:val="none" w:sz="0" w:space="0" w:color="auto"/>
        <w:bottom w:val="none" w:sz="0" w:space="0" w:color="auto"/>
        <w:right w:val="none" w:sz="0" w:space="0" w:color="auto"/>
      </w:divBdr>
      <w:divsChild>
        <w:div w:id="1169978939">
          <w:marLeft w:val="0"/>
          <w:marRight w:val="0"/>
          <w:marTop w:val="0"/>
          <w:marBottom w:val="0"/>
          <w:divBdr>
            <w:top w:val="none" w:sz="0" w:space="0" w:color="auto"/>
            <w:left w:val="none" w:sz="0" w:space="0" w:color="auto"/>
            <w:bottom w:val="none" w:sz="0" w:space="0" w:color="auto"/>
            <w:right w:val="none" w:sz="0" w:space="0" w:color="auto"/>
          </w:divBdr>
        </w:div>
      </w:divsChild>
    </w:div>
    <w:div w:id="1169978942">
      <w:marLeft w:val="0"/>
      <w:marRight w:val="0"/>
      <w:marTop w:val="0"/>
      <w:marBottom w:val="0"/>
      <w:divBdr>
        <w:top w:val="none" w:sz="0" w:space="0" w:color="auto"/>
        <w:left w:val="none" w:sz="0" w:space="0" w:color="auto"/>
        <w:bottom w:val="none" w:sz="0" w:space="0" w:color="auto"/>
        <w:right w:val="none" w:sz="0" w:space="0" w:color="auto"/>
      </w:divBdr>
    </w:div>
    <w:div w:id="1169978943">
      <w:marLeft w:val="0"/>
      <w:marRight w:val="0"/>
      <w:marTop w:val="0"/>
      <w:marBottom w:val="0"/>
      <w:divBdr>
        <w:top w:val="none" w:sz="0" w:space="0" w:color="auto"/>
        <w:left w:val="none" w:sz="0" w:space="0" w:color="auto"/>
        <w:bottom w:val="none" w:sz="0" w:space="0" w:color="auto"/>
        <w:right w:val="none" w:sz="0" w:space="0" w:color="auto"/>
      </w:divBdr>
    </w:div>
    <w:div w:id="1169978944">
      <w:marLeft w:val="0"/>
      <w:marRight w:val="0"/>
      <w:marTop w:val="0"/>
      <w:marBottom w:val="0"/>
      <w:divBdr>
        <w:top w:val="none" w:sz="0" w:space="0" w:color="auto"/>
        <w:left w:val="none" w:sz="0" w:space="0" w:color="auto"/>
        <w:bottom w:val="none" w:sz="0" w:space="0" w:color="auto"/>
        <w:right w:val="none" w:sz="0" w:space="0" w:color="auto"/>
      </w:divBdr>
    </w:div>
    <w:div w:id="1169978945">
      <w:marLeft w:val="0"/>
      <w:marRight w:val="0"/>
      <w:marTop w:val="0"/>
      <w:marBottom w:val="0"/>
      <w:divBdr>
        <w:top w:val="none" w:sz="0" w:space="0" w:color="auto"/>
        <w:left w:val="none" w:sz="0" w:space="0" w:color="auto"/>
        <w:bottom w:val="none" w:sz="0" w:space="0" w:color="auto"/>
        <w:right w:val="none" w:sz="0" w:space="0" w:color="auto"/>
      </w:divBdr>
    </w:div>
    <w:div w:id="1169978946">
      <w:marLeft w:val="0"/>
      <w:marRight w:val="0"/>
      <w:marTop w:val="0"/>
      <w:marBottom w:val="0"/>
      <w:divBdr>
        <w:top w:val="none" w:sz="0" w:space="0" w:color="auto"/>
        <w:left w:val="none" w:sz="0" w:space="0" w:color="auto"/>
        <w:bottom w:val="none" w:sz="0" w:space="0" w:color="auto"/>
        <w:right w:val="none" w:sz="0" w:space="0" w:color="auto"/>
      </w:divBdr>
    </w:div>
    <w:div w:id="1169978947">
      <w:marLeft w:val="0"/>
      <w:marRight w:val="0"/>
      <w:marTop w:val="0"/>
      <w:marBottom w:val="0"/>
      <w:divBdr>
        <w:top w:val="none" w:sz="0" w:space="0" w:color="auto"/>
        <w:left w:val="none" w:sz="0" w:space="0" w:color="auto"/>
        <w:bottom w:val="none" w:sz="0" w:space="0" w:color="auto"/>
        <w:right w:val="none" w:sz="0" w:space="0" w:color="auto"/>
      </w:divBdr>
    </w:div>
    <w:div w:id="1169978948">
      <w:marLeft w:val="0"/>
      <w:marRight w:val="0"/>
      <w:marTop w:val="0"/>
      <w:marBottom w:val="0"/>
      <w:divBdr>
        <w:top w:val="none" w:sz="0" w:space="0" w:color="auto"/>
        <w:left w:val="none" w:sz="0" w:space="0" w:color="auto"/>
        <w:bottom w:val="none" w:sz="0" w:space="0" w:color="auto"/>
        <w:right w:val="none" w:sz="0" w:space="0" w:color="auto"/>
      </w:divBdr>
    </w:div>
    <w:div w:id="1169978949">
      <w:marLeft w:val="0"/>
      <w:marRight w:val="0"/>
      <w:marTop w:val="0"/>
      <w:marBottom w:val="0"/>
      <w:divBdr>
        <w:top w:val="none" w:sz="0" w:space="0" w:color="auto"/>
        <w:left w:val="none" w:sz="0" w:space="0" w:color="auto"/>
        <w:bottom w:val="none" w:sz="0" w:space="0" w:color="auto"/>
        <w:right w:val="none" w:sz="0" w:space="0" w:color="auto"/>
      </w:divBdr>
    </w:div>
    <w:div w:id="1169978950">
      <w:marLeft w:val="0"/>
      <w:marRight w:val="0"/>
      <w:marTop w:val="0"/>
      <w:marBottom w:val="0"/>
      <w:divBdr>
        <w:top w:val="none" w:sz="0" w:space="0" w:color="auto"/>
        <w:left w:val="none" w:sz="0" w:space="0" w:color="auto"/>
        <w:bottom w:val="none" w:sz="0" w:space="0" w:color="auto"/>
        <w:right w:val="none" w:sz="0" w:space="0" w:color="auto"/>
      </w:divBdr>
    </w:div>
    <w:div w:id="1169978951">
      <w:marLeft w:val="0"/>
      <w:marRight w:val="0"/>
      <w:marTop w:val="0"/>
      <w:marBottom w:val="0"/>
      <w:divBdr>
        <w:top w:val="none" w:sz="0" w:space="0" w:color="auto"/>
        <w:left w:val="none" w:sz="0" w:space="0" w:color="auto"/>
        <w:bottom w:val="none" w:sz="0" w:space="0" w:color="auto"/>
        <w:right w:val="none" w:sz="0" w:space="0" w:color="auto"/>
      </w:divBdr>
    </w:div>
    <w:div w:id="1169978952">
      <w:marLeft w:val="0"/>
      <w:marRight w:val="0"/>
      <w:marTop w:val="0"/>
      <w:marBottom w:val="0"/>
      <w:divBdr>
        <w:top w:val="none" w:sz="0" w:space="0" w:color="auto"/>
        <w:left w:val="none" w:sz="0" w:space="0" w:color="auto"/>
        <w:bottom w:val="none" w:sz="0" w:space="0" w:color="auto"/>
        <w:right w:val="none" w:sz="0" w:space="0" w:color="auto"/>
      </w:divBdr>
    </w:div>
    <w:div w:id="1169978953">
      <w:marLeft w:val="0"/>
      <w:marRight w:val="0"/>
      <w:marTop w:val="0"/>
      <w:marBottom w:val="0"/>
      <w:divBdr>
        <w:top w:val="none" w:sz="0" w:space="0" w:color="auto"/>
        <w:left w:val="none" w:sz="0" w:space="0" w:color="auto"/>
        <w:bottom w:val="none" w:sz="0" w:space="0" w:color="auto"/>
        <w:right w:val="none" w:sz="0" w:space="0" w:color="auto"/>
      </w:divBdr>
    </w:div>
    <w:div w:id="1169978954">
      <w:marLeft w:val="0"/>
      <w:marRight w:val="0"/>
      <w:marTop w:val="0"/>
      <w:marBottom w:val="0"/>
      <w:divBdr>
        <w:top w:val="none" w:sz="0" w:space="0" w:color="auto"/>
        <w:left w:val="none" w:sz="0" w:space="0" w:color="auto"/>
        <w:bottom w:val="none" w:sz="0" w:space="0" w:color="auto"/>
        <w:right w:val="none" w:sz="0" w:space="0" w:color="auto"/>
      </w:divBdr>
    </w:div>
    <w:div w:id="1169978955">
      <w:marLeft w:val="0"/>
      <w:marRight w:val="0"/>
      <w:marTop w:val="0"/>
      <w:marBottom w:val="0"/>
      <w:divBdr>
        <w:top w:val="none" w:sz="0" w:space="0" w:color="auto"/>
        <w:left w:val="none" w:sz="0" w:space="0" w:color="auto"/>
        <w:bottom w:val="none" w:sz="0" w:space="0" w:color="auto"/>
        <w:right w:val="none" w:sz="0" w:space="0" w:color="auto"/>
      </w:divBdr>
    </w:div>
    <w:div w:id="1169978956">
      <w:marLeft w:val="0"/>
      <w:marRight w:val="0"/>
      <w:marTop w:val="0"/>
      <w:marBottom w:val="0"/>
      <w:divBdr>
        <w:top w:val="none" w:sz="0" w:space="0" w:color="auto"/>
        <w:left w:val="none" w:sz="0" w:space="0" w:color="auto"/>
        <w:bottom w:val="none" w:sz="0" w:space="0" w:color="auto"/>
        <w:right w:val="none" w:sz="0" w:space="0" w:color="auto"/>
      </w:divBdr>
    </w:div>
    <w:div w:id="1169978957">
      <w:marLeft w:val="0"/>
      <w:marRight w:val="0"/>
      <w:marTop w:val="0"/>
      <w:marBottom w:val="0"/>
      <w:divBdr>
        <w:top w:val="none" w:sz="0" w:space="0" w:color="auto"/>
        <w:left w:val="none" w:sz="0" w:space="0" w:color="auto"/>
        <w:bottom w:val="none" w:sz="0" w:space="0" w:color="auto"/>
        <w:right w:val="none" w:sz="0" w:space="0" w:color="auto"/>
      </w:divBdr>
    </w:div>
    <w:div w:id="1169978958">
      <w:marLeft w:val="0"/>
      <w:marRight w:val="0"/>
      <w:marTop w:val="0"/>
      <w:marBottom w:val="0"/>
      <w:divBdr>
        <w:top w:val="none" w:sz="0" w:space="0" w:color="auto"/>
        <w:left w:val="none" w:sz="0" w:space="0" w:color="auto"/>
        <w:bottom w:val="none" w:sz="0" w:space="0" w:color="auto"/>
        <w:right w:val="none" w:sz="0" w:space="0" w:color="auto"/>
      </w:divBdr>
    </w:div>
    <w:div w:id="1169978959">
      <w:marLeft w:val="0"/>
      <w:marRight w:val="0"/>
      <w:marTop w:val="0"/>
      <w:marBottom w:val="0"/>
      <w:divBdr>
        <w:top w:val="none" w:sz="0" w:space="0" w:color="auto"/>
        <w:left w:val="none" w:sz="0" w:space="0" w:color="auto"/>
        <w:bottom w:val="none" w:sz="0" w:space="0" w:color="auto"/>
        <w:right w:val="none" w:sz="0" w:space="0" w:color="auto"/>
      </w:divBdr>
      <w:divsChild>
        <w:div w:id="1169978960">
          <w:marLeft w:val="0"/>
          <w:marRight w:val="0"/>
          <w:marTop w:val="15"/>
          <w:marBottom w:val="0"/>
          <w:divBdr>
            <w:top w:val="none" w:sz="0" w:space="0" w:color="auto"/>
            <w:left w:val="none" w:sz="0" w:space="0" w:color="auto"/>
            <w:bottom w:val="none" w:sz="0" w:space="0" w:color="auto"/>
            <w:right w:val="none" w:sz="0" w:space="0" w:color="auto"/>
          </w:divBdr>
        </w:div>
      </w:divsChild>
    </w:div>
    <w:div w:id="1169978961">
      <w:marLeft w:val="0"/>
      <w:marRight w:val="0"/>
      <w:marTop w:val="0"/>
      <w:marBottom w:val="0"/>
      <w:divBdr>
        <w:top w:val="none" w:sz="0" w:space="0" w:color="auto"/>
        <w:left w:val="none" w:sz="0" w:space="0" w:color="auto"/>
        <w:bottom w:val="none" w:sz="0" w:space="0" w:color="auto"/>
        <w:right w:val="none" w:sz="0" w:space="0" w:color="auto"/>
      </w:divBdr>
    </w:div>
    <w:div w:id="1169978963">
      <w:marLeft w:val="0"/>
      <w:marRight w:val="0"/>
      <w:marTop w:val="0"/>
      <w:marBottom w:val="0"/>
      <w:divBdr>
        <w:top w:val="none" w:sz="0" w:space="0" w:color="auto"/>
        <w:left w:val="none" w:sz="0" w:space="0" w:color="auto"/>
        <w:bottom w:val="none" w:sz="0" w:space="0" w:color="auto"/>
        <w:right w:val="none" w:sz="0" w:space="0" w:color="auto"/>
      </w:divBdr>
      <w:divsChild>
        <w:div w:id="1169978962">
          <w:marLeft w:val="0"/>
          <w:marRight w:val="0"/>
          <w:marTop w:val="0"/>
          <w:marBottom w:val="0"/>
          <w:divBdr>
            <w:top w:val="none" w:sz="0" w:space="0" w:color="auto"/>
            <w:left w:val="none" w:sz="0" w:space="0" w:color="auto"/>
            <w:bottom w:val="none" w:sz="0" w:space="0" w:color="auto"/>
            <w:right w:val="none" w:sz="0" w:space="0" w:color="auto"/>
          </w:divBdr>
        </w:div>
      </w:divsChild>
    </w:div>
    <w:div w:id="1169978964">
      <w:marLeft w:val="0"/>
      <w:marRight w:val="0"/>
      <w:marTop w:val="0"/>
      <w:marBottom w:val="0"/>
      <w:divBdr>
        <w:top w:val="none" w:sz="0" w:space="0" w:color="auto"/>
        <w:left w:val="none" w:sz="0" w:space="0" w:color="auto"/>
        <w:bottom w:val="none" w:sz="0" w:space="0" w:color="auto"/>
        <w:right w:val="none" w:sz="0" w:space="0" w:color="auto"/>
      </w:divBdr>
    </w:div>
    <w:div w:id="1169978965">
      <w:marLeft w:val="0"/>
      <w:marRight w:val="0"/>
      <w:marTop w:val="0"/>
      <w:marBottom w:val="0"/>
      <w:divBdr>
        <w:top w:val="none" w:sz="0" w:space="0" w:color="auto"/>
        <w:left w:val="none" w:sz="0" w:space="0" w:color="auto"/>
        <w:bottom w:val="none" w:sz="0" w:space="0" w:color="auto"/>
        <w:right w:val="none" w:sz="0" w:space="0" w:color="auto"/>
      </w:divBdr>
    </w:div>
    <w:div w:id="1169978966">
      <w:marLeft w:val="0"/>
      <w:marRight w:val="0"/>
      <w:marTop w:val="0"/>
      <w:marBottom w:val="0"/>
      <w:divBdr>
        <w:top w:val="none" w:sz="0" w:space="0" w:color="auto"/>
        <w:left w:val="none" w:sz="0" w:space="0" w:color="auto"/>
        <w:bottom w:val="none" w:sz="0" w:space="0" w:color="auto"/>
        <w:right w:val="none" w:sz="0" w:space="0" w:color="auto"/>
      </w:divBdr>
    </w:div>
    <w:div w:id="1169978967">
      <w:marLeft w:val="0"/>
      <w:marRight w:val="0"/>
      <w:marTop w:val="0"/>
      <w:marBottom w:val="0"/>
      <w:divBdr>
        <w:top w:val="none" w:sz="0" w:space="0" w:color="auto"/>
        <w:left w:val="none" w:sz="0" w:space="0" w:color="auto"/>
        <w:bottom w:val="none" w:sz="0" w:space="0" w:color="auto"/>
        <w:right w:val="none" w:sz="0" w:space="0" w:color="auto"/>
      </w:divBdr>
    </w:div>
    <w:div w:id="1169978968">
      <w:marLeft w:val="0"/>
      <w:marRight w:val="0"/>
      <w:marTop w:val="0"/>
      <w:marBottom w:val="0"/>
      <w:divBdr>
        <w:top w:val="none" w:sz="0" w:space="0" w:color="auto"/>
        <w:left w:val="none" w:sz="0" w:space="0" w:color="auto"/>
        <w:bottom w:val="none" w:sz="0" w:space="0" w:color="auto"/>
        <w:right w:val="none" w:sz="0" w:space="0" w:color="auto"/>
      </w:divBdr>
    </w:div>
    <w:div w:id="1169978969">
      <w:marLeft w:val="0"/>
      <w:marRight w:val="0"/>
      <w:marTop w:val="0"/>
      <w:marBottom w:val="0"/>
      <w:divBdr>
        <w:top w:val="none" w:sz="0" w:space="0" w:color="auto"/>
        <w:left w:val="none" w:sz="0" w:space="0" w:color="auto"/>
        <w:bottom w:val="none" w:sz="0" w:space="0" w:color="auto"/>
        <w:right w:val="none" w:sz="0" w:space="0" w:color="auto"/>
      </w:divBdr>
    </w:div>
    <w:div w:id="1169978970">
      <w:marLeft w:val="0"/>
      <w:marRight w:val="0"/>
      <w:marTop w:val="0"/>
      <w:marBottom w:val="0"/>
      <w:divBdr>
        <w:top w:val="none" w:sz="0" w:space="0" w:color="auto"/>
        <w:left w:val="none" w:sz="0" w:space="0" w:color="auto"/>
        <w:bottom w:val="none" w:sz="0" w:space="0" w:color="auto"/>
        <w:right w:val="none" w:sz="0" w:space="0" w:color="auto"/>
      </w:divBdr>
    </w:div>
    <w:div w:id="1169978971">
      <w:marLeft w:val="0"/>
      <w:marRight w:val="0"/>
      <w:marTop w:val="0"/>
      <w:marBottom w:val="0"/>
      <w:divBdr>
        <w:top w:val="none" w:sz="0" w:space="0" w:color="auto"/>
        <w:left w:val="none" w:sz="0" w:space="0" w:color="auto"/>
        <w:bottom w:val="none" w:sz="0" w:space="0" w:color="auto"/>
        <w:right w:val="none" w:sz="0" w:space="0" w:color="auto"/>
      </w:divBdr>
    </w:div>
    <w:div w:id="1169978972">
      <w:marLeft w:val="0"/>
      <w:marRight w:val="0"/>
      <w:marTop w:val="0"/>
      <w:marBottom w:val="0"/>
      <w:divBdr>
        <w:top w:val="none" w:sz="0" w:space="0" w:color="auto"/>
        <w:left w:val="none" w:sz="0" w:space="0" w:color="auto"/>
        <w:bottom w:val="none" w:sz="0" w:space="0" w:color="auto"/>
        <w:right w:val="none" w:sz="0" w:space="0" w:color="auto"/>
      </w:divBdr>
    </w:div>
    <w:div w:id="1169978973">
      <w:marLeft w:val="0"/>
      <w:marRight w:val="0"/>
      <w:marTop w:val="0"/>
      <w:marBottom w:val="0"/>
      <w:divBdr>
        <w:top w:val="none" w:sz="0" w:space="0" w:color="auto"/>
        <w:left w:val="none" w:sz="0" w:space="0" w:color="auto"/>
        <w:bottom w:val="none" w:sz="0" w:space="0" w:color="auto"/>
        <w:right w:val="none" w:sz="0" w:space="0" w:color="auto"/>
      </w:divBdr>
    </w:div>
    <w:div w:id="1169978974">
      <w:marLeft w:val="0"/>
      <w:marRight w:val="0"/>
      <w:marTop w:val="0"/>
      <w:marBottom w:val="0"/>
      <w:divBdr>
        <w:top w:val="none" w:sz="0" w:space="0" w:color="auto"/>
        <w:left w:val="none" w:sz="0" w:space="0" w:color="auto"/>
        <w:bottom w:val="none" w:sz="0" w:space="0" w:color="auto"/>
        <w:right w:val="none" w:sz="0" w:space="0" w:color="auto"/>
      </w:divBdr>
    </w:div>
    <w:div w:id="1169978975">
      <w:marLeft w:val="0"/>
      <w:marRight w:val="0"/>
      <w:marTop w:val="0"/>
      <w:marBottom w:val="0"/>
      <w:divBdr>
        <w:top w:val="none" w:sz="0" w:space="0" w:color="auto"/>
        <w:left w:val="none" w:sz="0" w:space="0" w:color="auto"/>
        <w:bottom w:val="none" w:sz="0" w:space="0" w:color="auto"/>
        <w:right w:val="none" w:sz="0" w:space="0" w:color="auto"/>
      </w:divBdr>
    </w:div>
    <w:div w:id="1169978976">
      <w:marLeft w:val="0"/>
      <w:marRight w:val="0"/>
      <w:marTop w:val="0"/>
      <w:marBottom w:val="0"/>
      <w:divBdr>
        <w:top w:val="none" w:sz="0" w:space="0" w:color="auto"/>
        <w:left w:val="none" w:sz="0" w:space="0" w:color="auto"/>
        <w:bottom w:val="none" w:sz="0" w:space="0" w:color="auto"/>
        <w:right w:val="none" w:sz="0" w:space="0" w:color="auto"/>
      </w:divBdr>
    </w:div>
    <w:div w:id="1169978977">
      <w:marLeft w:val="0"/>
      <w:marRight w:val="0"/>
      <w:marTop w:val="0"/>
      <w:marBottom w:val="0"/>
      <w:divBdr>
        <w:top w:val="none" w:sz="0" w:space="0" w:color="auto"/>
        <w:left w:val="none" w:sz="0" w:space="0" w:color="auto"/>
        <w:bottom w:val="none" w:sz="0" w:space="0" w:color="auto"/>
        <w:right w:val="none" w:sz="0" w:space="0" w:color="auto"/>
      </w:divBdr>
    </w:div>
    <w:div w:id="1169978978">
      <w:marLeft w:val="0"/>
      <w:marRight w:val="0"/>
      <w:marTop w:val="0"/>
      <w:marBottom w:val="0"/>
      <w:divBdr>
        <w:top w:val="none" w:sz="0" w:space="0" w:color="auto"/>
        <w:left w:val="none" w:sz="0" w:space="0" w:color="auto"/>
        <w:bottom w:val="none" w:sz="0" w:space="0" w:color="auto"/>
        <w:right w:val="none" w:sz="0" w:space="0" w:color="auto"/>
      </w:divBdr>
    </w:div>
    <w:div w:id="1169978979">
      <w:marLeft w:val="0"/>
      <w:marRight w:val="0"/>
      <w:marTop w:val="0"/>
      <w:marBottom w:val="0"/>
      <w:divBdr>
        <w:top w:val="none" w:sz="0" w:space="0" w:color="auto"/>
        <w:left w:val="none" w:sz="0" w:space="0" w:color="auto"/>
        <w:bottom w:val="none" w:sz="0" w:space="0" w:color="auto"/>
        <w:right w:val="none" w:sz="0" w:space="0" w:color="auto"/>
      </w:divBdr>
    </w:div>
    <w:div w:id="1169978980">
      <w:marLeft w:val="0"/>
      <w:marRight w:val="0"/>
      <w:marTop w:val="0"/>
      <w:marBottom w:val="0"/>
      <w:divBdr>
        <w:top w:val="none" w:sz="0" w:space="0" w:color="auto"/>
        <w:left w:val="none" w:sz="0" w:space="0" w:color="auto"/>
        <w:bottom w:val="none" w:sz="0" w:space="0" w:color="auto"/>
        <w:right w:val="none" w:sz="0" w:space="0" w:color="auto"/>
      </w:divBdr>
    </w:div>
    <w:div w:id="1169978982">
      <w:marLeft w:val="0"/>
      <w:marRight w:val="0"/>
      <w:marTop w:val="0"/>
      <w:marBottom w:val="0"/>
      <w:divBdr>
        <w:top w:val="none" w:sz="0" w:space="0" w:color="auto"/>
        <w:left w:val="none" w:sz="0" w:space="0" w:color="auto"/>
        <w:bottom w:val="none" w:sz="0" w:space="0" w:color="auto"/>
        <w:right w:val="none" w:sz="0" w:space="0" w:color="auto"/>
      </w:divBdr>
      <w:divsChild>
        <w:div w:id="1169978981">
          <w:marLeft w:val="0"/>
          <w:marRight w:val="0"/>
          <w:marTop w:val="15"/>
          <w:marBottom w:val="0"/>
          <w:divBdr>
            <w:top w:val="none" w:sz="0" w:space="0" w:color="auto"/>
            <w:left w:val="none" w:sz="0" w:space="0" w:color="auto"/>
            <w:bottom w:val="none" w:sz="0" w:space="0" w:color="auto"/>
            <w:right w:val="none" w:sz="0" w:space="0" w:color="auto"/>
          </w:divBdr>
        </w:div>
      </w:divsChild>
    </w:div>
    <w:div w:id="1169978983">
      <w:marLeft w:val="0"/>
      <w:marRight w:val="0"/>
      <w:marTop w:val="0"/>
      <w:marBottom w:val="0"/>
      <w:divBdr>
        <w:top w:val="none" w:sz="0" w:space="0" w:color="auto"/>
        <w:left w:val="none" w:sz="0" w:space="0" w:color="auto"/>
        <w:bottom w:val="none" w:sz="0" w:space="0" w:color="auto"/>
        <w:right w:val="none" w:sz="0" w:space="0" w:color="auto"/>
      </w:divBdr>
    </w:div>
    <w:div w:id="1169978985">
      <w:marLeft w:val="0"/>
      <w:marRight w:val="0"/>
      <w:marTop w:val="0"/>
      <w:marBottom w:val="0"/>
      <w:divBdr>
        <w:top w:val="none" w:sz="0" w:space="0" w:color="auto"/>
        <w:left w:val="none" w:sz="0" w:space="0" w:color="auto"/>
        <w:bottom w:val="none" w:sz="0" w:space="0" w:color="auto"/>
        <w:right w:val="none" w:sz="0" w:space="0" w:color="auto"/>
      </w:divBdr>
      <w:divsChild>
        <w:div w:id="1169978984">
          <w:marLeft w:val="0"/>
          <w:marRight w:val="0"/>
          <w:marTop w:val="0"/>
          <w:marBottom w:val="0"/>
          <w:divBdr>
            <w:top w:val="none" w:sz="0" w:space="0" w:color="auto"/>
            <w:left w:val="none" w:sz="0" w:space="0" w:color="auto"/>
            <w:bottom w:val="none" w:sz="0" w:space="0" w:color="auto"/>
            <w:right w:val="none" w:sz="0" w:space="0" w:color="auto"/>
          </w:divBdr>
        </w:div>
      </w:divsChild>
    </w:div>
    <w:div w:id="1169978986">
      <w:marLeft w:val="0"/>
      <w:marRight w:val="0"/>
      <w:marTop w:val="0"/>
      <w:marBottom w:val="0"/>
      <w:divBdr>
        <w:top w:val="none" w:sz="0" w:space="0" w:color="auto"/>
        <w:left w:val="none" w:sz="0" w:space="0" w:color="auto"/>
        <w:bottom w:val="none" w:sz="0" w:space="0" w:color="auto"/>
        <w:right w:val="none" w:sz="0" w:space="0" w:color="auto"/>
      </w:divBdr>
    </w:div>
    <w:div w:id="1169978987">
      <w:marLeft w:val="0"/>
      <w:marRight w:val="0"/>
      <w:marTop w:val="0"/>
      <w:marBottom w:val="0"/>
      <w:divBdr>
        <w:top w:val="none" w:sz="0" w:space="0" w:color="auto"/>
        <w:left w:val="none" w:sz="0" w:space="0" w:color="auto"/>
        <w:bottom w:val="none" w:sz="0" w:space="0" w:color="auto"/>
        <w:right w:val="none" w:sz="0" w:space="0" w:color="auto"/>
      </w:divBdr>
    </w:div>
    <w:div w:id="1169978988">
      <w:marLeft w:val="0"/>
      <w:marRight w:val="0"/>
      <w:marTop w:val="0"/>
      <w:marBottom w:val="0"/>
      <w:divBdr>
        <w:top w:val="none" w:sz="0" w:space="0" w:color="auto"/>
        <w:left w:val="none" w:sz="0" w:space="0" w:color="auto"/>
        <w:bottom w:val="none" w:sz="0" w:space="0" w:color="auto"/>
        <w:right w:val="none" w:sz="0" w:space="0" w:color="auto"/>
      </w:divBdr>
    </w:div>
    <w:div w:id="1169978989">
      <w:marLeft w:val="0"/>
      <w:marRight w:val="0"/>
      <w:marTop w:val="0"/>
      <w:marBottom w:val="0"/>
      <w:divBdr>
        <w:top w:val="none" w:sz="0" w:space="0" w:color="auto"/>
        <w:left w:val="none" w:sz="0" w:space="0" w:color="auto"/>
        <w:bottom w:val="none" w:sz="0" w:space="0" w:color="auto"/>
        <w:right w:val="none" w:sz="0" w:space="0" w:color="auto"/>
      </w:divBdr>
    </w:div>
    <w:div w:id="1169978990">
      <w:marLeft w:val="0"/>
      <w:marRight w:val="0"/>
      <w:marTop w:val="0"/>
      <w:marBottom w:val="0"/>
      <w:divBdr>
        <w:top w:val="none" w:sz="0" w:space="0" w:color="auto"/>
        <w:left w:val="none" w:sz="0" w:space="0" w:color="auto"/>
        <w:bottom w:val="none" w:sz="0" w:space="0" w:color="auto"/>
        <w:right w:val="none" w:sz="0" w:space="0" w:color="auto"/>
      </w:divBdr>
    </w:div>
    <w:div w:id="1169978991">
      <w:marLeft w:val="0"/>
      <w:marRight w:val="0"/>
      <w:marTop w:val="0"/>
      <w:marBottom w:val="0"/>
      <w:divBdr>
        <w:top w:val="none" w:sz="0" w:space="0" w:color="auto"/>
        <w:left w:val="none" w:sz="0" w:space="0" w:color="auto"/>
        <w:bottom w:val="none" w:sz="0" w:space="0" w:color="auto"/>
        <w:right w:val="none" w:sz="0" w:space="0" w:color="auto"/>
      </w:divBdr>
    </w:div>
    <w:div w:id="1169978992">
      <w:marLeft w:val="0"/>
      <w:marRight w:val="0"/>
      <w:marTop w:val="0"/>
      <w:marBottom w:val="0"/>
      <w:divBdr>
        <w:top w:val="none" w:sz="0" w:space="0" w:color="auto"/>
        <w:left w:val="none" w:sz="0" w:space="0" w:color="auto"/>
        <w:bottom w:val="none" w:sz="0" w:space="0" w:color="auto"/>
        <w:right w:val="none" w:sz="0" w:space="0" w:color="auto"/>
      </w:divBdr>
    </w:div>
    <w:div w:id="1169978993">
      <w:marLeft w:val="0"/>
      <w:marRight w:val="0"/>
      <w:marTop w:val="0"/>
      <w:marBottom w:val="0"/>
      <w:divBdr>
        <w:top w:val="none" w:sz="0" w:space="0" w:color="auto"/>
        <w:left w:val="none" w:sz="0" w:space="0" w:color="auto"/>
        <w:bottom w:val="none" w:sz="0" w:space="0" w:color="auto"/>
        <w:right w:val="none" w:sz="0" w:space="0" w:color="auto"/>
      </w:divBdr>
    </w:div>
    <w:div w:id="1169978994">
      <w:marLeft w:val="0"/>
      <w:marRight w:val="0"/>
      <w:marTop w:val="0"/>
      <w:marBottom w:val="0"/>
      <w:divBdr>
        <w:top w:val="none" w:sz="0" w:space="0" w:color="auto"/>
        <w:left w:val="none" w:sz="0" w:space="0" w:color="auto"/>
        <w:bottom w:val="none" w:sz="0" w:space="0" w:color="auto"/>
        <w:right w:val="none" w:sz="0" w:space="0" w:color="auto"/>
      </w:divBdr>
    </w:div>
    <w:div w:id="1169978995">
      <w:marLeft w:val="0"/>
      <w:marRight w:val="0"/>
      <w:marTop w:val="0"/>
      <w:marBottom w:val="0"/>
      <w:divBdr>
        <w:top w:val="none" w:sz="0" w:space="0" w:color="auto"/>
        <w:left w:val="none" w:sz="0" w:space="0" w:color="auto"/>
        <w:bottom w:val="none" w:sz="0" w:space="0" w:color="auto"/>
        <w:right w:val="none" w:sz="0" w:space="0" w:color="auto"/>
      </w:divBdr>
    </w:div>
    <w:div w:id="1169978996">
      <w:marLeft w:val="0"/>
      <w:marRight w:val="0"/>
      <w:marTop w:val="0"/>
      <w:marBottom w:val="0"/>
      <w:divBdr>
        <w:top w:val="none" w:sz="0" w:space="0" w:color="auto"/>
        <w:left w:val="none" w:sz="0" w:space="0" w:color="auto"/>
        <w:bottom w:val="none" w:sz="0" w:space="0" w:color="auto"/>
        <w:right w:val="none" w:sz="0" w:space="0" w:color="auto"/>
      </w:divBdr>
    </w:div>
    <w:div w:id="1169978997">
      <w:marLeft w:val="0"/>
      <w:marRight w:val="0"/>
      <w:marTop w:val="0"/>
      <w:marBottom w:val="0"/>
      <w:divBdr>
        <w:top w:val="none" w:sz="0" w:space="0" w:color="auto"/>
        <w:left w:val="none" w:sz="0" w:space="0" w:color="auto"/>
        <w:bottom w:val="none" w:sz="0" w:space="0" w:color="auto"/>
        <w:right w:val="none" w:sz="0" w:space="0" w:color="auto"/>
      </w:divBdr>
    </w:div>
    <w:div w:id="1169978998">
      <w:marLeft w:val="0"/>
      <w:marRight w:val="0"/>
      <w:marTop w:val="0"/>
      <w:marBottom w:val="0"/>
      <w:divBdr>
        <w:top w:val="none" w:sz="0" w:space="0" w:color="auto"/>
        <w:left w:val="none" w:sz="0" w:space="0" w:color="auto"/>
        <w:bottom w:val="none" w:sz="0" w:space="0" w:color="auto"/>
        <w:right w:val="none" w:sz="0" w:space="0" w:color="auto"/>
      </w:divBdr>
    </w:div>
    <w:div w:id="1169978999">
      <w:marLeft w:val="0"/>
      <w:marRight w:val="0"/>
      <w:marTop w:val="0"/>
      <w:marBottom w:val="0"/>
      <w:divBdr>
        <w:top w:val="none" w:sz="0" w:space="0" w:color="auto"/>
        <w:left w:val="none" w:sz="0" w:space="0" w:color="auto"/>
        <w:bottom w:val="none" w:sz="0" w:space="0" w:color="auto"/>
        <w:right w:val="none" w:sz="0" w:space="0" w:color="auto"/>
      </w:divBdr>
    </w:div>
    <w:div w:id="1169979000">
      <w:marLeft w:val="0"/>
      <w:marRight w:val="0"/>
      <w:marTop w:val="0"/>
      <w:marBottom w:val="0"/>
      <w:divBdr>
        <w:top w:val="none" w:sz="0" w:space="0" w:color="auto"/>
        <w:left w:val="none" w:sz="0" w:space="0" w:color="auto"/>
        <w:bottom w:val="none" w:sz="0" w:space="0" w:color="auto"/>
        <w:right w:val="none" w:sz="0" w:space="0" w:color="auto"/>
      </w:divBdr>
    </w:div>
    <w:div w:id="1169979001">
      <w:marLeft w:val="0"/>
      <w:marRight w:val="0"/>
      <w:marTop w:val="0"/>
      <w:marBottom w:val="0"/>
      <w:divBdr>
        <w:top w:val="none" w:sz="0" w:space="0" w:color="auto"/>
        <w:left w:val="none" w:sz="0" w:space="0" w:color="auto"/>
        <w:bottom w:val="none" w:sz="0" w:space="0" w:color="auto"/>
        <w:right w:val="none" w:sz="0" w:space="0" w:color="auto"/>
      </w:divBdr>
    </w:div>
    <w:div w:id="1169979003">
      <w:marLeft w:val="0"/>
      <w:marRight w:val="0"/>
      <w:marTop w:val="0"/>
      <w:marBottom w:val="0"/>
      <w:divBdr>
        <w:top w:val="none" w:sz="0" w:space="0" w:color="auto"/>
        <w:left w:val="none" w:sz="0" w:space="0" w:color="auto"/>
        <w:bottom w:val="none" w:sz="0" w:space="0" w:color="auto"/>
        <w:right w:val="none" w:sz="0" w:space="0" w:color="auto"/>
      </w:divBdr>
      <w:divsChild>
        <w:div w:id="1169979002">
          <w:marLeft w:val="0"/>
          <w:marRight w:val="0"/>
          <w:marTop w:val="15"/>
          <w:marBottom w:val="0"/>
          <w:divBdr>
            <w:top w:val="none" w:sz="0" w:space="0" w:color="auto"/>
            <w:left w:val="none" w:sz="0" w:space="0" w:color="auto"/>
            <w:bottom w:val="none" w:sz="0" w:space="0" w:color="auto"/>
            <w:right w:val="none" w:sz="0" w:space="0" w:color="auto"/>
          </w:divBdr>
        </w:div>
      </w:divsChild>
    </w:div>
    <w:div w:id="1169979004">
      <w:marLeft w:val="0"/>
      <w:marRight w:val="0"/>
      <w:marTop w:val="0"/>
      <w:marBottom w:val="0"/>
      <w:divBdr>
        <w:top w:val="none" w:sz="0" w:space="0" w:color="auto"/>
        <w:left w:val="none" w:sz="0" w:space="0" w:color="auto"/>
        <w:bottom w:val="none" w:sz="0" w:space="0" w:color="auto"/>
        <w:right w:val="none" w:sz="0" w:space="0" w:color="auto"/>
      </w:divBdr>
    </w:div>
    <w:div w:id="1169979006">
      <w:marLeft w:val="0"/>
      <w:marRight w:val="0"/>
      <w:marTop w:val="0"/>
      <w:marBottom w:val="0"/>
      <w:divBdr>
        <w:top w:val="none" w:sz="0" w:space="0" w:color="auto"/>
        <w:left w:val="none" w:sz="0" w:space="0" w:color="auto"/>
        <w:bottom w:val="none" w:sz="0" w:space="0" w:color="auto"/>
        <w:right w:val="none" w:sz="0" w:space="0" w:color="auto"/>
      </w:divBdr>
    </w:div>
    <w:div w:id="1169979007">
      <w:marLeft w:val="0"/>
      <w:marRight w:val="0"/>
      <w:marTop w:val="0"/>
      <w:marBottom w:val="0"/>
      <w:divBdr>
        <w:top w:val="none" w:sz="0" w:space="0" w:color="auto"/>
        <w:left w:val="none" w:sz="0" w:space="0" w:color="auto"/>
        <w:bottom w:val="none" w:sz="0" w:space="0" w:color="auto"/>
        <w:right w:val="none" w:sz="0" w:space="0" w:color="auto"/>
      </w:divBdr>
      <w:divsChild>
        <w:div w:id="1169979005">
          <w:marLeft w:val="0"/>
          <w:marRight w:val="0"/>
          <w:marTop w:val="0"/>
          <w:marBottom w:val="0"/>
          <w:divBdr>
            <w:top w:val="none" w:sz="0" w:space="0" w:color="auto"/>
            <w:left w:val="none" w:sz="0" w:space="0" w:color="auto"/>
            <w:bottom w:val="none" w:sz="0" w:space="0" w:color="auto"/>
            <w:right w:val="none" w:sz="0" w:space="0" w:color="auto"/>
          </w:divBdr>
        </w:div>
      </w:divsChild>
    </w:div>
    <w:div w:id="1169979008">
      <w:marLeft w:val="0"/>
      <w:marRight w:val="0"/>
      <w:marTop w:val="0"/>
      <w:marBottom w:val="0"/>
      <w:divBdr>
        <w:top w:val="none" w:sz="0" w:space="0" w:color="auto"/>
        <w:left w:val="none" w:sz="0" w:space="0" w:color="auto"/>
        <w:bottom w:val="none" w:sz="0" w:space="0" w:color="auto"/>
        <w:right w:val="none" w:sz="0" w:space="0" w:color="auto"/>
      </w:divBdr>
    </w:div>
    <w:div w:id="1169979009">
      <w:marLeft w:val="0"/>
      <w:marRight w:val="0"/>
      <w:marTop w:val="0"/>
      <w:marBottom w:val="0"/>
      <w:divBdr>
        <w:top w:val="none" w:sz="0" w:space="0" w:color="auto"/>
        <w:left w:val="none" w:sz="0" w:space="0" w:color="auto"/>
        <w:bottom w:val="none" w:sz="0" w:space="0" w:color="auto"/>
        <w:right w:val="none" w:sz="0" w:space="0" w:color="auto"/>
      </w:divBdr>
    </w:div>
    <w:div w:id="1169979010">
      <w:marLeft w:val="0"/>
      <w:marRight w:val="0"/>
      <w:marTop w:val="0"/>
      <w:marBottom w:val="0"/>
      <w:divBdr>
        <w:top w:val="none" w:sz="0" w:space="0" w:color="auto"/>
        <w:left w:val="none" w:sz="0" w:space="0" w:color="auto"/>
        <w:bottom w:val="none" w:sz="0" w:space="0" w:color="auto"/>
        <w:right w:val="none" w:sz="0" w:space="0" w:color="auto"/>
      </w:divBdr>
    </w:div>
    <w:div w:id="1169979011">
      <w:marLeft w:val="0"/>
      <w:marRight w:val="0"/>
      <w:marTop w:val="0"/>
      <w:marBottom w:val="0"/>
      <w:divBdr>
        <w:top w:val="none" w:sz="0" w:space="0" w:color="auto"/>
        <w:left w:val="none" w:sz="0" w:space="0" w:color="auto"/>
        <w:bottom w:val="none" w:sz="0" w:space="0" w:color="auto"/>
        <w:right w:val="none" w:sz="0" w:space="0" w:color="auto"/>
      </w:divBdr>
    </w:div>
    <w:div w:id="1169979012">
      <w:marLeft w:val="0"/>
      <w:marRight w:val="0"/>
      <w:marTop w:val="0"/>
      <w:marBottom w:val="0"/>
      <w:divBdr>
        <w:top w:val="none" w:sz="0" w:space="0" w:color="auto"/>
        <w:left w:val="none" w:sz="0" w:space="0" w:color="auto"/>
        <w:bottom w:val="none" w:sz="0" w:space="0" w:color="auto"/>
        <w:right w:val="none" w:sz="0" w:space="0" w:color="auto"/>
      </w:divBdr>
    </w:div>
    <w:div w:id="1169979013">
      <w:marLeft w:val="0"/>
      <w:marRight w:val="0"/>
      <w:marTop w:val="0"/>
      <w:marBottom w:val="0"/>
      <w:divBdr>
        <w:top w:val="none" w:sz="0" w:space="0" w:color="auto"/>
        <w:left w:val="none" w:sz="0" w:space="0" w:color="auto"/>
        <w:bottom w:val="none" w:sz="0" w:space="0" w:color="auto"/>
        <w:right w:val="none" w:sz="0" w:space="0" w:color="auto"/>
      </w:divBdr>
    </w:div>
    <w:div w:id="1169979014">
      <w:marLeft w:val="0"/>
      <w:marRight w:val="0"/>
      <w:marTop w:val="0"/>
      <w:marBottom w:val="0"/>
      <w:divBdr>
        <w:top w:val="none" w:sz="0" w:space="0" w:color="auto"/>
        <w:left w:val="none" w:sz="0" w:space="0" w:color="auto"/>
        <w:bottom w:val="none" w:sz="0" w:space="0" w:color="auto"/>
        <w:right w:val="none" w:sz="0" w:space="0" w:color="auto"/>
      </w:divBdr>
    </w:div>
    <w:div w:id="1169979015">
      <w:marLeft w:val="0"/>
      <w:marRight w:val="0"/>
      <w:marTop w:val="0"/>
      <w:marBottom w:val="0"/>
      <w:divBdr>
        <w:top w:val="none" w:sz="0" w:space="0" w:color="auto"/>
        <w:left w:val="none" w:sz="0" w:space="0" w:color="auto"/>
        <w:bottom w:val="none" w:sz="0" w:space="0" w:color="auto"/>
        <w:right w:val="none" w:sz="0" w:space="0" w:color="auto"/>
      </w:divBdr>
    </w:div>
    <w:div w:id="1169979016">
      <w:marLeft w:val="0"/>
      <w:marRight w:val="0"/>
      <w:marTop w:val="0"/>
      <w:marBottom w:val="0"/>
      <w:divBdr>
        <w:top w:val="none" w:sz="0" w:space="0" w:color="auto"/>
        <w:left w:val="none" w:sz="0" w:space="0" w:color="auto"/>
        <w:bottom w:val="none" w:sz="0" w:space="0" w:color="auto"/>
        <w:right w:val="none" w:sz="0" w:space="0" w:color="auto"/>
      </w:divBdr>
    </w:div>
    <w:div w:id="1169979017">
      <w:marLeft w:val="0"/>
      <w:marRight w:val="0"/>
      <w:marTop w:val="0"/>
      <w:marBottom w:val="0"/>
      <w:divBdr>
        <w:top w:val="none" w:sz="0" w:space="0" w:color="auto"/>
        <w:left w:val="none" w:sz="0" w:space="0" w:color="auto"/>
        <w:bottom w:val="none" w:sz="0" w:space="0" w:color="auto"/>
        <w:right w:val="none" w:sz="0" w:space="0" w:color="auto"/>
      </w:divBdr>
    </w:div>
    <w:div w:id="1169979018">
      <w:marLeft w:val="0"/>
      <w:marRight w:val="0"/>
      <w:marTop w:val="0"/>
      <w:marBottom w:val="0"/>
      <w:divBdr>
        <w:top w:val="none" w:sz="0" w:space="0" w:color="auto"/>
        <w:left w:val="none" w:sz="0" w:space="0" w:color="auto"/>
        <w:bottom w:val="none" w:sz="0" w:space="0" w:color="auto"/>
        <w:right w:val="none" w:sz="0" w:space="0" w:color="auto"/>
      </w:divBdr>
    </w:div>
    <w:div w:id="1169979019">
      <w:marLeft w:val="0"/>
      <w:marRight w:val="0"/>
      <w:marTop w:val="0"/>
      <w:marBottom w:val="0"/>
      <w:divBdr>
        <w:top w:val="none" w:sz="0" w:space="0" w:color="auto"/>
        <w:left w:val="none" w:sz="0" w:space="0" w:color="auto"/>
        <w:bottom w:val="none" w:sz="0" w:space="0" w:color="auto"/>
        <w:right w:val="none" w:sz="0" w:space="0" w:color="auto"/>
      </w:divBdr>
    </w:div>
    <w:div w:id="1169979020">
      <w:marLeft w:val="0"/>
      <w:marRight w:val="0"/>
      <w:marTop w:val="0"/>
      <w:marBottom w:val="0"/>
      <w:divBdr>
        <w:top w:val="none" w:sz="0" w:space="0" w:color="auto"/>
        <w:left w:val="none" w:sz="0" w:space="0" w:color="auto"/>
        <w:bottom w:val="none" w:sz="0" w:space="0" w:color="auto"/>
        <w:right w:val="none" w:sz="0" w:space="0" w:color="auto"/>
      </w:divBdr>
    </w:div>
    <w:div w:id="1169979021">
      <w:marLeft w:val="0"/>
      <w:marRight w:val="0"/>
      <w:marTop w:val="0"/>
      <w:marBottom w:val="0"/>
      <w:divBdr>
        <w:top w:val="none" w:sz="0" w:space="0" w:color="auto"/>
        <w:left w:val="none" w:sz="0" w:space="0" w:color="auto"/>
        <w:bottom w:val="none" w:sz="0" w:space="0" w:color="auto"/>
        <w:right w:val="none" w:sz="0" w:space="0" w:color="auto"/>
      </w:divBdr>
    </w:div>
    <w:div w:id="1169979022">
      <w:marLeft w:val="0"/>
      <w:marRight w:val="0"/>
      <w:marTop w:val="0"/>
      <w:marBottom w:val="0"/>
      <w:divBdr>
        <w:top w:val="none" w:sz="0" w:space="0" w:color="auto"/>
        <w:left w:val="none" w:sz="0" w:space="0" w:color="auto"/>
        <w:bottom w:val="none" w:sz="0" w:space="0" w:color="auto"/>
        <w:right w:val="none" w:sz="0" w:space="0" w:color="auto"/>
      </w:divBdr>
    </w:div>
    <w:div w:id="1169979023">
      <w:marLeft w:val="0"/>
      <w:marRight w:val="0"/>
      <w:marTop w:val="0"/>
      <w:marBottom w:val="0"/>
      <w:divBdr>
        <w:top w:val="none" w:sz="0" w:space="0" w:color="auto"/>
        <w:left w:val="none" w:sz="0" w:space="0" w:color="auto"/>
        <w:bottom w:val="none" w:sz="0" w:space="0" w:color="auto"/>
        <w:right w:val="none" w:sz="0" w:space="0" w:color="auto"/>
      </w:divBdr>
    </w:div>
    <w:div w:id="1169979024">
      <w:marLeft w:val="0"/>
      <w:marRight w:val="0"/>
      <w:marTop w:val="0"/>
      <w:marBottom w:val="0"/>
      <w:divBdr>
        <w:top w:val="none" w:sz="0" w:space="0" w:color="auto"/>
        <w:left w:val="none" w:sz="0" w:space="0" w:color="auto"/>
        <w:bottom w:val="none" w:sz="0" w:space="0" w:color="auto"/>
        <w:right w:val="none" w:sz="0" w:space="0" w:color="auto"/>
      </w:divBdr>
    </w:div>
    <w:div w:id="1169979026">
      <w:marLeft w:val="0"/>
      <w:marRight w:val="0"/>
      <w:marTop w:val="0"/>
      <w:marBottom w:val="0"/>
      <w:divBdr>
        <w:top w:val="none" w:sz="0" w:space="0" w:color="auto"/>
        <w:left w:val="none" w:sz="0" w:space="0" w:color="auto"/>
        <w:bottom w:val="none" w:sz="0" w:space="0" w:color="auto"/>
        <w:right w:val="none" w:sz="0" w:space="0" w:color="auto"/>
      </w:divBdr>
      <w:divsChild>
        <w:div w:id="1169979025">
          <w:marLeft w:val="0"/>
          <w:marRight w:val="0"/>
          <w:marTop w:val="15"/>
          <w:marBottom w:val="0"/>
          <w:divBdr>
            <w:top w:val="none" w:sz="0" w:space="0" w:color="auto"/>
            <w:left w:val="none" w:sz="0" w:space="0" w:color="auto"/>
            <w:bottom w:val="none" w:sz="0" w:space="0" w:color="auto"/>
            <w:right w:val="none" w:sz="0" w:space="0" w:color="auto"/>
          </w:divBdr>
        </w:div>
      </w:divsChild>
    </w:div>
    <w:div w:id="1169979027">
      <w:marLeft w:val="0"/>
      <w:marRight w:val="0"/>
      <w:marTop w:val="0"/>
      <w:marBottom w:val="0"/>
      <w:divBdr>
        <w:top w:val="none" w:sz="0" w:space="0" w:color="auto"/>
        <w:left w:val="none" w:sz="0" w:space="0" w:color="auto"/>
        <w:bottom w:val="none" w:sz="0" w:space="0" w:color="auto"/>
        <w:right w:val="none" w:sz="0" w:space="0" w:color="auto"/>
      </w:divBdr>
      <w:divsChild>
        <w:div w:id="1169979028">
          <w:marLeft w:val="0"/>
          <w:marRight w:val="0"/>
          <w:marTop w:val="0"/>
          <w:marBottom w:val="0"/>
          <w:divBdr>
            <w:top w:val="none" w:sz="0" w:space="0" w:color="auto"/>
            <w:left w:val="none" w:sz="0" w:space="0" w:color="auto"/>
            <w:bottom w:val="none" w:sz="0" w:space="0" w:color="auto"/>
            <w:right w:val="none" w:sz="0" w:space="0" w:color="auto"/>
          </w:divBdr>
        </w:div>
      </w:divsChild>
    </w:div>
    <w:div w:id="1169979029">
      <w:marLeft w:val="0"/>
      <w:marRight w:val="0"/>
      <w:marTop w:val="0"/>
      <w:marBottom w:val="0"/>
      <w:divBdr>
        <w:top w:val="none" w:sz="0" w:space="0" w:color="auto"/>
        <w:left w:val="none" w:sz="0" w:space="0" w:color="auto"/>
        <w:bottom w:val="none" w:sz="0" w:space="0" w:color="auto"/>
        <w:right w:val="none" w:sz="0" w:space="0" w:color="auto"/>
      </w:divBdr>
    </w:div>
    <w:div w:id="1169979030">
      <w:marLeft w:val="0"/>
      <w:marRight w:val="0"/>
      <w:marTop w:val="0"/>
      <w:marBottom w:val="0"/>
      <w:divBdr>
        <w:top w:val="none" w:sz="0" w:space="0" w:color="auto"/>
        <w:left w:val="none" w:sz="0" w:space="0" w:color="auto"/>
        <w:bottom w:val="none" w:sz="0" w:space="0" w:color="auto"/>
        <w:right w:val="none" w:sz="0" w:space="0" w:color="auto"/>
      </w:divBdr>
    </w:div>
    <w:div w:id="1169979031">
      <w:marLeft w:val="0"/>
      <w:marRight w:val="0"/>
      <w:marTop w:val="0"/>
      <w:marBottom w:val="0"/>
      <w:divBdr>
        <w:top w:val="none" w:sz="0" w:space="0" w:color="auto"/>
        <w:left w:val="none" w:sz="0" w:space="0" w:color="auto"/>
        <w:bottom w:val="none" w:sz="0" w:space="0" w:color="auto"/>
        <w:right w:val="none" w:sz="0" w:space="0" w:color="auto"/>
      </w:divBdr>
    </w:div>
    <w:div w:id="1169979032">
      <w:marLeft w:val="0"/>
      <w:marRight w:val="0"/>
      <w:marTop w:val="0"/>
      <w:marBottom w:val="0"/>
      <w:divBdr>
        <w:top w:val="none" w:sz="0" w:space="0" w:color="auto"/>
        <w:left w:val="none" w:sz="0" w:space="0" w:color="auto"/>
        <w:bottom w:val="none" w:sz="0" w:space="0" w:color="auto"/>
        <w:right w:val="none" w:sz="0" w:space="0" w:color="auto"/>
      </w:divBdr>
    </w:div>
    <w:div w:id="1169979033">
      <w:marLeft w:val="0"/>
      <w:marRight w:val="0"/>
      <w:marTop w:val="0"/>
      <w:marBottom w:val="0"/>
      <w:divBdr>
        <w:top w:val="none" w:sz="0" w:space="0" w:color="auto"/>
        <w:left w:val="none" w:sz="0" w:space="0" w:color="auto"/>
        <w:bottom w:val="none" w:sz="0" w:space="0" w:color="auto"/>
        <w:right w:val="none" w:sz="0" w:space="0" w:color="auto"/>
      </w:divBdr>
    </w:div>
    <w:div w:id="1169979034">
      <w:marLeft w:val="0"/>
      <w:marRight w:val="0"/>
      <w:marTop w:val="0"/>
      <w:marBottom w:val="0"/>
      <w:divBdr>
        <w:top w:val="none" w:sz="0" w:space="0" w:color="auto"/>
        <w:left w:val="none" w:sz="0" w:space="0" w:color="auto"/>
        <w:bottom w:val="none" w:sz="0" w:space="0" w:color="auto"/>
        <w:right w:val="none" w:sz="0" w:space="0" w:color="auto"/>
      </w:divBdr>
    </w:div>
    <w:div w:id="1169979035">
      <w:marLeft w:val="0"/>
      <w:marRight w:val="0"/>
      <w:marTop w:val="0"/>
      <w:marBottom w:val="0"/>
      <w:divBdr>
        <w:top w:val="none" w:sz="0" w:space="0" w:color="auto"/>
        <w:left w:val="none" w:sz="0" w:space="0" w:color="auto"/>
        <w:bottom w:val="none" w:sz="0" w:space="0" w:color="auto"/>
        <w:right w:val="none" w:sz="0" w:space="0" w:color="auto"/>
      </w:divBdr>
    </w:div>
    <w:div w:id="1169979036">
      <w:marLeft w:val="0"/>
      <w:marRight w:val="0"/>
      <w:marTop w:val="0"/>
      <w:marBottom w:val="0"/>
      <w:divBdr>
        <w:top w:val="none" w:sz="0" w:space="0" w:color="auto"/>
        <w:left w:val="none" w:sz="0" w:space="0" w:color="auto"/>
        <w:bottom w:val="none" w:sz="0" w:space="0" w:color="auto"/>
        <w:right w:val="none" w:sz="0" w:space="0" w:color="auto"/>
      </w:divBdr>
    </w:div>
    <w:div w:id="1169979037">
      <w:marLeft w:val="0"/>
      <w:marRight w:val="0"/>
      <w:marTop w:val="0"/>
      <w:marBottom w:val="0"/>
      <w:divBdr>
        <w:top w:val="none" w:sz="0" w:space="0" w:color="auto"/>
        <w:left w:val="none" w:sz="0" w:space="0" w:color="auto"/>
        <w:bottom w:val="none" w:sz="0" w:space="0" w:color="auto"/>
        <w:right w:val="none" w:sz="0" w:space="0" w:color="auto"/>
      </w:divBdr>
    </w:div>
    <w:div w:id="1169979038">
      <w:marLeft w:val="0"/>
      <w:marRight w:val="0"/>
      <w:marTop w:val="0"/>
      <w:marBottom w:val="0"/>
      <w:divBdr>
        <w:top w:val="none" w:sz="0" w:space="0" w:color="auto"/>
        <w:left w:val="none" w:sz="0" w:space="0" w:color="auto"/>
        <w:bottom w:val="none" w:sz="0" w:space="0" w:color="auto"/>
        <w:right w:val="none" w:sz="0" w:space="0" w:color="auto"/>
      </w:divBdr>
    </w:div>
    <w:div w:id="1169979039">
      <w:marLeft w:val="0"/>
      <w:marRight w:val="0"/>
      <w:marTop w:val="0"/>
      <w:marBottom w:val="0"/>
      <w:divBdr>
        <w:top w:val="none" w:sz="0" w:space="0" w:color="auto"/>
        <w:left w:val="none" w:sz="0" w:space="0" w:color="auto"/>
        <w:bottom w:val="none" w:sz="0" w:space="0" w:color="auto"/>
        <w:right w:val="none" w:sz="0" w:space="0" w:color="auto"/>
      </w:divBdr>
    </w:div>
    <w:div w:id="1169979040">
      <w:marLeft w:val="0"/>
      <w:marRight w:val="0"/>
      <w:marTop w:val="0"/>
      <w:marBottom w:val="0"/>
      <w:divBdr>
        <w:top w:val="none" w:sz="0" w:space="0" w:color="auto"/>
        <w:left w:val="none" w:sz="0" w:space="0" w:color="auto"/>
        <w:bottom w:val="none" w:sz="0" w:space="0" w:color="auto"/>
        <w:right w:val="none" w:sz="0" w:space="0" w:color="auto"/>
      </w:divBdr>
    </w:div>
    <w:div w:id="1169979041">
      <w:marLeft w:val="0"/>
      <w:marRight w:val="0"/>
      <w:marTop w:val="0"/>
      <w:marBottom w:val="0"/>
      <w:divBdr>
        <w:top w:val="none" w:sz="0" w:space="0" w:color="auto"/>
        <w:left w:val="none" w:sz="0" w:space="0" w:color="auto"/>
        <w:bottom w:val="none" w:sz="0" w:space="0" w:color="auto"/>
        <w:right w:val="none" w:sz="0" w:space="0" w:color="auto"/>
      </w:divBdr>
    </w:div>
    <w:div w:id="1169979042">
      <w:marLeft w:val="0"/>
      <w:marRight w:val="0"/>
      <w:marTop w:val="0"/>
      <w:marBottom w:val="0"/>
      <w:divBdr>
        <w:top w:val="none" w:sz="0" w:space="0" w:color="auto"/>
        <w:left w:val="none" w:sz="0" w:space="0" w:color="auto"/>
        <w:bottom w:val="none" w:sz="0" w:space="0" w:color="auto"/>
        <w:right w:val="none" w:sz="0" w:space="0" w:color="auto"/>
      </w:divBdr>
    </w:div>
    <w:div w:id="1169979043">
      <w:marLeft w:val="0"/>
      <w:marRight w:val="0"/>
      <w:marTop w:val="0"/>
      <w:marBottom w:val="0"/>
      <w:divBdr>
        <w:top w:val="none" w:sz="0" w:space="0" w:color="auto"/>
        <w:left w:val="none" w:sz="0" w:space="0" w:color="auto"/>
        <w:bottom w:val="none" w:sz="0" w:space="0" w:color="auto"/>
        <w:right w:val="none" w:sz="0" w:space="0" w:color="auto"/>
      </w:divBdr>
    </w:div>
    <w:div w:id="1169979044">
      <w:marLeft w:val="0"/>
      <w:marRight w:val="0"/>
      <w:marTop w:val="0"/>
      <w:marBottom w:val="0"/>
      <w:divBdr>
        <w:top w:val="none" w:sz="0" w:space="0" w:color="auto"/>
        <w:left w:val="none" w:sz="0" w:space="0" w:color="auto"/>
        <w:bottom w:val="none" w:sz="0" w:space="0" w:color="auto"/>
        <w:right w:val="none" w:sz="0" w:space="0" w:color="auto"/>
      </w:divBdr>
    </w:div>
    <w:div w:id="1169979045">
      <w:marLeft w:val="0"/>
      <w:marRight w:val="0"/>
      <w:marTop w:val="0"/>
      <w:marBottom w:val="0"/>
      <w:divBdr>
        <w:top w:val="none" w:sz="0" w:space="0" w:color="auto"/>
        <w:left w:val="none" w:sz="0" w:space="0" w:color="auto"/>
        <w:bottom w:val="none" w:sz="0" w:space="0" w:color="auto"/>
        <w:right w:val="none" w:sz="0" w:space="0" w:color="auto"/>
      </w:divBdr>
    </w:div>
    <w:div w:id="1169979046">
      <w:marLeft w:val="0"/>
      <w:marRight w:val="0"/>
      <w:marTop w:val="0"/>
      <w:marBottom w:val="0"/>
      <w:divBdr>
        <w:top w:val="none" w:sz="0" w:space="0" w:color="auto"/>
        <w:left w:val="none" w:sz="0" w:space="0" w:color="auto"/>
        <w:bottom w:val="none" w:sz="0" w:space="0" w:color="auto"/>
        <w:right w:val="none" w:sz="0" w:space="0" w:color="auto"/>
      </w:divBdr>
      <w:divsChild>
        <w:div w:id="1169979048">
          <w:marLeft w:val="0"/>
          <w:marRight w:val="0"/>
          <w:marTop w:val="15"/>
          <w:marBottom w:val="0"/>
          <w:divBdr>
            <w:top w:val="none" w:sz="0" w:space="0" w:color="auto"/>
            <w:left w:val="none" w:sz="0" w:space="0" w:color="auto"/>
            <w:bottom w:val="none" w:sz="0" w:space="0" w:color="auto"/>
            <w:right w:val="none" w:sz="0" w:space="0" w:color="auto"/>
          </w:divBdr>
        </w:div>
      </w:divsChild>
    </w:div>
    <w:div w:id="1169979047">
      <w:marLeft w:val="0"/>
      <w:marRight w:val="0"/>
      <w:marTop w:val="0"/>
      <w:marBottom w:val="0"/>
      <w:divBdr>
        <w:top w:val="none" w:sz="0" w:space="0" w:color="auto"/>
        <w:left w:val="none" w:sz="0" w:space="0" w:color="auto"/>
        <w:bottom w:val="none" w:sz="0" w:space="0" w:color="auto"/>
        <w:right w:val="none" w:sz="0" w:space="0" w:color="auto"/>
      </w:divBdr>
    </w:div>
    <w:div w:id="1169979049">
      <w:marLeft w:val="0"/>
      <w:marRight w:val="0"/>
      <w:marTop w:val="0"/>
      <w:marBottom w:val="0"/>
      <w:divBdr>
        <w:top w:val="none" w:sz="0" w:space="0" w:color="auto"/>
        <w:left w:val="none" w:sz="0" w:space="0" w:color="auto"/>
        <w:bottom w:val="none" w:sz="0" w:space="0" w:color="auto"/>
        <w:right w:val="none" w:sz="0" w:space="0" w:color="auto"/>
      </w:divBdr>
    </w:div>
    <w:div w:id="1169979050">
      <w:marLeft w:val="0"/>
      <w:marRight w:val="0"/>
      <w:marTop w:val="0"/>
      <w:marBottom w:val="0"/>
      <w:divBdr>
        <w:top w:val="none" w:sz="0" w:space="0" w:color="auto"/>
        <w:left w:val="none" w:sz="0" w:space="0" w:color="auto"/>
        <w:bottom w:val="none" w:sz="0" w:space="0" w:color="auto"/>
        <w:right w:val="none" w:sz="0" w:space="0" w:color="auto"/>
      </w:divBdr>
      <w:divsChild>
        <w:div w:id="1169979051">
          <w:marLeft w:val="0"/>
          <w:marRight w:val="0"/>
          <w:marTop w:val="0"/>
          <w:marBottom w:val="0"/>
          <w:divBdr>
            <w:top w:val="none" w:sz="0" w:space="0" w:color="auto"/>
            <w:left w:val="none" w:sz="0" w:space="0" w:color="auto"/>
            <w:bottom w:val="none" w:sz="0" w:space="0" w:color="auto"/>
            <w:right w:val="none" w:sz="0" w:space="0" w:color="auto"/>
          </w:divBdr>
        </w:div>
      </w:divsChild>
    </w:div>
    <w:div w:id="1169979052">
      <w:marLeft w:val="0"/>
      <w:marRight w:val="0"/>
      <w:marTop w:val="0"/>
      <w:marBottom w:val="0"/>
      <w:divBdr>
        <w:top w:val="none" w:sz="0" w:space="0" w:color="auto"/>
        <w:left w:val="none" w:sz="0" w:space="0" w:color="auto"/>
        <w:bottom w:val="none" w:sz="0" w:space="0" w:color="auto"/>
        <w:right w:val="none" w:sz="0" w:space="0" w:color="auto"/>
      </w:divBdr>
    </w:div>
    <w:div w:id="1169979053">
      <w:marLeft w:val="0"/>
      <w:marRight w:val="0"/>
      <w:marTop w:val="0"/>
      <w:marBottom w:val="0"/>
      <w:divBdr>
        <w:top w:val="none" w:sz="0" w:space="0" w:color="auto"/>
        <w:left w:val="none" w:sz="0" w:space="0" w:color="auto"/>
        <w:bottom w:val="none" w:sz="0" w:space="0" w:color="auto"/>
        <w:right w:val="none" w:sz="0" w:space="0" w:color="auto"/>
      </w:divBdr>
    </w:div>
    <w:div w:id="1169979054">
      <w:marLeft w:val="0"/>
      <w:marRight w:val="0"/>
      <w:marTop w:val="0"/>
      <w:marBottom w:val="0"/>
      <w:divBdr>
        <w:top w:val="none" w:sz="0" w:space="0" w:color="auto"/>
        <w:left w:val="none" w:sz="0" w:space="0" w:color="auto"/>
        <w:bottom w:val="none" w:sz="0" w:space="0" w:color="auto"/>
        <w:right w:val="none" w:sz="0" w:space="0" w:color="auto"/>
      </w:divBdr>
    </w:div>
    <w:div w:id="1169979055">
      <w:marLeft w:val="0"/>
      <w:marRight w:val="0"/>
      <w:marTop w:val="0"/>
      <w:marBottom w:val="0"/>
      <w:divBdr>
        <w:top w:val="none" w:sz="0" w:space="0" w:color="auto"/>
        <w:left w:val="none" w:sz="0" w:space="0" w:color="auto"/>
        <w:bottom w:val="none" w:sz="0" w:space="0" w:color="auto"/>
        <w:right w:val="none" w:sz="0" w:space="0" w:color="auto"/>
      </w:divBdr>
    </w:div>
    <w:div w:id="1169979056">
      <w:marLeft w:val="0"/>
      <w:marRight w:val="0"/>
      <w:marTop w:val="0"/>
      <w:marBottom w:val="0"/>
      <w:divBdr>
        <w:top w:val="none" w:sz="0" w:space="0" w:color="auto"/>
        <w:left w:val="none" w:sz="0" w:space="0" w:color="auto"/>
        <w:bottom w:val="none" w:sz="0" w:space="0" w:color="auto"/>
        <w:right w:val="none" w:sz="0" w:space="0" w:color="auto"/>
      </w:divBdr>
    </w:div>
    <w:div w:id="1169979057">
      <w:marLeft w:val="0"/>
      <w:marRight w:val="0"/>
      <w:marTop w:val="0"/>
      <w:marBottom w:val="0"/>
      <w:divBdr>
        <w:top w:val="none" w:sz="0" w:space="0" w:color="auto"/>
        <w:left w:val="none" w:sz="0" w:space="0" w:color="auto"/>
        <w:bottom w:val="none" w:sz="0" w:space="0" w:color="auto"/>
        <w:right w:val="none" w:sz="0" w:space="0" w:color="auto"/>
      </w:divBdr>
    </w:div>
    <w:div w:id="1169979058">
      <w:marLeft w:val="0"/>
      <w:marRight w:val="0"/>
      <w:marTop w:val="0"/>
      <w:marBottom w:val="0"/>
      <w:divBdr>
        <w:top w:val="none" w:sz="0" w:space="0" w:color="auto"/>
        <w:left w:val="none" w:sz="0" w:space="0" w:color="auto"/>
        <w:bottom w:val="none" w:sz="0" w:space="0" w:color="auto"/>
        <w:right w:val="none" w:sz="0" w:space="0" w:color="auto"/>
      </w:divBdr>
    </w:div>
    <w:div w:id="1169979059">
      <w:marLeft w:val="0"/>
      <w:marRight w:val="0"/>
      <w:marTop w:val="0"/>
      <w:marBottom w:val="0"/>
      <w:divBdr>
        <w:top w:val="none" w:sz="0" w:space="0" w:color="auto"/>
        <w:left w:val="none" w:sz="0" w:space="0" w:color="auto"/>
        <w:bottom w:val="none" w:sz="0" w:space="0" w:color="auto"/>
        <w:right w:val="none" w:sz="0" w:space="0" w:color="auto"/>
      </w:divBdr>
    </w:div>
    <w:div w:id="1169979060">
      <w:marLeft w:val="0"/>
      <w:marRight w:val="0"/>
      <w:marTop w:val="0"/>
      <w:marBottom w:val="0"/>
      <w:divBdr>
        <w:top w:val="none" w:sz="0" w:space="0" w:color="auto"/>
        <w:left w:val="none" w:sz="0" w:space="0" w:color="auto"/>
        <w:bottom w:val="none" w:sz="0" w:space="0" w:color="auto"/>
        <w:right w:val="none" w:sz="0" w:space="0" w:color="auto"/>
      </w:divBdr>
    </w:div>
    <w:div w:id="1169979061">
      <w:marLeft w:val="0"/>
      <w:marRight w:val="0"/>
      <w:marTop w:val="0"/>
      <w:marBottom w:val="0"/>
      <w:divBdr>
        <w:top w:val="none" w:sz="0" w:space="0" w:color="auto"/>
        <w:left w:val="none" w:sz="0" w:space="0" w:color="auto"/>
        <w:bottom w:val="none" w:sz="0" w:space="0" w:color="auto"/>
        <w:right w:val="none" w:sz="0" w:space="0" w:color="auto"/>
      </w:divBdr>
    </w:div>
    <w:div w:id="1169979062">
      <w:marLeft w:val="0"/>
      <w:marRight w:val="0"/>
      <w:marTop w:val="0"/>
      <w:marBottom w:val="0"/>
      <w:divBdr>
        <w:top w:val="none" w:sz="0" w:space="0" w:color="auto"/>
        <w:left w:val="none" w:sz="0" w:space="0" w:color="auto"/>
        <w:bottom w:val="none" w:sz="0" w:space="0" w:color="auto"/>
        <w:right w:val="none" w:sz="0" w:space="0" w:color="auto"/>
      </w:divBdr>
    </w:div>
    <w:div w:id="1169979063">
      <w:marLeft w:val="0"/>
      <w:marRight w:val="0"/>
      <w:marTop w:val="0"/>
      <w:marBottom w:val="0"/>
      <w:divBdr>
        <w:top w:val="none" w:sz="0" w:space="0" w:color="auto"/>
        <w:left w:val="none" w:sz="0" w:space="0" w:color="auto"/>
        <w:bottom w:val="none" w:sz="0" w:space="0" w:color="auto"/>
        <w:right w:val="none" w:sz="0" w:space="0" w:color="auto"/>
      </w:divBdr>
    </w:div>
    <w:div w:id="1169979064">
      <w:marLeft w:val="0"/>
      <w:marRight w:val="0"/>
      <w:marTop w:val="0"/>
      <w:marBottom w:val="0"/>
      <w:divBdr>
        <w:top w:val="none" w:sz="0" w:space="0" w:color="auto"/>
        <w:left w:val="none" w:sz="0" w:space="0" w:color="auto"/>
        <w:bottom w:val="none" w:sz="0" w:space="0" w:color="auto"/>
        <w:right w:val="none" w:sz="0" w:space="0" w:color="auto"/>
      </w:divBdr>
    </w:div>
    <w:div w:id="1169979065">
      <w:marLeft w:val="0"/>
      <w:marRight w:val="0"/>
      <w:marTop w:val="0"/>
      <w:marBottom w:val="0"/>
      <w:divBdr>
        <w:top w:val="none" w:sz="0" w:space="0" w:color="auto"/>
        <w:left w:val="none" w:sz="0" w:space="0" w:color="auto"/>
        <w:bottom w:val="none" w:sz="0" w:space="0" w:color="auto"/>
        <w:right w:val="none" w:sz="0" w:space="0" w:color="auto"/>
      </w:divBdr>
    </w:div>
    <w:div w:id="1169979066">
      <w:marLeft w:val="0"/>
      <w:marRight w:val="0"/>
      <w:marTop w:val="0"/>
      <w:marBottom w:val="0"/>
      <w:divBdr>
        <w:top w:val="none" w:sz="0" w:space="0" w:color="auto"/>
        <w:left w:val="none" w:sz="0" w:space="0" w:color="auto"/>
        <w:bottom w:val="none" w:sz="0" w:space="0" w:color="auto"/>
        <w:right w:val="none" w:sz="0" w:space="0" w:color="auto"/>
      </w:divBdr>
    </w:div>
    <w:div w:id="1169979067">
      <w:marLeft w:val="0"/>
      <w:marRight w:val="0"/>
      <w:marTop w:val="0"/>
      <w:marBottom w:val="0"/>
      <w:divBdr>
        <w:top w:val="none" w:sz="0" w:space="0" w:color="auto"/>
        <w:left w:val="none" w:sz="0" w:space="0" w:color="auto"/>
        <w:bottom w:val="none" w:sz="0" w:space="0" w:color="auto"/>
        <w:right w:val="none" w:sz="0" w:space="0" w:color="auto"/>
      </w:divBdr>
    </w:div>
    <w:div w:id="1169979069">
      <w:marLeft w:val="0"/>
      <w:marRight w:val="0"/>
      <w:marTop w:val="0"/>
      <w:marBottom w:val="0"/>
      <w:divBdr>
        <w:top w:val="none" w:sz="0" w:space="0" w:color="auto"/>
        <w:left w:val="none" w:sz="0" w:space="0" w:color="auto"/>
        <w:bottom w:val="none" w:sz="0" w:space="0" w:color="auto"/>
        <w:right w:val="none" w:sz="0" w:space="0" w:color="auto"/>
      </w:divBdr>
    </w:div>
    <w:div w:id="1169979070">
      <w:marLeft w:val="0"/>
      <w:marRight w:val="0"/>
      <w:marTop w:val="0"/>
      <w:marBottom w:val="0"/>
      <w:divBdr>
        <w:top w:val="none" w:sz="0" w:space="0" w:color="auto"/>
        <w:left w:val="none" w:sz="0" w:space="0" w:color="auto"/>
        <w:bottom w:val="none" w:sz="0" w:space="0" w:color="auto"/>
        <w:right w:val="none" w:sz="0" w:space="0" w:color="auto"/>
      </w:divBdr>
      <w:divsChild>
        <w:div w:id="1169979068">
          <w:marLeft w:val="0"/>
          <w:marRight w:val="0"/>
          <w:marTop w:val="15"/>
          <w:marBottom w:val="0"/>
          <w:divBdr>
            <w:top w:val="none" w:sz="0" w:space="0" w:color="auto"/>
            <w:left w:val="none" w:sz="0" w:space="0" w:color="auto"/>
            <w:bottom w:val="none" w:sz="0" w:space="0" w:color="auto"/>
            <w:right w:val="none" w:sz="0" w:space="0" w:color="auto"/>
          </w:divBdr>
        </w:div>
      </w:divsChild>
    </w:div>
    <w:div w:id="1169979072">
      <w:marLeft w:val="0"/>
      <w:marRight w:val="0"/>
      <w:marTop w:val="0"/>
      <w:marBottom w:val="0"/>
      <w:divBdr>
        <w:top w:val="none" w:sz="0" w:space="0" w:color="auto"/>
        <w:left w:val="none" w:sz="0" w:space="0" w:color="auto"/>
        <w:bottom w:val="none" w:sz="0" w:space="0" w:color="auto"/>
        <w:right w:val="none" w:sz="0" w:space="0" w:color="auto"/>
      </w:divBdr>
      <w:divsChild>
        <w:div w:id="1169979071">
          <w:marLeft w:val="0"/>
          <w:marRight w:val="0"/>
          <w:marTop w:val="0"/>
          <w:marBottom w:val="0"/>
          <w:divBdr>
            <w:top w:val="none" w:sz="0" w:space="0" w:color="auto"/>
            <w:left w:val="none" w:sz="0" w:space="0" w:color="auto"/>
            <w:bottom w:val="none" w:sz="0" w:space="0" w:color="auto"/>
            <w:right w:val="none" w:sz="0" w:space="0" w:color="auto"/>
          </w:divBdr>
        </w:div>
      </w:divsChild>
    </w:div>
    <w:div w:id="1169979073">
      <w:marLeft w:val="0"/>
      <w:marRight w:val="0"/>
      <w:marTop w:val="0"/>
      <w:marBottom w:val="0"/>
      <w:divBdr>
        <w:top w:val="none" w:sz="0" w:space="0" w:color="auto"/>
        <w:left w:val="none" w:sz="0" w:space="0" w:color="auto"/>
        <w:bottom w:val="none" w:sz="0" w:space="0" w:color="auto"/>
        <w:right w:val="none" w:sz="0" w:space="0" w:color="auto"/>
      </w:divBdr>
    </w:div>
    <w:div w:id="1169979074">
      <w:marLeft w:val="0"/>
      <w:marRight w:val="0"/>
      <w:marTop w:val="0"/>
      <w:marBottom w:val="0"/>
      <w:divBdr>
        <w:top w:val="none" w:sz="0" w:space="0" w:color="auto"/>
        <w:left w:val="none" w:sz="0" w:space="0" w:color="auto"/>
        <w:bottom w:val="none" w:sz="0" w:space="0" w:color="auto"/>
        <w:right w:val="none" w:sz="0" w:space="0" w:color="auto"/>
      </w:divBdr>
    </w:div>
    <w:div w:id="1169979075">
      <w:marLeft w:val="0"/>
      <w:marRight w:val="0"/>
      <w:marTop w:val="0"/>
      <w:marBottom w:val="0"/>
      <w:divBdr>
        <w:top w:val="none" w:sz="0" w:space="0" w:color="auto"/>
        <w:left w:val="none" w:sz="0" w:space="0" w:color="auto"/>
        <w:bottom w:val="none" w:sz="0" w:space="0" w:color="auto"/>
        <w:right w:val="none" w:sz="0" w:space="0" w:color="auto"/>
      </w:divBdr>
    </w:div>
    <w:div w:id="1169979076">
      <w:marLeft w:val="0"/>
      <w:marRight w:val="0"/>
      <w:marTop w:val="0"/>
      <w:marBottom w:val="0"/>
      <w:divBdr>
        <w:top w:val="none" w:sz="0" w:space="0" w:color="auto"/>
        <w:left w:val="none" w:sz="0" w:space="0" w:color="auto"/>
        <w:bottom w:val="none" w:sz="0" w:space="0" w:color="auto"/>
        <w:right w:val="none" w:sz="0" w:space="0" w:color="auto"/>
      </w:divBdr>
    </w:div>
    <w:div w:id="1169979077">
      <w:marLeft w:val="0"/>
      <w:marRight w:val="0"/>
      <w:marTop w:val="0"/>
      <w:marBottom w:val="0"/>
      <w:divBdr>
        <w:top w:val="none" w:sz="0" w:space="0" w:color="auto"/>
        <w:left w:val="none" w:sz="0" w:space="0" w:color="auto"/>
        <w:bottom w:val="none" w:sz="0" w:space="0" w:color="auto"/>
        <w:right w:val="none" w:sz="0" w:space="0" w:color="auto"/>
      </w:divBdr>
    </w:div>
    <w:div w:id="1169979078">
      <w:marLeft w:val="0"/>
      <w:marRight w:val="0"/>
      <w:marTop w:val="0"/>
      <w:marBottom w:val="0"/>
      <w:divBdr>
        <w:top w:val="none" w:sz="0" w:space="0" w:color="auto"/>
        <w:left w:val="none" w:sz="0" w:space="0" w:color="auto"/>
        <w:bottom w:val="none" w:sz="0" w:space="0" w:color="auto"/>
        <w:right w:val="none" w:sz="0" w:space="0" w:color="auto"/>
      </w:divBdr>
    </w:div>
    <w:div w:id="1169979079">
      <w:marLeft w:val="0"/>
      <w:marRight w:val="0"/>
      <w:marTop w:val="0"/>
      <w:marBottom w:val="0"/>
      <w:divBdr>
        <w:top w:val="none" w:sz="0" w:space="0" w:color="auto"/>
        <w:left w:val="none" w:sz="0" w:space="0" w:color="auto"/>
        <w:bottom w:val="none" w:sz="0" w:space="0" w:color="auto"/>
        <w:right w:val="none" w:sz="0" w:space="0" w:color="auto"/>
      </w:divBdr>
    </w:div>
    <w:div w:id="1169979080">
      <w:marLeft w:val="0"/>
      <w:marRight w:val="0"/>
      <w:marTop w:val="0"/>
      <w:marBottom w:val="0"/>
      <w:divBdr>
        <w:top w:val="none" w:sz="0" w:space="0" w:color="auto"/>
        <w:left w:val="none" w:sz="0" w:space="0" w:color="auto"/>
        <w:bottom w:val="none" w:sz="0" w:space="0" w:color="auto"/>
        <w:right w:val="none" w:sz="0" w:space="0" w:color="auto"/>
      </w:divBdr>
    </w:div>
    <w:div w:id="1169979081">
      <w:marLeft w:val="0"/>
      <w:marRight w:val="0"/>
      <w:marTop w:val="0"/>
      <w:marBottom w:val="0"/>
      <w:divBdr>
        <w:top w:val="none" w:sz="0" w:space="0" w:color="auto"/>
        <w:left w:val="none" w:sz="0" w:space="0" w:color="auto"/>
        <w:bottom w:val="none" w:sz="0" w:space="0" w:color="auto"/>
        <w:right w:val="none" w:sz="0" w:space="0" w:color="auto"/>
      </w:divBdr>
    </w:div>
    <w:div w:id="1169979082">
      <w:marLeft w:val="0"/>
      <w:marRight w:val="0"/>
      <w:marTop w:val="0"/>
      <w:marBottom w:val="0"/>
      <w:divBdr>
        <w:top w:val="none" w:sz="0" w:space="0" w:color="auto"/>
        <w:left w:val="none" w:sz="0" w:space="0" w:color="auto"/>
        <w:bottom w:val="none" w:sz="0" w:space="0" w:color="auto"/>
        <w:right w:val="none" w:sz="0" w:space="0" w:color="auto"/>
      </w:divBdr>
    </w:div>
    <w:div w:id="1169979083">
      <w:marLeft w:val="0"/>
      <w:marRight w:val="0"/>
      <w:marTop w:val="0"/>
      <w:marBottom w:val="0"/>
      <w:divBdr>
        <w:top w:val="none" w:sz="0" w:space="0" w:color="auto"/>
        <w:left w:val="none" w:sz="0" w:space="0" w:color="auto"/>
        <w:bottom w:val="none" w:sz="0" w:space="0" w:color="auto"/>
        <w:right w:val="none" w:sz="0" w:space="0" w:color="auto"/>
      </w:divBdr>
    </w:div>
    <w:div w:id="1169979084">
      <w:marLeft w:val="0"/>
      <w:marRight w:val="0"/>
      <w:marTop w:val="0"/>
      <w:marBottom w:val="0"/>
      <w:divBdr>
        <w:top w:val="none" w:sz="0" w:space="0" w:color="auto"/>
        <w:left w:val="none" w:sz="0" w:space="0" w:color="auto"/>
        <w:bottom w:val="none" w:sz="0" w:space="0" w:color="auto"/>
        <w:right w:val="none" w:sz="0" w:space="0" w:color="auto"/>
      </w:divBdr>
    </w:div>
    <w:div w:id="1169979085">
      <w:marLeft w:val="0"/>
      <w:marRight w:val="0"/>
      <w:marTop w:val="0"/>
      <w:marBottom w:val="0"/>
      <w:divBdr>
        <w:top w:val="none" w:sz="0" w:space="0" w:color="auto"/>
        <w:left w:val="none" w:sz="0" w:space="0" w:color="auto"/>
        <w:bottom w:val="none" w:sz="0" w:space="0" w:color="auto"/>
        <w:right w:val="none" w:sz="0" w:space="0" w:color="auto"/>
      </w:divBdr>
    </w:div>
    <w:div w:id="1169979086">
      <w:marLeft w:val="0"/>
      <w:marRight w:val="0"/>
      <w:marTop w:val="0"/>
      <w:marBottom w:val="0"/>
      <w:divBdr>
        <w:top w:val="none" w:sz="0" w:space="0" w:color="auto"/>
        <w:left w:val="none" w:sz="0" w:space="0" w:color="auto"/>
        <w:bottom w:val="none" w:sz="0" w:space="0" w:color="auto"/>
        <w:right w:val="none" w:sz="0" w:space="0" w:color="auto"/>
      </w:divBdr>
    </w:div>
    <w:div w:id="1169979087">
      <w:marLeft w:val="0"/>
      <w:marRight w:val="0"/>
      <w:marTop w:val="0"/>
      <w:marBottom w:val="0"/>
      <w:divBdr>
        <w:top w:val="none" w:sz="0" w:space="0" w:color="auto"/>
        <w:left w:val="none" w:sz="0" w:space="0" w:color="auto"/>
        <w:bottom w:val="none" w:sz="0" w:space="0" w:color="auto"/>
        <w:right w:val="none" w:sz="0" w:space="0" w:color="auto"/>
      </w:divBdr>
    </w:div>
    <w:div w:id="1169979088">
      <w:marLeft w:val="0"/>
      <w:marRight w:val="0"/>
      <w:marTop w:val="0"/>
      <w:marBottom w:val="0"/>
      <w:divBdr>
        <w:top w:val="none" w:sz="0" w:space="0" w:color="auto"/>
        <w:left w:val="none" w:sz="0" w:space="0" w:color="auto"/>
        <w:bottom w:val="none" w:sz="0" w:space="0" w:color="auto"/>
        <w:right w:val="none" w:sz="0" w:space="0" w:color="auto"/>
      </w:divBdr>
    </w:div>
    <w:div w:id="1169979089">
      <w:marLeft w:val="0"/>
      <w:marRight w:val="0"/>
      <w:marTop w:val="0"/>
      <w:marBottom w:val="0"/>
      <w:divBdr>
        <w:top w:val="none" w:sz="0" w:space="0" w:color="auto"/>
        <w:left w:val="none" w:sz="0" w:space="0" w:color="auto"/>
        <w:bottom w:val="none" w:sz="0" w:space="0" w:color="auto"/>
        <w:right w:val="none" w:sz="0" w:space="0" w:color="auto"/>
      </w:divBdr>
    </w:div>
    <w:div w:id="1169979090">
      <w:marLeft w:val="0"/>
      <w:marRight w:val="0"/>
      <w:marTop w:val="0"/>
      <w:marBottom w:val="0"/>
      <w:divBdr>
        <w:top w:val="none" w:sz="0" w:space="0" w:color="auto"/>
        <w:left w:val="none" w:sz="0" w:space="0" w:color="auto"/>
        <w:bottom w:val="none" w:sz="0" w:space="0" w:color="auto"/>
        <w:right w:val="none" w:sz="0" w:space="0" w:color="auto"/>
      </w:divBdr>
    </w:div>
    <w:div w:id="1169979092">
      <w:marLeft w:val="0"/>
      <w:marRight w:val="0"/>
      <w:marTop w:val="0"/>
      <w:marBottom w:val="0"/>
      <w:divBdr>
        <w:top w:val="none" w:sz="0" w:space="0" w:color="auto"/>
        <w:left w:val="none" w:sz="0" w:space="0" w:color="auto"/>
        <w:bottom w:val="none" w:sz="0" w:space="0" w:color="auto"/>
        <w:right w:val="none" w:sz="0" w:space="0" w:color="auto"/>
      </w:divBdr>
      <w:divsChild>
        <w:div w:id="1169979091">
          <w:marLeft w:val="0"/>
          <w:marRight w:val="0"/>
          <w:marTop w:val="15"/>
          <w:marBottom w:val="0"/>
          <w:divBdr>
            <w:top w:val="none" w:sz="0" w:space="0" w:color="auto"/>
            <w:left w:val="none" w:sz="0" w:space="0" w:color="auto"/>
            <w:bottom w:val="none" w:sz="0" w:space="0" w:color="auto"/>
            <w:right w:val="none" w:sz="0" w:space="0" w:color="auto"/>
          </w:divBdr>
        </w:div>
      </w:divsChild>
    </w:div>
    <w:div w:id="1169979093">
      <w:marLeft w:val="0"/>
      <w:marRight w:val="0"/>
      <w:marTop w:val="0"/>
      <w:marBottom w:val="0"/>
      <w:divBdr>
        <w:top w:val="none" w:sz="0" w:space="0" w:color="auto"/>
        <w:left w:val="none" w:sz="0" w:space="0" w:color="auto"/>
        <w:bottom w:val="none" w:sz="0" w:space="0" w:color="auto"/>
        <w:right w:val="none" w:sz="0" w:space="0" w:color="auto"/>
      </w:divBdr>
    </w:div>
    <w:div w:id="1169979095">
      <w:marLeft w:val="0"/>
      <w:marRight w:val="0"/>
      <w:marTop w:val="0"/>
      <w:marBottom w:val="0"/>
      <w:divBdr>
        <w:top w:val="none" w:sz="0" w:space="0" w:color="auto"/>
        <w:left w:val="none" w:sz="0" w:space="0" w:color="auto"/>
        <w:bottom w:val="none" w:sz="0" w:space="0" w:color="auto"/>
        <w:right w:val="none" w:sz="0" w:space="0" w:color="auto"/>
      </w:divBdr>
      <w:divsChild>
        <w:div w:id="1169979094">
          <w:marLeft w:val="0"/>
          <w:marRight w:val="0"/>
          <w:marTop w:val="0"/>
          <w:marBottom w:val="0"/>
          <w:divBdr>
            <w:top w:val="none" w:sz="0" w:space="0" w:color="auto"/>
            <w:left w:val="none" w:sz="0" w:space="0" w:color="auto"/>
            <w:bottom w:val="none" w:sz="0" w:space="0" w:color="auto"/>
            <w:right w:val="none" w:sz="0" w:space="0" w:color="auto"/>
          </w:divBdr>
        </w:div>
      </w:divsChild>
    </w:div>
    <w:div w:id="1169979096">
      <w:marLeft w:val="0"/>
      <w:marRight w:val="0"/>
      <w:marTop w:val="0"/>
      <w:marBottom w:val="0"/>
      <w:divBdr>
        <w:top w:val="none" w:sz="0" w:space="0" w:color="auto"/>
        <w:left w:val="none" w:sz="0" w:space="0" w:color="auto"/>
        <w:bottom w:val="none" w:sz="0" w:space="0" w:color="auto"/>
        <w:right w:val="none" w:sz="0" w:space="0" w:color="auto"/>
      </w:divBdr>
    </w:div>
    <w:div w:id="1169979097">
      <w:marLeft w:val="0"/>
      <w:marRight w:val="0"/>
      <w:marTop w:val="0"/>
      <w:marBottom w:val="0"/>
      <w:divBdr>
        <w:top w:val="none" w:sz="0" w:space="0" w:color="auto"/>
        <w:left w:val="none" w:sz="0" w:space="0" w:color="auto"/>
        <w:bottom w:val="none" w:sz="0" w:space="0" w:color="auto"/>
        <w:right w:val="none" w:sz="0" w:space="0" w:color="auto"/>
      </w:divBdr>
    </w:div>
    <w:div w:id="1169979098">
      <w:marLeft w:val="0"/>
      <w:marRight w:val="0"/>
      <w:marTop w:val="0"/>
      <w:marBottom w:val="0"/>
      <w:divBdr>
        <w:top w:val="none" w:sz="0" w:space="0" w:color="auto"/>
        <w:left w:val="none" w:sz="0" w:space="0" w:color="auto"/>
        <w:bottom w:val="none" w:sz="0" w:space="0" w:color="auto"/>
        <w:right w:val="none" w:sz="0" w:space="0" w:color="auto"/>
      </w:divBdr>
    </w:div>
    <w:div w:id="1169979099">
      <w:marLeft w:val="0"/>
      <w:marRight w:val="0"/>
      <w:marTop w:val="0"/>
      <w:marBottom w:val="0"/>
      <w:divBdr>
        <w:top w:val="none" w:sz="0" w:space="0" w:color="auto"/>
        <w:left w:val="none" w:sz="0" w:space="0" w:color="auto"/>
        <w:bottom w:val="none" w:sz="0" w:space="0" w:color="auto"/>
        <w:right w:val="none" w:sz="0" w:space="0" w:color="auto"/>
      </w:divBdr>
    </w:div>
    <w:div w:id="1169979100">
      <w:marLeft w:val="0"/>
      <w:marRight w:val="0"/>
      <w:marTop w:val="0"/>
      <w:marBottom w:val="0"/>
      <w:divBdr>
        <w:top w:val="none" w:sz="0" w:space="0" w:color="auto"/>
        <w:left w:val="none" w:sz="0" w:space="0" w:color="auto"/>
        <w:bottom w:val="none" w:sz="0" w:space="0" w:color="auto"/>
        <w:right w:val="none" w:sz="0" w:space="0" w:color="auto"/>
      </w:divBdr>
    </w:div>
    <w:div w:id="1169979101">
      <w:marLeft w:val="0"/>
      <w:marRight w:val="0"/>
      <w:marTop w:val="0"/>
      <w:marBottom w:val="0"/>
      <w:divBdr>
        <w:top w:val="none" w:sz="0" w:space="0" w:color="auto"/>
        <w:left w:val="none" w:sz="0" w:space="0" w:color="auto"/>
        <w:bottom w:val="none" w:sz="0" w:space="0" w:color="auto"/>
        <w:right w:val="none" w:sz="0" w:space="0" w:color="auto"/>
      </w:divBdr>
    </w:div>
    <w:div w:id="1169979102">
      <w:marLeft w:val="0"/>
      <w:marRight w:val="0"/>
      <w:marTop w:val="0"/>
      <w:marBottom w:val="0"/>
      <w:divBdr>
        <w:top w:val="none" w:sz="0" w:space="0" w:color="auto"/>
        <w:left w:val="none" w:sz="0" w:space="0" w:color="auto"/>
        <w:bottom w:val="none" w:sz="0" w:space="0" w:color="auto"/>
        <w:right w:val="none" w:sz="0" w:space="0" w:color="auto"/>
      </w:divBdr>
    </w:div>
    <w:div w:id="1169979103">
      <w:marLeft w:val="0"/>
      <w:marRight w:val="0"/>
      <w:marTop w:val="0"/>
      <w:marBottom w:val="0"/>
      <w:divBdr>
        <w:top w:val="none" w:sz="0" w:space="0" w:color="auto"/>
        <w:left w:val="none" w:sz="0" w:space="0" w:color="auto"/>
        <w:bottom w:val="none" w:sz="0" w:space="0" w:color="auto"/>
        <w:right w:val="none" w:sz="0" w:space="0" w:color="auto"/>
      </w:divBdr>
    </w:div>
    <w:div w:id="1169979104">
      <w:marLeft w:val="0"/>
      <w:marRight w:val="0"/>
      <w:marTop w:val="0"/>
      <w:marBottom w:val="0"/>
      <w:divBdr>
        <w:top w:val="none" w:sz="0" w:space="0" w:color="auto"/>
        <w:left w:val="none" w:sz="0" w:space="0" w:color="auto"/>
        <w:bottom w:val="none" w:sz="0" w:space="0" w:color="auto"/>
        <w:right w:val="none" w:sz="0" w:space="0" w:color="auto"/>
      </w:divBdr>
    </w:div>
    <w:div w:id="1169979105">
      <w:marLeft w:val="0"/>
      <w:marRight w:val="0"/>
      <w:marTop w:val="0"/>
      <w:marBottom w:val="0"/>
      <w:divBdr>
        <w:top w:val="none" w:sz="0" w:space="0" w:color="auto"/>
        <w:left w:val="none" w:sz="0" w:space="0" w:color="auto"/>
        <w:bottom w:val="none" w:sz="0" w:space="0" w:color="auto"/>
        <w:right w:val="none" w:sz="0" w:space="0" w:color="auto"/>
      </w:divBdr>
    </w:div>
    <w:div w:id="1169979106">
      <w:marLeft w:val="0"/>
      <w:marRight w:val="0"/>
      <w:marTop w:val="0"/>
      <w:marBottom w:val="0"/>
      <w:divBdr>
        <w:top w:val="none" w:sz="0" w:space="0" w:color="auto"/>
        <w:left w:val="none" w:sz="0" w:space="0" w:color="auto"/>
        <w:bottom w:val="none" w:sz="0" w:space="0" w:color="auto"/>
        <w:right w:val="none" w:sz="0" w:space="0" w:color="auto"/>
      </w:divBdr>
    </w:div>
    <w:div w:id="1169979107">
      <w:marLeft w:val="0"/>
      <w:marRight w:val="0"/>
      <w:marTop w:val="0"/>
      <w:marBottom w:val="0"/>
      <w:divBdr>
        <w:top w:val="none" w:sz="0" w:space="0" w:color="auto"/>
        <w:left w:val="none" w:sz="0" w:space="0" w:color="auto"/>
        <w:bottom w:val="none" w:sz="0" w:space="0" w:color="auto"/>
        <w:right w:val="none" w:sz="0" w:space="0" w:color="auto"/>
      </w:divBdr>
    </w:div>
    <w:div w:id="1169979108">
      <w:marLeft w:val="0"/>
      <w:marRight w:val="0"/>
      <w:marTop w:val="0"/>
      <w:marBottom w:val="0"/>
      <w:divBdr>
        <w:top w:val="none" w:sz="0" w:space="0" w:color="auto"/>
        <w:left w:val="none" w:sz="0" w:space="0" w:color="auto"/>
        <w:bottom w:val="none" w:sz="0" w:space="0" w:color="auto"/>
        <w:right w:val="none" w:sz="0" w:space="0" w:color="auto"/>
      </w:divBdr>
    </w:div>
    <w:div w:id="1169979109">
      <w:marLeft w:val="0"/>
      <w:marRight w:val="0"/>
      <w:marTop w:val="0"/>
      <w:marBottom w:val="0"/>
      <w:divBdr>
        <w:top w:val="none" w:sz="0" w:space="0" w:color="auto"/>
        <w:left w:val="none" w:sz="0" w:space="0" w:color="auto"/>
        <w:bottom w:val="none" w:sz="0" w:space="0" w:color="auto"/>
        <w:right w:val="none" w:sz="0" w:space="0" w:color="auto"/>
      </w:divBdr>
    </w:div>
    <w:div w:id="1169979110">
      <w:marLeft w:val="0"/>
      <w:marRight w:val="0"/>
      <w:marTop w:val="0"/>
      <w:marBottom w:val="0"/>
      <w:divBdr>
        <w:top w:val="none" w:sz="0" w:space="0" w:color="auto"/>
        <w:left w:val="none" w:sz="0" w:space="0" w:color="auto"/>
        <w:bottom w:val="none" w:sz="0" w:space="0" w:color="auto"/>
        <w:right w:val="none" w:sz="0" w:space="0" w:color="auto"/>
      </w:divBdr>
    </w:div>
    <w:div w:id="1169979111">
      <w:marLeft w:val="0"/>
      <w:marRight w:val="0"/>
      <w:marTop w:val="0"/>
      <w:marBottom w:val="0"/>
      <w:divBdr>
        <w:top w:val="none" w:sz="0" w:space="0" w:color="auto"/>
        <w:left w:val="none" w:sz="0" w:space="0" w:color="auto"/>
        <w:bottom w:val="none" w:sz="0" w:space="0" w:color="auto"/>
        <w:right w:val="none" w:sz="0" w:space="0" w:color="auto"/>
      </w:divBdr>
    </w:div>
    <w:div w:id="1169979112">
      <w:marLeft w:val="0"/>
      <w:marRight w:val="0"/>
      <w:marTop w:val="0"/>
      <w:marBottom w:val="0"/>
      <w:divBdr>
        <w:top w:val="none" w:sz="0" w:space="0" w:color="auto"/>
        <w:left w:val="none" w:sz="0" w:space="0" w:color="auto"/>
        <w:bottom w:val="none" w:sz="0" w:space="0" w:color="auto"/>
        <w:right w:val="none" w:sz="0" w:space="0" w:color="auto"/>
      </w:divBdr>
      <w:divsChild>
        <w:div w:id="1169979113">
          <w:marLeft w:val="0"/>
          <w:marRight w:val="0"/>
          <w:marTop w:val="15"/>
          <w:marBottom w:val="0"/>
          <w:divBdr>
            <w:top w:val="none" w:sz="0" w:space="0" w:color="auto"/>
            <w:left w:val="none" w:sz="0" w:space="0" w:color="auto"/>
            <w:bottom w:val="none" w:sz="0" w:space="0" w:color="auto"/>
            <w:right w:val="none" w:sz="0" w:space="0" w:color="auto"/>
          </w:divBdr>
        </w:div>
      </w:divsChild>
    </w:div>
    <w:div w:id="1169979114">
      <w:marLeft w:val="0"/>
      <w:marRight w:val="0"/>
      <w:marTop w:val="0"/>
      <w:marBottom w:val="0"/>
      <w:divBdr>
        <w:top w:val="none" w:sz="0" w:space="0" w:color="auto"/>
        <w:left w:val="none" w:sz="0" w:space="0" w:color="auto"/>
        <w:bottom w:val="none" w:sz="0" w:space="0" w:color="auto"/>
        <w:right w:val="none" w:sz="0" w:space="0" w:color="auto"/>
      </w:divBdr>
    </w:div>
    <w:div w:id="1169979115">
      <w:marLeft w:val="0"/>
      <w:marRight w:val="0"/>
      <w:marTop w:val="0"/>
      <w:marBottom w:val="0"/>
      <w:divBdr>
        <w:top w:val="none" w:sz="0" w:space="0" w:color="auto"/>
        <w:left w:val="none" w:sz="0" w:space="0" w:color="auto"/>
        <w:bottom w:val="none" w:sz="0" w:space="0" w:color="auto"/>
        <w:right w:val="none" w:sz="0" w:space="0" w:color="auto"/>
      </w:divBdr>
      <w:divsChild>
        <w:div w:id="1169979116">
          <w:marLeft w:val="0"/>
          <w:marRight w:val="0"/>
          <w:marTop w:val="0"/>
          <w:marBottom w:val="0"/>
          <w:divBdr>
            <w:top w:val="none" w:sz="0" w:space="0" w:color="auto"/>
            <w:left w:val="none" w:sz="0" w:space="0" w:color="auto"/>
            <w:bottom w:val="none" w:sz="0" w:space="0" w:color="auto"/>
            <w:right w:val="none" w:sz="0" w:space="0" w:color="auto"/>
          </w:divBdr>
        </w:div>
      </w:divsChild>
    </w:div>
    <w:div w:id="1169979117">
      <w:marLeft w:val="0"/>
      <w:marRight w:val="0"/>
      <w:marTop w:val="0"/>
      <w:marBottom w:val="0"/>
      <w:divBdr>
        <w:top w:val="none" w:sz="0" w:space="0" w:color="auto"/>
        <w:left w:val="none" w:sz="0" w:space="0" w:color="auto"/>
        <w:bottom w:val="none" w:sz="0" w:space="0" w:color="auto"/>
        <w:right w:val="none" w:sz="0" w:space="0" w:color="auto"/>
      </w:divBdr>
    </w:div>
    <w:div w:id="1169979118">
      <w:marLeft w:val="0"/>
      <w:marRight w:val="0"/>
      <w:marTop w:val="0"/>
      <w:marBottom w:val="0"/>
      <w:divBdr>
        <w:top w:val="none" w:sz="0" w:space="0" w:color="auto"/>
        <w:left w:val="none" w:sz="0" w:space="0" w:color="auto"/>
        <w:bottom w:val="none" w:sz="0" w:space="0" w:color="auto"/>
        <w:right w:val="none" w:sz="0" w:space="0" w:color="auto"/>
      </w:divBdr>
    </w:div>
    <w:div w:id="1169979119">
      <w:marLeft w:val="0"/>
      <w:marRight w:val="0"/>
      <w:marTop w:val="0"/>
      <w:marBottom w:val="0"/>
      <w:divBdr>
        <w:top w:val="none" w:sz="0" w:space="0" w:color="auto"/>
        <w:left w:val="none" w:sz="0" w:space="0" w:color="auto"/>
        <w:bottom w:val="none" w:sz="0" w:space="0" w:color="auto"/>
        <w:right w:val="none" w:sz="0" w:space="0" w:color="auto"/>
      </w:divBdr>
    </w:div>
    <w:div w:id="1169979120">
      <w:marLeft w:val="0"/>
      <w:marRight w:val="0"/>
      <w:marTop w:val="0"/>
      <w:marBottom w:val="0"/>
      <w:divBdr>
        <w:top w:val="none" w:sz="0" w:space="0" w:color="auto"/>
        <w:left w:val="none" w:sz="0" w:space="0" w:color="auto"/>
        <w:bottom w:val="none" w:sz="0" w:space="0" w:color="auto"/>
        <w:right w:val="none" w:sz="0" w:space="0" w:color="auto"/>
      </w:divBdr>
    </w:div>
    <w:div w:id="1169979121">
      <w:marLeft w:val="0"/>
      <w:marRight w:val="0"/>
      <w:marTop w:val="0"/>
      <w:marBottom w:val="0"/>
      <w:divBdr>
        <w:top w:val="none" w:sz="0" w:space="0" w:color="auto"/>
        <w:left w:val="none" w:sz="0" w:space="0" w:color="auto"/>
        <w:bottom w:val="none" w:sz="0" w:space="0" w:color="auto"/>
        <w:right w:val="none" w:sz="0" w:space="0" w:color="auto"/>
      </w:divBdr>
    </w:div>
    <w:div w:id="1169979122">
      <w:marLeft w:val="0"/>
      <w:marRight w:val="0"/>
      <w:marTop w:val="0"/>
      <w:marBottom w:val="0"/>
      <w:divBdr>
        <w:top w:val="none" w:sz="0" w:space="0" w:color="auto"/>
        <w:left w:val="none" w:sz="0" w:space="0" w:color="auto"/>
        <w:bottom w:val="none" w:sz="0" w:space="0" w:color="auto"/>
        <w:right w:val="none" w:sz="0" w:space="0" w:color="auto"/>
      </w:divBdr>
    </w:div>
    <w:div w:id="1169979123">
      <w:marLeft w:val="0"/>
      <w:marRight w:val="0"/>
      <w:marTop w:val="0"/>
      <w:marBottom w:val="0"/>
      <w:divBdr>
        <w:top w:val="none" w:sz="0" w:space="0" w:color="auto"/>
        <w:left w:val="none" w:sz="0" w:space="0" w:color="auto"/>
        <w:bottom w:val="none" w:sz="0" w:space="0" w:color="auto"/>
        <w:right w:val="none" w:sz="0" w:space="0" w:color="auto"/>
      </w:divBdr>
    </w:div>
    <w:div w:id="1169979124">
      <w:marLeft w:val="0"/>
      <w:marRight w:val="0"/>
      <w:marTop w:val="0"/>
      <w:marBottom w:val="0"/>
      <w:divBdr>
        <w:top w:val="none" w:sz="0" w:space="0" w:color="auto"/>
        <w:left w:val="none" w:sz="0" w:space="0" w:color="auto"/>
        <w:bottom w:val="none" w:sz="0" w:space="0" w:color="auto"/>
        <w:right w:val="none" w:sz="0" w:space="0" w:color="auto"/>
      </w:divBdr>
    </w:div>
    <w:div w:id="1169979125">
      <w:marLeft w:val="0"/>
      <w:marRight w:val="0"/>
      <w:marTop w:val="0"/>
      <w:marBottom w:val="0"/>
      <w:divBdr>
        <w:top w:val="none" w:sz="0" w:space="0" w:color="auto"/>
        <w:left w:val="none" w:sz="0" w:space="0" w:color="auto"/>
        <w:bottom w:val="none" w:sz="0" w:space="0" w:color="auto"/>
        <w:right w:val="none" w:sz="0" w:space="0" w:color="auto"/>
      </w:divBdr>
    </w:div>
    <w:div w:id="1169979126">
      <w:marLeft w:val="0"/>
      <w:marRight w:val="0"/>
      <w:marTop w:val="0"/>
      <w:marBottom w:val="0"/>
      <w:divBdr>
        <w:top w:val="none" w:sz="0" w:space="0" w:color="auto"/>
        <w:left w:val="none" w:sz="0" w:space="0" w:color="auto"/>
        <w:bottom w:val="none" w:sz="0" w:space="0" w:color="auto"/>
        <w:right w:val="none" w:sz="0" w:space="0" w:color="auto"/>
      </w:divBdr>
    </w:div>
    <w:div w:id="1169979127">
      <w:marLeft w:val="0"/>
      <w:marRight w:val="0"/>
      <w:marTop w:val="0"/>
      <w:marBottom w:val="0"/>
      <w:divBdr>
        <w:top w:val="none" w:sz="0" w:space="0" w:color="auto"/>
        <w:left w:val="none" w:sz="0" w:space="0" w:color="auto"/>
        <w:bottom w:val="none" w:sz="0" w:space="0" w:color="auto"/>
        <w:right w:val="none" w:sz="0" w:space="0" w:color="auto"/>
      </w:divBdr>
    </w:div>
    <w:div w:id="1169979128">
      <w:marLeft w:val="0"/>
      <w:marRight w:val="0"/>
      <w:marTop w:val="0"/>
      <w:marBottom w:val="0"/>
      <w:divBdr>
        <w:top w:val="none" w:sz="0" w:space="0" w:color="auto"/>
        <w:left w:val="none" w:sz="0" w:space="0" w:color="auto"/>
        <w:bottom w:val="none" w:sz="0" w:space="0" w:color="auto"/>
        <w:right w:val="none" w:sz="0" w:space="0" w:color="auto"/>
      </w:divBdr>
    </w:div>
    <w:div w:id="1169979129">
      <w:marLeft w:val="0"/>
      <w:marRight w:val="0"/>
      <w:marTop w:val="0"/>
      <w:marBottom w:val="0"/>
      <w:divBdr>
        <w:top w:val="none" w:sz="0" w:space="0" w:color="auto"/>
        <w:left w:val="none" w:sz="0" w:space="0" w:color="auto"/>
        <w:bottom w:val="none" w:sz="0" w:space="0" w:color="auto"/>
        <w:right w:val="none" w:sz="0" w:space="0" w:color="auto"/>
      </w:divBdr>
    </w:div>
    <w:div w:id="1169979130">
      <w:marLeft w:val="0"/>
      <w:marRight w:val="0"/>
      <w:marTop w:val="0"/>
      <w:marBottom w:val="0"/>
      <w:divBdr>
        <w:top w:val="none" w:sz="0" w:space="0" w:color="auto"/>
        <w:left w:val="none" w:sz="0" w:space="0" w:color="auto"/>
        <w:bottom w:val="none" w:sz="0" w:space="0" w:color="auto"/>
        <w:right w:val="none" w:sz="0" w:space="0" w:color="auto"/>
      </w:divBdr>
    </w:div>
    <w:div w:id="1169979131">
      <w:marLeft w:val="0"/>
      <w:marRight w:val="0"/>
      <w:marTop w:val="0"/>
      <w:marBottom w:val="0"/>
      <w:divBdr>
        <w:top w:val="none" w:sz="0" w:space="0" w:color="auto"/>
        <w:left w:val="none" w:sz="0" w:space="0" w:color="auto"/>
        <w:bottom w:val="none" w:sz="0" w:space="0" w:color="auto"/>
        <w:right w:val="none" w:sz="0" w:space="0" w:color="auto"/>
      </w:divBdr>
    </w:div>
    <w:div w:id="1169979132">
      <w:marLeft w:val="0"/>
      <w:marRight w:val="0"/>
      <w:marTop w:val="0"/>
      <w:marBottom w:val="0"/>
      <w:divBdr>
        <w:top w:val="none" w:sz="0" w:space="0" w:color="auto"/>
        <w:left w:val="none" w:sz="0" w:space="0" w:color="auto"/>
        <w:bottom w:val="none" w:sz="0" w:space="0" w:color="auto"/>
        <w:right w:val="none" w:sz="0" w:space="0" w:color="auto"/>
      </w:divBdr>
    </w:div>
    <w:div w:id="1169979133">
      <w:marLeft w:val="0"/>
      <w:marRight w:val="0"/>
      <w:marTop w:val="0"/>
      <w:marBottom w:val="0"/>
      <w:divBdr>
        <w:top w:val="none" w:sz="0" w:space="0" w:color="auto"/>
        <w:left w:val="none" w:sz="0" w:space="0" w:color="auto"/>
        <w:bottom w:val="none" w:sz="0" w:space="0" w:color="auto"/>
        <w:right w:val="none" w:sz="0" w:space="0" w:color="auto"/>
      </w:divBdr>
    </w:div>
    <w:div w:id="1169979135">
      <w:marLeft w:val="0"/>
      <w:marRight w:val="0"/>
      <w:marTop w:val="0"/>
      <w:marBottom w:val="0"/>
      <w:divBdr>
        <w:top w:val="none" w:sz="0" w:space="0" w:color="auto"/>
        <w:left w:val="none" w:sz="0" w:space="0" w:color="auto"/>
        <w:bottom w:val="none" w:sz="0" w:space="0" w:color="auto"/>
        <w:right w:val="none" w:sz="0" w:space="0" w:color="auto"/>
      </w:divBdr>
    </w:div>
    <w:div w:id="1169979136">
      <w:marLeft w:val="0"/>
      <w:marRight w:val="0"/>
      <w:marTop w:val="0"/>
      <w:marBottom w:val="0"/>
      <w:divBdr>
        <w:top w:val="none" w:sz="0" w:space="0" w:color="auto"/>
        <w:left w:val="none" w:sz="0" w:space="0" w:color="auto"/>
        <w:bottom w:val="none" w:sz="0" w:space="0" w:color="auto"/>
        <w:right w:val="none" w:sz="0" w:space="0" w:color="auto"/>
      </w:divBdr>
      <w:divsChild>
        <w:div w:id="1169979134">
          <w:marLeft w:val="0"/>
          <w:marRight w:val="0"/>
          <w:marTop w:val="15"/>
          <w:marBottom w:val="0"/>
          <w:divBdr>
            <w:top w:val="none" w:sz="0" w:space="0" w:color="auto"/>
            <w:left w:val="none" w:sz="0" w:space="0" w:color="auto"/>
            <w:bottom w:val="none" w:sz="0" w:space="0" w:color="auto"/>
            <w:right w:val="none" w:sz="0" w:space="0" w:color="auto"/>
          </w:divBdr>
        </w:div>
      </w:divsChild>
    </w:div>
    <w:div w:id="1169979137">
      <w:marLeft w:val="0"/>
      <w:marRight w:val="0"/>
      <w:marTop w:val="0"/>
      <w:marBottom w:val="0"/>
      <w:divBdr>
        <w:top w:val="none" w:sz="0" w:space="0" w:color="auto"/>
        <w:left w:val="none" w:sz="0" w:space="0" w:color="auto"/>
        <w:bottom w:val="none" w:sz="0" w:space="0" w:color="auto"/>
        <w:right w:val="none" w:sz="0" w:space="0" w:color="auto"/>
      </w:divBdr>
      <w:divsChild>
        <w:div w:id="1169979139">
          <w:marLeft w:val="0"/>
          <w:marRight w:val="0"/>
          <w:marTop w:val="0"/>
          <w:marBottom w:val="0"/>
          <w:divBdr>
            <w:top w:val="none" w:sz="0" w:space="0" w:color="auto"/>
            <w:left w:val="none" w:sz="0" w:space="0" w:color="auto"/>
            <w:bottom w:val="none" w:sz="0" w:space="0" w:color="auto"/>
            <w:right w:val="none" w:sz="0" w:space="0" w:color="auto"/>
          </w:divBdr>
        </w:div>
      </w:divsChild>
    </w:div>
    <w:div w:id="1169979138">
      <w:marLeft w:val="0"/>
      <w:marRight w:val="0"/>
      <w:marTop w:val="0"/>
      <w:marBottom w:val="0"/>
      <w:divBdr>
        <w:top w:val="none" w:sz="0" w:space="0" w:color="auto"/>
        <w:left w:val="none" w:sz="0" w:space="0" w:color="auto"/>
        <w:bottom w:val="none" w:sz="0" w:space="0" w:color="auto"/>
        <w:right w:val="none" w:sz="0" w:space="0" w:color="auto"/>
      </w:divBdr>
    </w:div>
    <w:div w:id="1169979140">
      <w:marLeft w:val="0"/>
      <w:marRight w:val="0"/>
      <w:marTop w:val="0"/>
      <w:marBottom w:val="0"/>
      <w:divBdr>
        <w:top w:val="none" w:sz="0" w:space="0" w:color="auto"/>
        <w:left w:val="none" w:sz="0" w:space="0" w:color="auto"/>
        <w:bottom w:val="none" w:sz="0" w:space="0" w:color="auto"/>
        <w:right w:val="none" w:sz="0" w:space="0" w:color="auto"/>
      </w:divBdr>
    </w:div>
    <w:div w:id="1169979141">
      <w:marLeft w:val="0"/>
      <w:marRight w:val="0"/>
      <w:marTop w:val="0"/>
      <w:marBottom w:val="0"/>
      <w:divBdr>
        <w:top w:val="none" w:sz="0" w:space="0" w:color="auto"/>
        <w:left w:val="none" w:sz="0" w:space="0" w:color="auto"/>
        <w:bottom w:val="none" w:sz="0" w:space="0" w:color="auto"/>
        <w:right w:val="none" w:sz="0" w:space="0" w:color="auto"/>
      </w:divBdr>
    </w:div>
    <w:div w:id="1169979142">
      <w:marLeft w:val="0"/>
      <w:marRight w:val="0"/>
      <w:marTop w:val="0"/>
      <w:marBottom w:val="0"/>
      <w:divBdr>
        <w:top w:val="none" w:sz="0" w:space="0" w:color="auto"/>
        <w:left w:val="none" w:sz="0" w:space="0" w:color="auto"/>
        <w:bottom w:val="none" w:sz="0" w:space="0" w:color="auto"/>
        <w:right w:val="none" w:sz="0" w:space="0" w:color="auto"/>
      </w:divBdr>
    </w:div>
    <w:div w:id="1169979143">
      <w:marLeft w:val="0"/>
      <w:marRight w:val="0"/>
      <w:marTop w:val="0"/>
      <w:marBottom w:val="0"/>
      <w:divBdr>
        <w:top w:val="none" w:sz="0" w:space="0" w:color="auto"/>
        <w:left w:val="none" w:sz="0" w:space="0" w:color="auto"/>
        <w:bottom w:val="none" w:sz="0" w:space="0" w:color="auto"/>
        <w:right w:val="none" w:sz="0" w:space="0" w:color="auto"/>
      </w:divBdr>
    </w:div>
    <w:div w:id="1169979144">
      <w:marLeft w:val="0"/>
      <w:marRight w:val="0"/>
      <w:marTop w:val="0"/>
      <w:marBottom w:val="0"/>
      <w:divBdr>
        <w:top w:val="none" w:sz="0" w:space="0" w:color="auto"/>
        <w:left w:val="none" w:sz="0" w:space="0" w:color="auto"/>
        <w:bottom w:val="none" w:sz="0" w:space="0" w:color="auto"/>
        <w:right w:val="none" w:sz="0" w:space="0" w:color="auto"/>
      </w:divBdr>
    </w:div>
    <w:div w:id="1169979145">
      <w:marLeft w:val="0"/>
      <w:marRight w:val="0"/>
      <w:marTop w:val="0"/>
      <w:marBottom w:val="0"/>
      <w:divBdr>
        <w:top w:val="none" w:sz="0" w:space="0" w:color="auto"/>
        <w:left w:val="none" w:sz="0" w:space="0" w:color="auto"/>
        <w:bottom w:val="none" w:sz="0" w:space="0" w:color="auto"/>
        <w:right w:val="none" w:sz="0" w:space="0" w:color="auto"/>
      </w:divBdr>
    </w:div>
    <w:div w:id="1169979146">
      <w:marLeft w:val="0"/>
      <w:marRight w:val="0"/>
      <w:marTop w:val="0"/>
      <w:marBottom w:val="0"/>
      <w:divBdr>
        <w:top w:val="none" w:sz="0" w:space="0" w:color="auto"/>
        <w:left w:val="none" w:sz="0" w:space="0" w:color="auto"/>
        <w:bottom w:val="none" w:sz="0" w:space="0" w:color="auto"/>
        <w:right w:val="none" w:sz="0" w:space="0" w:color="auto"/>
      </w:divBdr>
    </w:div>
    <w:div w:id="1169979147">
      <w:marLeft w:val="0"/>
      <w:marRight w:val="0"/>
      <w:marTop w:val="0"/>
      <w:marBottom w:val="0"/>
      <w:divBdr>
        <w:top w:val="none" w:sz="0" w:space="0" w:color="auto"/>
        <w:left w:val="none" w:sz="0" w:space="0" w:color="auto"/>
        <w:bottom w:val="none" w:sz="0" w:space="0" w:color="auto"/>
        <w:right w:val="none" w:sz="0" w:space="0" w:color="auto"/>
      </w:divBdr>
    </w:div>
    <w:div w:id="1169979148">
      <w:marLeft w:val="0"/>
      <w:marRight w:val="0"/>
      <w:marTop w:val="0"/>
      <w:marBottom w:val="0"/>
      <w:divBdr>
        <w:top w:val="none" w:sz="0" w:space="0" w:color="auto"/>
        <w:left w:val="none" w:sz="0" w:space="0" w:color="auto"/>
        <w:bottom w:val="none" w:sz="0" w:space="0" w:color="auto"/>
        <w:right w:val="none" w:sz="0" w:space="0" w:color="auto"/>
      </w:divBdr>
    </w:div>
    <w:div w:id="1169979149">
      <w:marLeft w:val="0"/>
      <w:marRight w:val="0"/>
      <w:marTop w:val="0"/>
      <w:marBottom w:val="0"/>
      <w:divBdr>
        <w:top w:val="none" w:sz="0" w:space="0" w:color="auto"/>
        <w:left w:val="none" w:sz="0" w:space="0" w:color="auto"/>
        <w:bottom w:val="none" w:sz="0" w:space="0" w:color="auto"/>
        <w:right w:val="none" w:sz="0" w:space="0" w:color="auto"/>
      </w:divBdr>
    </w:div>
    <w:div w:id="1169979150">
      <w:marLeft w:val="0"/>
      <w:marRight w:val="0"/>
      <w:marTop w:val="0"/>
      <w:marBottom w:val="0"/>
      <w:divBdr>
        <w:top w:val="none" w:sz="0" w:space="0" w:color="auto"/>
        <w:left w:val="none" w:sz="0" w:space="0" w:color="auto"/>
        <w:bottom w:val="none" w:sz="0" w:space="0" w:color="auto"/>
        <w:right w:val="none" w:sz="0" w:space="0" w:color="auto"/>
      </w:divBdr>
    </w:div>
    <w:div w:id="1169979151">
      <w:marLeft w:val="0"/>
      <w:marRight w:val="0"/>
      <w:marTop w:val="0"/>
      <w:marBottom w:val="0"/>
      <w:divBdr>
        <w:top w:val="none" w:sz="0" w:space="0" w:color="auto"/>
        <w:left w:val="none" w:sz="0" w:space="0" w:color="auto"/>
        <w:bottom w:val="none" w:sz="0" w:space="0" w:color="auto"/>
        <w:right w:val="none" w:sz="0" w:space="0" w:color="auto"/>
      </w:divBdr>
    </w:div>
    <w:div w:id="1169979152">
      <w:marLeft w:val="0"/>
      <w:marRight w:val="0"/>
      <w:marTop w:val="0"/>
      <w:marBottom w:val="0"/>
      <w:divBdr>
        <w:top w:val="none" w:sz="0" w:space="0" w:color="auto"/>
        <w:left w:val="none" w:sz="0" w:space="0" w:color="auto"/>
        <w:bottom w:val="none" w:sz="0" w:space="0" w:color="auto"/>
        <w:right w:val="none" w:sz="0" w:space="0" w:color="auto"/>
      </w:divBdr>
    </w:div>
    <w:div w:id="1169979153">
      <w:marLeft w:val="0"/>
      <w:marRight w:val="0"/>
      <w:marTop w:val="0"/>
      <w:marBottom w:val="0"/>
      <w:divBdr>
        <w:top w:val="none" w:sz="0" w:space="0" w:color="auto"/>
        <w:left w:val="none" w:sz="0" w:space="0" w:color="auto"/>
        <w:bottom w:val="none" w:sz="0" w:space="0" w:color="auto"/>
        <w:right w:val="none" w:sz="0" w:space="0" w:color="auto"/>
      </w:divBdr>
    </w:div>
    <w:div w:id="1169979154">
      <w:marLeft w:val="0"/>
      <w:marRight w:val="0"/>
      <w:marTop w:val="0"/>
      <w:marBottom w:val="0"/>
      <w:divBdr>
        <w:top w:val="none" w:sz="0" w:space="0" w:color="auto"/>
        <w:left w:val="none" w:sz="0" w:space="0" w:color="auto"/>
        <w:bottom w:val="none" w:sz="0" w:space="0" w:color="auto"/>
        <w:right w:val="none" w:sz="0" w:space="0" w:color="auto"/>
      </w:divBdr>
    </w:div>
    <w:div w:id="1169979155">
      <w:marLeft w:val="0"/>
      <w:marRight w:val="0"/>
      <w:marTop w:val="0"/>
      <w:marBottom w:val="0"/>
      <w:divBdr>
        <w:top w:val="none" w:sz="0" w:space="0" w:color="auto"/>
        <w:left w:val="none" w:sz="0" w:space="0" w:color="auto"/>
        <w:bottom w:val="none" w:sz="0" w:space="0" w:color="auto"/>
        <w:right w:val="none" w:sz="0" w:space="0" w:color="auto"/>
      </w:divBdr>
    </w:div>
    <w:div w:id="1169979156">
      <w:marLeft w:val="0"/>
      <w:marRight w:val="0"/>
      <w:marTop w:val="0"/>
      <w:marBottom w:val="0"/>
      <w:divBdr>
        <w:top w:val="none" w:sz="0" w:space="0" w:color="auto"/>
        <w:left w:val="none" w:sz="0" w:space="0" w:color="auto"/>
        <w:bottom w:val="none" w:sz="0" w:space="0" w:color="auto"/>
        <w:right w:val="none" w:sz="0" w:space="0" w:color="auto"/>
      </w:divBdr>
    </w:div>
    <w:div w:id="1169979158">
      <w:marLeft w:val="0"/>
      <w:marRight w:val="0"/>
      <w:marTop w:val="0"/>
      <w:marBottom w:val="0"/>
      <w:divBdr>
        <w:top w:val="none" w:sz="0" w:space="0" w:color="auto"/>
        <w:left w:val="none" w:sz="0" w:space="0" w:color="auto"/>
        <w:bottom w:val="none" w:sz="0" w:space="0" w:color="auto"/>
        <w:right w:val="none" w:sz="0" w:space="0" w:color="auto"/>
      </w:divBdr>
      <w:divsChild>
        <w:div w:id="1169979157">
          <w:marLeft w:val="0"/>
          <w:marRight w:val="0"/>
          <w:marTop w:val="15"/>
          <w:marBottom w:val="0"/>
          <w:divBdr>
            <w:top w:val="none" w:sz="0" w:space="0" w:color="auto"/>
            <w:left w:val="none" w:sz="0" w:space="0" w:color="auto"/>
            <w:bottom w:val="none" w:sz="0" w:space="0" w:color="auto"/>
            <w:right w:val="none" w:sz="0" w:space="0" w:color="auto"/>
          </w:divBdr>
        </w:div>
      </w:divsChild>
    </w:div>
    <w:div w:id="1169979160">
      <w:marLeft w:val="0"/>
      <w:marRight w:val="0"/>
      <w:marTop w:val="0"/>
      <w:marBottom w:val="0"/>
      <w:divBdr>
        <w:top w:val="none" w:sz="0" w:space="0" w:color="auto"/>
        <w:left w:val="none" w:sz="0" w:space="0" w:color="auto"/>
        <w:bottom w:val="none" w:sz="0" w:space="0" w:color="auto"/>
        <w:right w:val="none" w:sz="0" w:space="0" w:color="auto"/>
      </w:divBdr>
      <w:divsChild>
        <w:div w:id="1169979159">
          <w:marLeft w:val="0"/>
          <w:marRight w:val="0"/>
          <w:marTop w:val="0"/>
          <w:marBottom w:val="0"/>
          <w:divBdr>
            <w:top w:val="none" w:sz="0" w:space="0" w:color="auto"/>
            <w:left w:val="none" w:sz="0" w:space="0" w:color="auto"/>
            <w:bottom w:val="none" w:sz="0" w:space="0" w:color="auto"/>
            <w:right w:val="none" w:sz="0" w:space="0" w:color="auto"/>
          </w:divBdr>
        </w:div>
      </w:divsChild>
    </w:div>
    <w:div w:id="1169979161">
      <w:marLeft w:val="0"/>
      <w:marRight w:val="0"/>
      <w:marTop w:val="0"/>
      <w:marBottom w:val="0"/>
      <w:divBdr>
        <w:top w:val="none" w:sz="0" w:space="0" w:color="auto"/>
        <w:left w:val="none" w:sz="0" w:space="0" w:color="auto"/>
        <w:bottom w:val="none" w:sz="0" w:space="0" w:color="auto"/>
        <w:right w:val="none" w:sz="0" w:space="0" w:color="auto"/>
      </w:divBdr>
    </w:div>
    <w:div w:id="1169979162">
      <w:marLeft w:val="0"/>
      <w:marRight w:val="0"/>
      <w:marTop w:val="0"/>
      <w:marBottom w:val="0"/>
      <w:divBdr>
        <w:top w:val="none" w:sz="0" w:space="0" w:color="auto"/>
        <w:left w:val="none" w:sz="0" w:space="0" w:color="auto"/>
        <w:bottom w:val="none" w:sz="0" w:space="0" w:color="auto"/>
        <w:right w:val="none" w:sz="0" w:space="0" w:color="auto"/>
      </w:divBdr>
    </w:div>
    <w:div w:id="1169979163">
      <w:marLeft w:val="0"/>
      <w:marRight w:val="0"/>
      <w:marTop w:val="0"/>
      <w:marBottom w:val="0"/>
      <w:divBdr>
        <w:top w:val="none" w:sz="0" w:space="0" w:color="auto"/>
        <w:left w:val="none" w:sz="0" w:space="0" w:color="auto"/>
        <w:bottom w:val="none" w:sz="0" w:space="0" w:color="auto"/>
        <w:right w:val="none" w:sz="0" w:space="0" w:color="auto"/>
      </w:divBdr>
    </w:div>
    <w:div w:id="1169979164">
      <w:marLeft w:val="0"/>
      <w:marRight w:val="0"/>
      <w:marTop w:val="0"/>
      <w:marBottom w:val="0"/>
      <w:divBdr>
        <w:top w:val="none" w:sz="0" w:space="0" w:color="auto"/>
        <w:left w:val="none" w:sz="0" w:space="0" w:color="auto"/>
        <w:bottom w:val="none" w:sz="0" w:space="0" w:color="auto"/>
        <w:right w:val="none" w:sz="0" w:space="0" w:color="auto"/>
      </w:divBdr>
    </w:div>
    <w:div w:id="1169979165">
      <w:marLeft w:val="0"/>
      <w:marRight w:val="0"/>
      <w:marTop w:val="0"/>
      <w:marBottom w:val="0"/>
      <w:divBdr>
        <w:top w:val="none" w:sz="0" w:space="0" w:color="auto"/>
        <w:left w:val="none" w:sz="0" w:space="0" w:color="auto"/>
        <w:bottom w:val="none" w:sz="0" w:space="0" w:color="auto"/>
        <w:right w:val="none" w:sz="0" w:space="0" w:color="auto"/>
      </w:divBdr>
    </w:div>
    <w:div w:id="1169979166">
      <w:marLeft w:val="0"/>
      <w:marRight w:val="0"/>
      <w:marTop w:val="0"/>
      <w:marBottom w:val="0"/>
      <w:divBdr>
        <w:top w:val="none" w:sz="0" w:space="0" w:color="auto"/>
        <w:left w:val="none" w:sz="0" w:space="0" w:color="auto"/>
        <w:bottom w:val="none" w:sz="0" w:space="0" w:color="auto"/>
        <w:right w:val="none" w:sz="0" w:space="0" w:color="auto"/>
      </w:divBdr>
    </w:div>
    <w:div w:id="1169979167">
      <w:marLeft w:val="0"/>
      <w:marRight w:val="0"/>
      <w:marTop w:val="0"/>
      <w:marBottom w:val="0"/>
      <w:divBdr>
        <w:top w:val="none" w:sz="0" w:space="0" w:color="auto"/>
        <w:left w:val="none" w:sz="0" w:space="0" w:color="auto"/>
        <w:bottom w:val="none" w:sz="0" w:space="0" w:color="auto"/>
        <w:right w:val="none" w:sz="0" w:space="0" w:color="auto"/>
      </w:divBdr>
    </w:div>
    <w:div w:id="1169979168">
      <w:marLeft w:val="0"/>
      <w:marRight w:val="0"/>
      <w:marTop w:val="0"/>
      <w:marBottom w:val="0"/>
      <w:divBdr>
        <w:top w:val="none" w:sz="0" w:space="0" w:color="auto"/>
        <w:left w:val="none" w:sz="0" w:space="0" w:color="auto"/>
        <w:bottom w:val="none" w:sz="0" w:space="0" w:color="auto"/>
        <w:right w:val="none" w:sz="0" w:space="0" w:color="auto"/>
      </w:divBdr>
    </w:div>
    <w:div w:id="1169979169">
      <w:marLeft w:val="0"/>
      <w:marRight w:val="0"/>
      <w:marTop w:val="0"/>
      <w:marBottom w:val="0"/>
      <w:divBdr>
        <w:top w:val="none" w:sz="0" w:space="0" w:color="auto"/>
        <w:left w:val="none" w:sz="0" w:space="0" w:color="auto"/>
        <w:bottom w:val="none" w:sz="0" w:space="0" w:color="auto"/>
        <w:right w:val="none" w:sz="0" w:space="0" w:color="auto"/>
      </w:divBdr>
    </w:div>
    <w:div w:id="1169979170">
      <w:marLeft w:val="0"/>
      <w:marRight w:val="0"/>
      <w:marTop w:val="0"/>
      <w:marBottom w:val="0"/>
      <w:divBdr>
        <w:top w:val="none" w:sz="0" w:space="0" w:color="auto"/>
        <w:left w:val="none" w:sz="0" w:space="0" w:color="auto"/>
        <w:bottom w:val="none" w:sz="0" w:space="0" w:color="auto"/>
        <w:right w:val="none" w:sz="0" w:space="0" w:color="auto"/>
      </w:divBdr>
    </w:div>
    <w:div w:id="1169979171">
      <w:marLeft w:val="0"/>
      <w:marRight w:val="0"/>
      <w:marTop w:val="0"/>
      <w:marBottom w:val="0"/>
      <w:divBdr>
        <w:top w:val="none" w:sz="0" w:space="0" w:color="auto"/>
        <w:left w:val="none" w:sz="0" w:space="0" w:color="auto"/>
        <w:bottom w:val="none" w:sz="0" w:space="0" w:color="auto"/>
        <w:right w:val="none" w:sz="0" w:space="0" w:color="auto"/>
      </w:divBdr>
    </w:div>
    <w:div w:id="1169979172">
      <w:marLeft w:val="0"/>
      <w:marRight w:val="0"/>
      <w:marTop w:val="0"/>
      <w:marBottom w:val="0"/>
      <w:divBdr>
        <w:top w:val="none" w:sz="0" w:space="0" w:color="auto"/>
        <w:left w:val="none" w:sz="0" w:space="0" w:color="auto"/>
        <w:bottom w:val="none" w:sz="0" w:space="0" w:color="auto"/>
        <w:right w:val="none" w:sz="0" w:space="0" w:color="auto"/>
      </w:divBdr>
    </w:div>
    <w:div w:id="1169979173">
      <w:marLeft w:val="0"/>
      <w:marRight w:val="0"/>
      <w:marTop w:val="0"/>
      <w:marBottom w:val="0"/>
      <w:divBdr>
        <w:top w:val="none" w:sz="0" w:space="0" w:color="auto"/>
        <w:left w:val="none" w:sz="0" w:space="0" w:color="auto"/>
        <w:bottom w:val="none" w:sz="0" w:space="0" w:color="auto"/>
        <w:right w:val="none" w:sz="0" w:space="0" w:color="auto"/>
      </w:divBdr>
    </w:div>
    <w:div w:id="1169979174">
      <w:marLeft w:val="0"/>
      <w:marRight w:val="0"/>
      <w:marTop w:val="0"/>
      <w:marBottom w:val="0"/>
      <w:divBdr>
        <w:top w:val="none" w:sz="0" w:space="0" w:color="auto"/>
        <w:left w:val="none" w:sz="0" w:space="0" w:color="auto"/>
        <w:bottom w:val="none" w:sz="0" w:space="0" w:color="auto"/>
        <w:right w:val="none" w:sz="0" w:space="0" w:color="auto"/>
      </w:divBdr>
    </w:div>
    <w:div w:id="1169979175">
      <w:marLeft w:val="0"/>
      <w:marRight w:val="0"/>
      <w:marTop w:val="0"/>
      <w:marBottom w:val="0"/>
      <w:divBdr>
        <w:top w:val="none" w:sz="0" w:space="0" w:color="auto"/>
        <w:left w:val="none" w:sz="0" w:space="0" w:color="auto"/>
        <w:bottom w:val="none" w:sz="0" w:space="0" w:color="auto"/>
        <w:right w:val="none" w:sz="0" w:space="0" w:color="auto"/>
      </w:divBdr>
    </w:div>
    <w:div w:id="1169979176">
      <w:marLeft w:val="0"/>
      <w:marRight w:val="0"/>
      <w:marTop w:val="0"/>
      <w:marBottom w:val="0"/>
      <w:divBdr>
        <w:top w:val="none" w:sz="0" w:space="0" w:color="auto"/>
        <w:left w:val="none" w:sz="0" w:space="0" w:color="auto"/>
        <w:bottom w:val="none" w:sz="0" w:space="0" w:color="auto"/>
        <w:right w:val="none" w:sz="0" w:space="0" w:color="auto"/>
      </w:divBdr>
    </w:div>
    <w:div w:id="1169979177">
      <w:marLeft w:val="0"/>
      <w:marRight w:val="0"/>
      <w:marTop w:val="0"/>
      <w:marBottom w:val="0"/>
      <w:divBdr>
        <w:top w:val="none" w:sz="0" w:space="0" w:color="auto"/>
        <w:left w:val="none" w:sz="0" w:space="0" w:color="auto"/>
        <w:bottom w:val="none" w:sz="0" w:space="0" w:color="auto"/>
        <w:right w:val="none" w:sz="0" w:space="0" w:color="auto"/>
      </w:divBdr>
    </w:div>
    <w:div w:id="1169979179">
      <w:marLeft w:val="0"/>
      <w:marRight w:val="0"/>
      <w:marTop w:val="0"/>
      <w:marBottom w:val="0"/>
      <w:divBdr>
        <w:top w:val="none" w:sz="0" w:space="0" w:color="auto"/>
        <w:left w:val="none" w:sz="0" w:space="0" w:color="auto"/>
        <w:bottom w:val="none" w:sz="0" w:space="0" w:color="auto"/>
        <w:right w:val="none" w:sz="0" w:space="0" w:color="auto"/>
      </w:divBdr>
    </w:div>
    <w:div w:id="1169979180">
      <w:marLeft w:val="0"/>
      <w:marRight w:val="0"/>
      <w:marTop w:val="0"/>
      <w:marBottom w:val="0"/>
      <w:divBdr>
        <w:top w:val="none" w:sz="0" w:space="0" w:color="auto"/>
        <w:left w:val="none" w:sz="0" w:space="0" w:color="auto"/>
        <w:bottom w:val="none" w:sz="0" w:space="0" w:color="auto"/>
        <w:right w:val="none" w:sz="0" w:space="0" w:color="auto"/>
      </w:divBdr>
      <w:divsChild>
        <w:div w:id="1169979178">
          <w:marLeft w:val="0"/>
          <w:marRight w:val="0"/>
          <w:marTop w:val="15"/>
          <w:marBottom w:val="0"/>
          <w:divBdr>
            <w:top w:val="none" w:sz="0" w:space="0" w:color="auto"/>
            <w:left w:val="none" w:sz="0" w:space="0" w:color="auto"/>
            <w:bottom w:val="none" w:sz="0" w:space="0" w:color="auto"/>
            <w:right w:val="none" w:sz="0" w:space="0" w:color="auto"/>
          </w:divBdr>
        </w:div>
      </w:divsChild>
    </w:div>
    <w:div w:id="1169979181">
      <w:marLeft w:val="0"/>
      <w:marRight w:val="0"/>
      <w:marTop w:val="0"/>
      <w:marBottom w:val="0"/>
      <w:divBdr>
        <w:top w:val="none" w:sz="0" w:space="0" w:color="auto"/>
        <w:left w:val="none" w:sz="0" w:space="0" w:color="auto"/>
        <w:bottom w:val="none" w:sz="0" w:space="0" w:color="auto"/>
        <w:right w:val="none" w:sz="0" w:space="0" w:color="auto"/>
      </w:divBdr>
      <w:divsChild>
        <w:div w:id="1169979183">
          <w:marLeft w:val="0"/>
          <w:marRight w:val="0"/>
          <w:marTop w:val="0"/>
          <w:marBottom w:val="0"/>
          <w:divBdr>
            <w:top w:val="none" w:sz="0" w:space="0" w:color="auto"/>
            <w:left w:val="none" w:sz="0" w:space="0" w:color="auto"/>
            <w:bottom w:val="none" w:sz="0" w:space="0" w:color="auto"/>
            <w:right w:val="none" w:sz="0" w:space="0" w:color="auto"/>
          </w:divBdr>
        </w:div>
      </w:divsChild>
    </w:div>
    <w:div w:id="1169979182">
      <w:marLeft w:val="0"/>
      <w:marRight w:val="0"/>
      <w:marTop w:val="0"/>
      <w:marBottom w:val="0"/>
      <w:divBdr>
        <w:top w:val="none" w:sz="0" w:space="0" w:color="auto"/>
        <w:left w:val="none" w:sz="0" w:space="0" w:color="auto"/>
        <w:bottom w:val="none" w:sz="0" w:space="0" w:color="auto"/>
        <w:right w:val="none" w:sz="0" w:space="0" w:color="auto"/>
      </w:divBdr>
    </w:div>
    <w:div w:id="1169979184">
      <w:marLeft w:val="0"/>
      <w:marRight w:val="0"/>
      <w:marTop w:val="0"/>
      <w:marBottom w:val="0"/>
      <w:divBdr>
        <w:top w:val="none" w:sz="0" w:space="0" w:color="auto"/>
        <w:left w:val="none" w:sz="0" w:space="0" w:color="auto"/>
        <w:bottom w:val="none" w:sz="0" w:space="0" w:color="auto"/>
        <w:right w:val="none" w:sz="0" w:space="0" w:color="auto"/>
      </w:divBdr>
    </w:div>
    <w:div w:id="1169979185">
      <w:marLeft w:val="0"/>
      <w:marRight w:val="0"/>
      <w:marTop w:val="0"/>
      <w:marBottom w:val="0"/>
      <w:divBdr>
        <w:top w:val="none" w:sz="0" w:space="0" w:color="auto"/>
        <w:left w:val="none" w:sz="0" w:space="0" w:color="auto"/>
        <w:bottom w:val="none" w:sz="0" w:space="0" w:color="auto"/>
        <w:right w:val="none" w:sz="0" w:space="0" w:color="auto"/>
      </w:divBdr>
    </w:div>
    <w:div w:id="1169979186">
      <w:marLeft w:val="0"/>
      <w:marRight w:val="0"/>
      <w:marTop w:val="0"/>
      <w:marBottom w:val="0"/>
      <w:divBdr>
        <w:top w:val="none" w:sz="0" w:space="0" w:color="auto"/>
        <w:left w:val="none" w:sz="0" w:space="0" w:color="auto"/>
        <w:bottom w:val="none" w:sz="0" w:space="0" w:color="auto"/>
        <w:right w:val="none" w:sz="0" w:space="0" w:color="auto"/>
      </w:divBdr>
    </w:div>
    <w:div w:id="1169979187">
      <w:marLeft w:val="0"/>
      <w:marRight w:val="0"/>
      <w:marTop w:val="0"/>
      <w:marBottom w:val="0"/>
      <w:divBdr>
        <w:top w:val="none" w:sz="0" w:space="0" w:color="auto"/>
        <w:left w:val="none" w:sz="0" w:space="0" w:color="auto"/>
        <w:bottom w:val="none" w:sz="0" w:space="0" w:color="auto"/>
        <w:right w:val="none" w:sz="0" w:space="0" w:color="auto"/>
      </w:divBdr>
    </w:div>
    <w:div w:id="1169979188">
      <w:marLeft w:val="0"/>
      <w:marRight w:val="0"/>
      <w:marTop w:val="0"/>
      <w:marBottom w:val="0"/>
      <w:divBdr>
        <w:top w:val="none" w:sz="0" w:space="0" w:color="auto"/>
        <w:left w:val="none" w:sz="0" w:space="0" w:color="auto"/>
        <w:bottom w:val="none" w:sz="0" w:space="0" w:color="auto"/>
        <w:right w:val="none" w:sz="0" w:space="0" w:color="auto"/>
      </w:divBdr>
    </w:div>
    <w:div w:id="1169979189">
      <w:marLeft w:val="0"/>
      <w:marRight w:val="0"/>
      <w:marTop w:val="0"/>
      <w:marBottom w:val="0"/>
      <w:divBdr>
        <w:top w:val="none" w:sz="0" w:space="0" w:color="auto"/>
        <w:left w:val="none" w:sz="0" w:space="0" w:color="auto"/>
        <w:bottom w:val="none" w:sz="0" w:space="0" w:color="auto"/>
        <w:right w:val="none" w:sz="0" w:space="0" w:color="auto"/>
      </w:divBdr>
    </w:div>
    <w:div w:id="1169979190">
      <w:marLeft w:val="0"/>
      <w:marRight w:val="0"/>
      <w:marTop w:val="0"/>
      <w:marBottom w:val="0"/>
      <w:divBdr>
        <w:top w:val="none" w:sz="0" w:space="0" w:color="auto"/>
        <w:left w:val="none" w:sz="0" w:space="0" w:color="auto"/>
        <w:bottom w:val="none" w:sz="0" w:space="0" w:color="auto"/>
        <w:right w:val="none" w:sz="0" w:space="0" w:color="auto"/>
      </w:divBdr>
    </w:div>
    <w:div w:id="1169979191">
      <w:marLeft w:val="0"/>
      <w:marRight w:val="0"/>
      <w:marTop w:val="0"/>
      <w:marBottom w:val="0"/>
      <w:divBdr>
        <w:top w:val="none" w:sz="0" w:space="0" w:color="auto"/>
        <w:left w:val="none" w:sz="0" w:space="0" w:color="auto"/>
        <w:bottom w:val="none" w:sz="0" w:space="0" w:color="auto"/>
        <w:right w:val="none" w:sz="0" w:space="0" w:color="auto"/>
      </w:divBdr>
    </w:div>
    <w:div w:id="1169979192">
      <w:marLeft w:val="0"/>
      <w:marRight w:val="0"/>
      <w:marTop w:val="0"/>
      <w:marBottom w:val="0"/>
      <w:divBdr>
        <w:top w:val="none" w:sz="0" w:space="0" w:color="auto"/>
        <w:left w:val="none" w:sz="0" w:space="0" w:color="auto"/>
        <w:bottom w:val="none" w:sz="0" w:space="0" w:color="auto"/>
        <w:right w:val="none" w:sz="0" w:space="0" w:color="auto"/>
      </w:divBdr>
    </w:div>
    <w:div w:id="1169979193">
      <w:marLeft w:val="0"/>
      <w:marRight w:val="0"/>
      <w:marTop w:val="0"/>
      <w:marBottom w:val="0"/>
      <w:divBdr>
        <w:top w:val="none" w:sz="0" w:space="0" w:color="auto"/>
        <w:left w:val="none" w:sz="0" w:space="0" w:color="auto"/>
        <w:bottom w:val="none" w:sz="0" w:space="0" w:color="auto"/>
        <w:right w:val="none" w:sz="0" w:space="0" w:color="auto"/>
      </w:divBdr>
    </w:div>
    <w:div w:id="1169979194">
      <w:marLeft w:val="0"/>
      <w:marRight w:val="0"/>
      <w:marTop w:val="0"/>
      <w:marBottom w:val="0"/>
      <w:divBdr>
        <w:top w:val="none" w:sz="0" w:space="0" w:color="auto"/>
        <w:left w:val="none" w:sz="0" w:space="0" w:color="auto"/>
        <w:bottom w:val="none" w:sz="0" w:space="0" w:color="auto"/>
        <w:right w:val="none" w:sz="0" w:space="0" w:color="auto"/>
      </w:divBdr>
    </w:div>
    <w:div w:id="1169979195">
      <w:marLeft w:val="0"/>
      <w:marRight w:val="0"/>
      <w:marTop w:val="0"/>
      <w:marBottom w:val="0"/>
      <w:divBdr>
        <w:top w:val="none" w:sz="0" w:space="0" w:color="auto"/>
        <w:left w:val="none" w:sz="0" w:space="0" w:color="auto"/>
        <w:bottom w:val="none" w:sz="0" w:space="0" w:color="auto"/>
        <w:right w:val="none" w:sz="0" w:space="0" w:color="auto"/>
      </w:divBdr>
    </w:div>
    <w:div w:id="1169979196">
      <w:marLeft w:val="0"/>
      <w:marRight w:val="0"/>
      <w:marTop w:val="0"/>
      <w:marBottom w:val="0"/>
      <w:divBdr>
        <w:top w:val="none" w:sz="0" w:space="0" w:color="auto"/>
        <w:left w:val="none" w:sz="0" w:space="0" w:color="auto"/>
        <w:bottom w:val="none" w:sz="0" w:space="0" w:color="auto"/>
        <w:right w:val="none" w:sz="0" w:space="0" w:color="auto"/>
      </w:divBdr>
    </w:div>
    <w:div w:id="1169979197">
      <w:marLeft w:val="0"/>
      <w:marRight w:val="0"/>
      <w:marTop w:val="0"/>
      <w:marBottom w:val="0"/>
      <w:divBdr>
        <w:top w:val="none" w:sz="0" w:space="0" w:color="auto"/>
        <w:left w:val="none" w:sz="0" w:space="0" w:color="auto"/>
        <w:bottom w:val="none" w:sz="0" w:space="0" w:color="auto"/>
        <w:right w:val="none" w:sz="0" w:space="0" w:color="auto"/>
      </w:divBdr>
    </w:div>
    <w:div w:id="1169979198">
      <w:marLeft w:val="0"/>
      <w:marRight w:val="0"/>
      <w:marTop w:val="0"/>
      <w:marBottom w:val="0"/>
      <w:divBdr>
        <w:top w:val="none" w:sz="0" w:space="0" w:color="auto"/>
        <w:left w:val="none" w:sz="0" w:space="0" w:color="auto"/>
        <w:bottom w:val="none" w:sz="0" w:space="0" w:color="auto"/>
        <w:right w:val="none" w:sz="0" w:space="0" w:color="auto"/>
      </w:divBdr>
    </w:div>
    <w:div w:id="1169979199">
      <w:marLeft w:val="0"/>
      <w:marRight w:val="0"/>
      <w:marTop w:val="0"/>
      <w:marBottom w:val="0"/>
      <w:divBdr>
        <w:top w:val="none" w:sz="0" w:space="0" w:color="auto"/>
        <w:left w:val="none" w:sz="0" w:space="0" w:color="auto"/>
        <w:bottom w:val="none" w:sz="0" w:space="0" w:color="auto"/>
        <w:right w:val="none" w:sz="0" w:space="0" w:color="auto"/>
      </w:divBdr>
    </w:div>
    <w:div w:id="1169979200">
      <w:marLeft w:val="0"/>
      <w:marRight w:val="0"/>
      <w:marTop w:val="0"/>
      <w:marBottom w:val="0"/>
      <w:divBdr>
        <w:top w:val="none" w:sz="0" w:space="0" w:color="auto"/>
        <w:left w:val="none" w:sz="0" w:space="0" w:color="auto"/>
        <w:bottom w:val="none" w:sz="0" w:space="0" w:color="auto"/>
        <w:right w:val="none" w:sz="0" w:space="0" w:color="auto"/>
      </w:divBdr>
    </w:div>
    <w:div w:id="1169979202">
      <w:marLeft w:val="0"/>
      <w:marRight w:val="0"/>
      <w:marTop w:val="0"/>
      <w:marBottom w:val="0"/>
      <w:divBdr>
        <w:top w:val="none" w:sz="0" w:space="0" w:color="auto"/>
        <w:left w:val="none" w:sz="0" w:space="0" w:color="auto"/>
        <w:bottom w:val="none" w:sz="0" w:space="0" w:color="auto"/>
        <w:right w:val="none" w:sz="0" w:space="0" w:color="auto"/>
      </w:divBdr>
      <w:divsChild>
        <w:div w:id="1169979201">
          <w:marLeft w:val="0"/>
          <w:marRight w:val="0"/>
          <w:marTop w:val="15"/>
          <w:marBottom w:val="0"/>
          <w:divBdr>
            <w:top w:val="none" w:sz="0" w:space="0" w:color="auto"/>
            <w:left w:val="none" w:sz="0" w:space="0" w:color="auto"/>
            <w:bottom w:val="none" w:sz="0" w:space="0" w:color="auto"/>
            <w:right w:val="none" w:sz="0" w:space="0" w:color="auto"/>
          </w:divBdr>
        </w:div>
      </w:divsChild>
    </w:div>
    <w:div w:id="1169979204">
      <w:marLeft w:val="0"/>
      <w:marRight w:val="0"/>
      <w:marTop w:val="0"/>
      <w:marBottom w:val="0"/>
      <w:divBdr>
        <w:top w:val="none" w:sz="0" w:space="0" w:color="auto"/>
        <w:left w:val="none" w:sz="0" w:space="0" w:color="auto"/>
        <w:bottom w:val="none" w:sz="0" w:space="0" w:color="auto"/>
        <w:right w:val="none" w:sz="0" w:space="0" w:color="auto"/>
      </w:divBdr>
    </w:div>
    <w:div w:id="1169979205">
      <w:marLeft w:val="0"/>
      <w:marRight w:val="0"/>
      <w:marTop w:val="0"/>
      <w:marBottom w:val="0"/>
      <w:divBdr>
        <w:top w:val="none" w:sz="0" w:space="0" w:color="auto"/>
        <w:left w:val="none" w:sz="0" w:space="0" w:color="auto"/>
        <w:bottom w:val="none" w:sz="0" w:space="0" w:color="auto"/>
        <w:right w:val="none" w:sz="0" w:space="0" w:color="auto"/>
      </w:divBdr>
      <w:divsChild>
        <w:div w:id="1169979203">
          <w:marLeft w:val="0"/>
          <w:marRight w:val="0"/>
          <w:marTop w:val="0"/>
          <w:marBottom w:val="0"/>
          <w:divBdr>
            <w:top w:val="none" w:sz="0" w:space="0" w:color="auto"/>
            <w:left w:val="none" w:sz="0" w:space="0" w:color="auto"/>
            <w:bottom w:val="none" w:sz="0" w:space="0" w:color="auto"/>
            <w:right w:val="none" w:sz="0" w:space="0" w:color="auto"/>
          </w:divBdr>
        </w:div>
      </w:divsChild>
    </w:div>
    <w:div w:id="1169979206">
      <w:marLeft w:val="0"/>
      <w:marRight w:val="0"/>
      <w:marTop w:val="0"/>
      <w:marBottom w:val="0"/>
      <w:divBdr>
        <w:top w:val="none" w:sz="0" w:space="0" w:color="auto"/>
        <w:left w:val="none" w:sz="0" w:space="0" w:color="auto"/>
        <w:bottom w:val="none" w:sz="0" w:space="0" w:color="auto"/>
        <w:right w:val="none" w:sz="0" w:space="0" w:color="auto"/>
      </w:divBdr>
    </w:div>
    <w:div w:id="1169979207">
      <w:marLeft w:val="0"/>
      <w:marRight w:val="0"/>
      <w:marTop w:val="0"/>
      <w:marBottom w:val="0"/>
      <w:divBdr>
        <w:top w:val="none" w:sz="0" w:space="0" w:color="auto"/>
        <w:left w:val="none" w:sz="0" w:space="0" w:color="auto"/>
        <w:bottom w:val="none" w:sz="0" w:space="0" w:color="auto"/>
        <w:right w:val="none" w:sz="0" w:space="0" w:color="auto"/>
      </w:divBdr>
    </w:div>
    <w:div w:id="1169979208">
      <w:marLeft w:val="0"/>
      <w:marRight w:val="0"/>
      <w:marTop w:val="0"/>
      <w:marBottom w:val="0"/>
      <w:divBdr>
        <w:top w:val="none" w:sz="0" w:space="0" w:color="auto"/>
        <w:left w:val="none" w:sz="0" w:space="0" w:color="auto"/>
        <w:bottom w:val="none" w:sz="0" w:space="0" w:color="auto"/>
        <w:right w:val="none" w:sz="0" w:space="0" w:color="auto"/>
      </w:divBdr>
    </w:div>
    <w:div w:id="1169979209">
      <w:marLeft w:val="0"/>
      <w:marRight w:val="0"/>
      <w:marTop w:val="0"/>
      <w:marBottom w:val="0"/>
      <w:divBdr>
        <w:top w:val="none" w:sz="0" w:space="0" w:color="auto"/>
        <w:left w:val="none" w:sz="0" w:space="0" w:color="auto"/>
        <w:bottom w:val="none" w:sz="0" w:space="0" w:color="auto"/>
        <w:right w:val="none" w:sz="0" w:space="0" w:color="auto"/>
      </w:divBdr>
    </w:div>
    <w:div w:id="1169979210">
      <w:marLeft w:val="0"/>
      <w:marRight w:val="0"/>
      <w:marTop w:val="0"/>
      <w:marBottom w:val="0"/>
      <w:divBdr>
        <w:top w:val="none" w:sz="0" w:space="0" w:color="auto"/>
        <w:left w:val="none" w:sz="0" w:space="0" w:color="auto"/>
        <w:bottom w:val="none" w:sz="0" w:space="0" w:color="auto"/>
        <w:right w:val="none" w:sz="0" w:space="0" w:color="auto"/>
      </w:divBdr>
    </w:div>
    <w:div w:id="1169979211">
      <w:marLeft w:val="0"/>
      <w:marRight w:val="0"/>
      <w:marTop w:val="0"/>
      <w:marBottom w:val="0"/>
      <w:divBdr>
        <w:top w:val="none" w:sz="0" w:space="0" w:color="auto"/>
        <w:left w:val="none" w:sz="0" w:space="0" w:color="auto"/>
        <w:bottom w:val="none" w:sz="0" w:space="0" w:color="auto"/>
        <w:right w:val="none" w:sz="0" w:space="0" w:color="auto"/>
      </w:divBdr>
    </w:div>
    <w:div w:id="1169979212">
      <w:marLeft w:val="0"/>
      <w:marRight w:val="0"/>
      <w:marTop w:val="0"/>
      <w:marBottom w:val="0"/>
      <w:divBdr>
        <w:top w:val="none" w:sz="0" w:space="0" w:color="auto"/>
        <w:left w:val="none" w:sz="0" w:space="0" w:color="auto"/>
        <w:bottom w:val="none" w:sz="0" w:space="0" w:color="auto"/>
        <w:right w:val="none" w:sz="0" w:space="0" w:color="auto"/>
      </w:divBdr>
    </w:div>
    <w:div w:id="1169979213">
      <w:marLeft w:val="0"/>
      <w:marRight w:val="0"/>
      <w:marTop w:val="0"/>
      <w:marBottom w:val="0"/>
      <w:divBdr>
        <w:top w:val="none" w:sz="0" w:space="0" w:color="auto"/>
        <w:left w:val="none" w:sz="0" w:space="0" w:color="auto"/>
        <w:bottom w:val="none" w:sz="0" w:space="0" w:color="auto"/>
        <w:right w:val="none" w:sz="0" w:space="0" w:color="auto"/>
      </w:divBdr>
    </w:div>
    <w:div w:id="1169979214">
      <w:marLeft w:val="0"/>
      <w:marRight w:val="0"/>
      <w:marTop w:val="0"/>
      <w:marBottom w:val="0"/>
      <w:divBdr>
        <w:top w:val="none" w:sz="0" w:space="0" w:color="auto"/>
        <w:left w:val="none" w:sz="0" w:space="0" w:color="auto"/>
        <w:bottom w:val="none" w:sz="0" w:space="0" w:color="auto"/>
        <w:right w:val="none" w:sz="0" w:space="0" w:color="auto"/>
      </w:divBdr>
    </w:div>
    <w:div w:id="1169979215">
      <w:marLeft w:val="0"/>
      <w:marRight w:val="0"/>
      <w:marTop w:val="0"/>
      <w:marBottom w:val="0"/>
      <w:divBdr>
        <w:top w:val="none" w:sz="0" w:space="0" w:color="auto"/>
        <w:left w:val="none" w:sz="0" w:space="0" w:color="auto"/>
        <w:bottom w:val="none" w:sz="0" w:space="0" w:color="auto"/>
        <w:right w:val="none" w:sz="0" w:space="0" w:color="auto"/>
      </w:divBdr>
    </w:div>
    <w:div w:id="1169979216">
      <w:marLeft w:val="0"/>
      <w:marRight w:val="0"/>
      <w:marTop w:val="0"/>
      <w:marBottom w:val="0"/>
      <w:divBdr>
        <w:top w:val="none" w:sz="0" w:space="0" w:color="auto"/>
        <w:left w:val="none" w:sz="0" w:space="0" w:color="auto"/>
        <w:bottom w:val="none" w:sz="0" w:space="0" w:color="auto"/>
        <w:right w:val="none" w:sz="0" w:space="0" w:color="auto"/>
      </w:divBdr>
    </w:div>
    <w:div w:id="1169979217">
      <w:marLeft w:val="0"/>
      <w:marRight w:val="0"/>
      <w:marTop w:val="0"/>
      <w:marBottom w:val="0"/>
      <w:divBdr>
        <w:top w:val="none" w:sz="0" w:space="0" w:color="auto"/>
        <w:left w:val="none" w:sz="0" w:space="0" w:color="auto"/>
        <w:bottom w:val="none" w:sz="0" w:space="0" w:color="auto"/>
        <w:right w:val="none" w:sz="0" w:space="0" w:color="auto"/>
      </w:divBdr>
    </w:div>
    <w:div w:id="1169979218">
      <w:marLeft w:val="0"/>
      <w:marRight w:val="0"/>
      <w:marTop w:val="0"/>
      <w:marBottom w:val="0"/>
      <w:divBdr>
        <w:top w:val="none" w:sz="0" w:space="0" w:color="auto"/>
        <w:left w:val="none" w:sz="0" w:space="0" w:color="auto"/>
        <w:bottom w:val="none" w:sz="0" w:space="0" w:color="auto"/>
        <w:right w:val="none" w:sz="0" w:space="0" w:color="auto"/>
      </w:divBdr>
    </w:div>
    <w:div w:id="1169979219">
      <w:marLeft w:val="0"/>
      <w:marRight w:val="0"/>
      <w:marTop w:val="0"/>
      <w:marBottom w:val="0"/>
      <w:divBdr>
        <w:top w:val="none" w:sz="0" w:space="0" w:color="auto"/>
        <w:left w:val="none" w:sz="0" w:space="0" w:color="auto"/>
        <w:bottom w:val="none" w:sz="0" w:space="0" w:color="auto"/>
        <w:right w:val="none" w:sz="0" w:space="0" w:color="auto"/>
      </w:divBdr>
    </w:div>
    <w:div w:id="1169979220">
      <w:marLeft w:val="0"/>
      <w:marRight w:val="0"/>
      <w:marTop w:val="0"/>
      <w:marBottom w:val="0"/>
      <w:divBdr>
        <w:top w:val="none" w:sz="0" w:space="0" w:color="auto"/>
        <w:left w:val="none" w:sz="0" w:space="0" w:color="auto"/>
        <w:bottom w:val="none" w:sz="0" w:space="0" w:color="auto"/>
        <w:right w:val="none" w:sz="0" w:space="0" w:color="auto"/>
      </w:divBdr>
    </w:div>
    <w:div w:id="1169979221">
      <w:marLeft w:val="0"/>
      <w:marRight w:val="0"/>
      <w:marTop w:val="0"/>
      <w:marBottom w:val="0"/>
      <w:divBdr>
        <w:top w:val="none" w:sz="0" w:space="0" w:color="auto"/>
        <w:left w:val="none" w:sz="0" w:space="0" w:color="auto"/>
        <w:bottom w:val="none" w:sz="0" w:space="0" w:color="auto"/>
        <w:right w:val="none" w:sz="0" w:space="0" w:color="auto"/>
      </w:divBdr>
    </w:div>
    <w:div w:id="1169979222">
      <w:marLeft w:val="0"/>
      <w:marRight w:val="0"/>
      <w:marTop w:val="0"/>
      <w:marBottom w:val="0"/>
      <w:divBdr>
        <w:top w:val="none" w:sz="0" w:space="0" w:color="auto"/>
        <w:left w:val="none" w:sz="0" w:space="0" w:color="auto"/>
        <w:bottom w:val="none" w:sz="0" w:space="0" w:color="auto"/>
        <w:right w:val="none" w:sz="0" w:space="0" w:color="auto"/>
      </w:divBdr>
      <w:divsChild>
        <w:div w:id="1169979223">
          <w:marLeft w:val="0"/>
          <w:marRight w:val="0"/>
          <w:marTop w:val="15"/>
          <w:marBottom w:val="0"/>
          <w:divBdr>
            <w:top w:val="none" w:sz="0" w:space="0" w:color="auto"/>
            <w:left w:val="none" w:sz="0" w:space="0" w:color="auto"/>
            <w:bottom w:val="none" w:sz="0" w:space="0" w:color="auto"/>
            <w:right w:val="none" w:sz="0" w:space="0" w:color="auto"/>
          </w:divBdr>
        </w:div>
      </w:divsChild>
    </w:div>
    <w:div w:id="1169979224">
      <w:marLeft w:val="0"/>
      <w:marRight w:val="0"/>
      <w:marTop w:val="0"/>
      <w:marBottom w:val="0"/>
      <w:divBdr>
        <w:top w:val="none" w:sz="0" w:space="0" w:color="auto"/>
        <w:left w:val="none" w:sz="0" w:space="0" w:color="auto"/>
        <w:bottom w:val="none" w:sz="0" w:space="0" w:color="auto"/>
        <w:right w:val="none" w:sz="0" w:space="0" w:color="auto"/>
      </w:divBdr>
    </w:div>
    <w:div w:id="1169979226">
      <w:marLeft w:val="0"/>
      <w:marRight w:val="0"/>
      <w:marTop w:val="0"/>
      <w:marBottom w:val="0"/>
      <w:divBdr>
        <w:top w:val="none" w:sz="0" w:space="0" w:color="auto"/>
        <w:left w:val="none" w:sz="0" w:space="0" w:color="auto"/>
        <w:bottom w:val="none" w:sz="0" w:space="0" w:color="auto"/>
        <w:right w:val="none" w:sz="0" w:space="0" w:color="auto"/>
      </w:divBdr>
    </w:div>
    <w:div w:id="1169979227">
      <w:marLeft w:val="0"/>
      <w:marRight w:val="0"/>
      <w:marTop w:val="0"/>
      <w:marBottom w:val="0"/>
      <w:divBdr>
        <w:top w:val="none" w:sz="0" w:space="0" w:color="auto"/>
        <w:left w:val="none" w:sz="0" w:space="0" w:color="auto"/>
        <w:bottom w:val="none" w:sz="0" w:space="0" w:color="auto"/>
        <w:right w:val="none" w:sz="0" w:space="0" w:color="auto"/>
      </w:divBdr>
      <w:divsChild>
        <w:div w:id="1169979225">
          <w:marLeft w:val="0"/>
          <w:marRight w:val="0"/>
          <w:marTop w:val="0"/>
          <w:marBottom w:val="0"/>
          <w:divBdr>
            <w:top w:val="none" w:sz="0" w:space="0" w:color="auto"/>
            <w:left w:val="none" w:sz="0" w:space="0" w:color="auto"/>
            <w:bottom w:val="none" w:sz="0" w:space="0" w:color="auto"/>
            <w:right w:val="none" w:sz="0" w:space="0" w:color="auto"/>
          </w:divBdr>
        </w:div>
      </w:divsChild>
    </w:div>
    <w:div w:id="1169979228">
      <w:marLeft w:val="0"/>
      <w:marRight w:val="0"/>
      <w:marTop w:val="0"/>
      <w:marBottom w:val="0"/>
      <w:divBdr>
        <w:top w:val="none" w:sz="0" w:space="0" w:color="auto"/>
        <w:left w:val="none" w:sz="0" w:space="0" w:color="auto"/>
        <w:bottom w:val="none" w:sz="0" w:space="0" w:color="auto"/>
        <w:right w:val="none" w:sz="0" w:space="0" w:color="auto"/>
      </w:divBdr>
    </w:div>
    <w:div w:id="1169979229">
      <w:marLeft w:val="0"/>
      <w:marRight w:val="0"/>
      <w:marTop w:val="0"/>
      <w:marBottom w:val="0"/>
      <w:divBdr>
        <w:top w:val="none" w:sz="0" w:space="0" w:color="auto"/>
        <w:left w:val="none" w:sz="0" w:space="0" w:color="auto"/>
        <w:bottom w:val="none" w:sz="0" w:space="0" w:color="auto"/>
        <w:right w:val="none" w:sz="0" w:space="0" w:color="auto"/>
      </w:divBdr>
    </w:div>
    <w:div w:id="1169979230">
      <w:marLeft w:val="0"/>
      <w:marRight w:val="0"/>
      <w:marTop w:val="0"/>
      <w:marBottom w:val="0"/>
      <w:divBdr>
        <w:top w:val="none" w:sz="0" w:space="0" w:color="auto"/>
        <w:left w:val="none" w:sz="0" w:space="0" w:color="auto"/>
        <w:bottom w:val="none" w:sz="0" w:space="0" w:color="auto"/>
        <w:right w:val="none" w:sz="0" w:space="0" w:color="auto"/>
      </w:divBdr>
    </w:div>
    <w:div w:id="1169979231">
      <w:marLeft w:val="0"/>
      <w:marRight w:val="0"/>
      <w:marTop w:val="0"/>
      <w:marBottom w:val="0"/>
      <w:divBdr>
        <w:top w:val="none" w:sz="0" w:space="0" w:color="auto"/>
        <w:left w:val="none" w:sz="0" w:space="0" w:color="auto"/>
        <w:bottom w:val="none" w:sz="0" w:space="0" w:color="auto"/>
        <w:right w:val="none" w:sz="0" w:space="0" w:color="auto"/>
      </w:divBdr>
    </w:div>
    <w:div w:id="1169979232">
      <w:marLeft w:val="0"/>
      <w:marRight w:val="0"/>
      <w:marTop w:val="0"/>
      <w:marBottom w:val="0"/>
      <w:divBdr>
        <w:top w:val="none" w:sz="0" w:space="0" w:color="auto"/>
        <w:left w:val="none" w:sz="0" w:space="0" w:color="auto"/>
        <w:bottom w:val="none" w:sz="0" w:space="0" w:color="auto"/>
        <w:right w:val="none" w:sz="0" w:space="0" w:color="auto"/>
      </w:divBdr>
    </w:div>
    <w:div w:id="1169979233">
      <w:marLeft w:val="0"/>
      <w:marRight w:val="0"/>
      <w:marTop w:val="0"/>
      <w:marBottom w:val="0"/>
      <w:divBdr>
        <w:top w:val="none" w:sz="0" w:space="0" w:color="auto"/>
        <w:left w:val="none" w:sz="0" w:space="0" w:color="auto"/>
        <w:bottom w:val="none" w:sz="0" w:space="0" w:color="auto"/>
        <w:right w:val="none" w:sz="0" w:space="0" w:color="auto"/>
      </w:divBdr>
    </w:div>
    <w:div w:id="1169979234">
      <w:marLeft w:val="0"/>
      <w:marRight w:val="0"/>
      <w:marTop w:val="0"/>
      <w:marBottom w:val="0"/>
      <w:divBdr>
        <w:top w:val="none" w:sz="0" w:space="0" w:color="auto"/>
        <w:left w:val="none" w:sz="0" w:space="0" w:color="auto"/>
        <w:bottom w:val="none" w:sz="0" w:space="0" w:color="auto"/>
        <w:right w:val="none" w:sz="0" w:space="0" w:color="auto"/>
      </w:divBdr>
    </w:div>
    <w:div w:id="1169979235">
      <w:marLeft w:val="0"/>
      <w:marRight w:val="0"/>
      <w:marTop w:val="0"/>
      <w:marBottom w:val="0"/>
      <w:divBdr>
        <w:top w:val="none" w:sz="0" w:space="0" w:color="auto"/>
        <w:left w:val="none" w:sz="0" w:space="0" w:color="auto"/>
        <w:bottom w:val="none" w:sz="0" w:space="0" w:color="auto"/>
        <w:right w:val="none" w:sz="0" w:space="0" w:color="auto"/>
      </w:divBdr>
    </w:div>
    <w:div w:id="1169979236">
      <w:marLeft w:val="0"/>
      <w:marRight w:val="0"/>
      <w:marTop w:val="0"/>
      <w:marBottom w:val="0"/>
      <w:divBdr>
        <w:top w:val="none" w:sz="0" w:space="0" w:color="auto"/>
        <w:left w:val="none" w:sz="0" w:space="0" w:color="auto"/>
        <w:bottom w:val="none" w:sz="0" w:space="0" w:color="auto"/>
        <w:right w:val="none" w:sz="0" w:space="0" w:color="auto"/>
      </w:divBdr>
    </w:div>
    <w:div w:id="1169979237">
      <w:marLeft w:val="0"/>
      <w:marRight w:val="0"/>
      <w:marTop w:val="0"/>
      <w:marBottom w:val="0"/>
      <w:divBdr>
        <w:top w:val="none" w:sz="0" w:space="0" w:color="auto"/>
        <w:left w:val="none" w:sz="0" w:space="0" w:color="auto"/>
        <w:bottom w:val="none" w:sz="0" w:space="0" w:color="auto"/>
        <w:right w:val="none" w:sz="0" w:space="0" w:color="auto"/>
      </w:divBdr>
    </w:div>
    <w:div w:id="1169979238">
      <w:marLeft w:val="0"/>
      <w:marRight w:val="0"/>
      <w:marTop w:val="0"/>
      <w:marBottom w:val="0"/>
      <w:divBdr>
        <w:top w:val="none" w:sz="0" w:space="0" w:color="auto"/>
        <w:left w:val="none" w:sz="0" w:space="0" w:color="auto"/>
        <w:bottom w:val="none" w:sz="0" w:space="0" w:color="auto"/>
        <w:right w:val="none" w:sz="0" w:space="0" w:color="auto"/>
      </w:divBdr>
    </w:div>
    <w:div w:id="1169979239">
      <w:marLeft w:val="0"/>
      <w:marRight w:val="0"/>
      <w:marTop w:val="0"/>
      <w:marBottom w:val="0"/>
      <w:divBdr>
        <w:top w:val="none" w:sz="0" w:space="0" w:color="auto"/>
        <w:left w:val="none" w:sz="0" w:space="0" w:color="auto"/>
        <w:bottom w:val="none" w:sz="0" w:space="0" w:color="auto"/>
        <w:right w:val="none" w:sz="0" w:space="0" w:color="auto"/>
      </w:divBdr>
    </w:div>
    <w:div w:id="1169979240">
      <w:marLeft w:val="0"/>
      <w:marRight w:val="0"/>
      <w:marTop w:val="0"/>
      <w:marBottom w:val="0"/>
      <w:divBdr>
        <w:top w:val="none" w:sz="0" w:space="0" w:color="auto"/>
        <w:left w:val="none" w:sz="0" w:space="0" w:color="auto"/>
        <w:bottom w:val="none" w:sz="0" w:space="0" w:color="auto"/>
        <w:right w:val="none" w:sz="0" w:space="0" w:color="auto"/>
      </w:divBdr>
    </w:div>
    <w:div w:id="1169979241">
      <w:marLeft w:val="0"/>
      <w:marRight w:val="0"/>
      <w:marTop w:val="0"/>
      <w:marBottom w:val="0"/>
      <w:divBdr>
        <w:top w:val="none" w:sz="0" w:space="0" w:color="auto"/>
        <w:left w:val="none" w:sz="0" w:space="0" w:color="auto"/>
        <w:bottom w:val="none" w:sz="0" w:space="0" w:color="auto"/>
        <w:right w:val="none" w:sz="0" w:space="0" w:color="auto"/>
      </w:divBdr>
    </w:div>
    <w:div w:id="1169979242">
      <w:marLeft w:val="0"/>
      <w:marRight w:val="0"/>
      <w:marTop w:val="0"/>
      <w:marBottom w:val="0"/>
      <w:divBdr>
        <w:top w:val="none" w:sz="0" w:space="0" w:color="auto"/>
        <w:left w:val="none" w:sz="0" w:space="0" w:color="auto"/>
        <w:bottom w:val="none" w:sz="0" w:space="0" w:color="auto"/>
        <w:right w:val="none" w:sz="0" w:space="0" w:color="auto"/>
      </w:divBdr>
    </w:div>
    <w:div w:id="1169979243">
      <w:marLeft w:val="0"/>
      <w:marRight w:val="0"/>
      <w:marTop w:val="0"/>
      <w:marBottom w:val="0"/>
      <w:divBdr>
        <w:top w:val="none" w:sz="0" w:space="0" w:color="auto"/>
        <w:left w:val="none" w:sz="0" w:space="0" w:color="auto"/>
        <w:bottom w:val="none" w:sz="0" w:space="0" w:color="auto"/>
        <w:right w:val="none" w:sz="0" w:space="0" w:color="auto"/>
      </w:divBdr>
    </w:div>
    <w:div w:id="1169979244">
      <w:marLeft w:val="0"/>
      <w:marRight w:val="0"/>
      <w:marTop w:val="0"/>
      <w:marBottom w:val="0"/>
      <w:divBdr>
        <w:top w:val="none" w:sz="0" w:space="0" w:color="auto"/>
        <w:left w:val="none" w:sz="0" w:space="0" w:color="auto"/>
        <w:bottom w:val="none" w:sz="0" w:space="0" w:color="auto"/>
        <w:right w:val="none" w:sz="0" w:space="0" w:color="auto"/>
      </w:divBdr>
      <w:divsChild>
        <w:div w:id="1169979245">
          <w:marLeft w:val="0"/>
          <w:marRight w:val="0"/>
          <w:marTop w:val="15"/>
          <w:marBottom w:val="0"/>
          <w:divBdr>
            <w:top w:val="none" w:sz="0" w:space="0" w:color="auto"/>
            <w:left w:val="none" w:sz="0" w:space="0" w:color="auto"/>
            <w:bottom w:val="none" w:sz="0" w:space="0" w:color="auto"/>
            <w:right w:val="none" w:sz="0" w:space="0" w:color="auto"/>
          </w:divBdr>
        </w:div>
      </w:divsChild>
    </w:div>
    <w:div w:id="1169979246">
      <w:marLeft w:val="0"/>
      <w:marRight w:val="0"/>
      <w:marTop w:val="0"/>
      <w:marBottom w:val="0"/>
      <w:divBdr>
        <w:top w:val="none" w:sz="0" w:space="0" w:color="auto"/>
        <w:left w:val="none" w:sz="0" w:space="0" w:color="auto"/>
        <w:bottom w:val="none" w:sz="0" w:space="0" w:color="auto"/>
        <w:right w:val="none" w:sz="0" w:space="0" w:color="auto"/>
      </w:divBdr>
    </w:div>
    <w:div w:id="1169979247">
      <w:marLeft w:val="0"/>
      <w:marRight w:val="0"/>
      <w:marTop w:val="0"/>
      <w:marBottom w:val="0"/>
      <w:divBdr>
        <w:top w:val="none" w:sz="0" w:space="0" w:color="auto"/>
        <w:left w:val="none" w:sz="0" w:space="0" w:color="auto"/>
        <w:bottom w:val="none" w:sz="0" w:space="0" w:color="auto"/>
        <w:right w:val="none" w:sz="0" w:space="0" w:color="auto"/>
      </w:divBdr>
    </w:div>
    <w:div w:id="1169979248">
      <w:marLeft w:val="0"/>
      <w:marRight w:val="0"/>
      <w:marTop w:val="0"/>
      <w:marBottom w:val="0"/>
      <w:divBdr>
        <w:top w:val="none" w:sz="0" w:space="0" w:color="auto"/>
        <w:left w:val="none" w:sz="0" w:space="0" w:color="auto"/>
        <w:bottom w:val="none" w:sz="0" w:space="0" w:color="auto"/>
        <w:right w:val="none" w:sz="0" w:space="0" w:color="auto"/>
      </w:divBdr>
      <w:divsChild>
        <w:div w:id="1169979249">
          <w:marLeft w:val="0"/>
          <w:marRight w:val="0"/>
          <w:marTop w:val="0"/>
          <w:marBottom w:val="0"/>
          <w:divBdr>
            <w:top w:val="none" w:sz="0" w:space="0" w:color="auto"/>
            <w:left w:val="none" w:sz="0" w:space="0" w:color="auto"/>
            <w:bottom w:val="none" w:sz="0" w:space="0" w:color="auto"/>
            <w:right w:val="none" w:sz="0" w:space="0" w:color="auto"/>
          </w:divBdr>
        </w:div>
      </w:divsChild>
    </w:div>
    <w:div w:id="1169979250">
      <w:marLeft w:val="0"/>
      <w:marRight w:val="0"/>
      <w:marTop w:val="0"/>
      <w:marBottom w:val="0"/>
      <w:divBdr>
        <w:top w:val="none" w:sz="0" w:space="0" w:color="auto"/>
        <w:left w:val="none" w:sz="0" w:space="0" w:color="auto"/>
        <w:bottom w:val="none" w:sz="0" w:space="0" w:color="auto"/>
        <w:right w:val="none" w:sz="0" w:space="0" w:color="auto"/>
      </w:divBdr>
    </w:div>
    <w:div w:id="1169979251">
      <w:marLeft w:val="0"/>
      <w:marRight w:val="0"/>
      <w:marTop w:val="0"/>
      <w:marBottom w:val="0"/>
      <w:divBdr>
        <w:top w:val="none" w:sz="0" w:space="0" w:color="auto"/>
        <w:left w:val="none" w:sz="0" w:space="0" w:color="auto"/>
        <w:bottom w:val="none" w:sz="0" w:space="0" w:color="auto"/>
        <w:right w:val="none" w:sz="0" w:space="0" w:color="auto"/>
      </w:divBdr>
    </w:div>
    <w:div w:id="1169979252">
      <w:marLeft w:val="0"/>
      <w:marRight w:val="0"/>
      <w:marTop w:val="0"/>
      <w:marBottom w:val="0"/>
      <w:divBdr>
        <w:top w:val="none" w:sz="0" w:space="0" w:color="auto"/>
        <w:left w:val="none" w:sz="0" w:space="0" w:color="auto"/>
        <w:bottom w:val="none" w:sz="0" w:space="0" w:color="auto"/>
        <w:right w:val="none" w:sz="0" w:space="0" w:color="auto"/>
      </w:divBdr>
    </w:div>
    <w:div w:id="1169979253">
      <w:marLeft w:val="0"/>
      <w:marRight w:val="0"/>
      <w:marTop w:val="0"/>
      <w:marBottom w:val="0"/>
      <w:divBdr>
        <w:top w:val="none" w:sz="0" w:space="0" w:color="auto"/>
        <w:left w:val="none" w:sz="0" w:space="0" w:color="auto"/>
        <w:bottom w:val="none" w:sz="0" w:space="0" w:color="auto"/>
        <w:right w:val="none" w:sz="0" w:space="0" w:color="auto"/>
      </w:divBdr>
    </w:div>
    <w:div w:id="1169979254">
      <w:marLeft w:val="0"/>
      <w:marRight w:val="0"/>
      <w:marTop w:val="0"/>
      <w:marBottom w:val="0"/>
      <w:divBdr>
        <w:top w:val="none" w:sz="0" w:space="0" w:color="auto"/>
        <w:left w:val="none" w:sz="0" w:space="0" w:color="auto"/>
        <w:bottom w:val="none" w:sz="0" w:space="0" w:color="auto"/>
        <w:right w:val="none" w:sz="0" w:space="0" w:color="auto"/>
      </w:divBdr>
    </w:div>
    <w:div w:id="1169979255">
      <w:marLeft w:val="0"/>
      <w:marRight w:val="0"/>
      <w:marTop w:val="0"/>
      <w:marBottom w:val="0"/>
      <w:divBdr>
        <w:top w:val="none" w:sz="0" w:space="0" w:color="auto"/>
        <w:left w:val="none" w:sz="0" w:space="0" w:color="auto"/>
        <w:bottom w:val="none" w:sz="0" w:space="0" w:color="auto"/>
        <w:right w:val="none" w:sz="0" w:space="0" w:color="auto"/>
      </w:divBdr>
    </w:div>
    <w:div w:id="1169979256">
      <w:marLeft w:val="0"/>
      <w:marRight w:val="0"/>
      <w:marTop w:val="0"/>
      <w:marBottom w:val="0"/>
      <w:divBdr>
        <w:top w:val="none" w:sz="0" w:space="0" w:color="auto"/>
        <w:left w:val="none" w:sz="0" w:space="0" w:color="auto"/>
        <w:bottom w:val="none" w:sz="0" w:space="0" w:color="auto"/>
        <w:right w:val="none" w:sz="0" w:space="0" w:color="auto"/>
      </w:divBdr>
    </w:div>
    <w:div w:id="1169979257">
      <w:marLeft w:val="0"/>
      <w:marRight w:val="0"/>
      <w:marTop w:val="0"/>
      <w:marBottom w:val="0"/>
      <w:divBdr>
        <w:top w:val="none" w:sz="0" w:space="0" w:color="auto"/>
        <w:left w:val="none" w:sz="0" w:space="0" w:color="auto"/>
        <w:bottom w:val="none" w:sz="0" w:space="0" w:color="auto"/>
        <w:right w:val="none" w:sz="0" w:space="0" w:color="auto"/>
      </w:divBdr>
    </w:div>
    <w:div w:id="1169979258">
      <w:marLeft w:val="0"/>
      <w:marRight w:val="0"/>
      <w:marTop w:val="0"/>
      <w:marBottom w:val="0"/>
      <w:divBdr>
        <w:top w:val="none" w:sz="0" w:space="0" w:color="auto"/>
        <w:left w:val="none" w:sz="0" w:space="0" w:color="auto"/>
        <w:bottom w:val="none" w:sz="0" w:space="0" w:color="auto"/>
        <w:right w:val="none" w:sz="0" w:space="0" w:color="auto"/>
      </w:divBdr>
    </w:div>
    <w:div w:id="1169979259">
      <w:marLeft w:val="0"/>
      <w:marRight w:val="0"/>
      <w:marTop w:val="0"/>
      <w:marBottom w:val="0"/>
      <w:divBdr>
        <w:top w:val="none" w:sz="0" w:space="0" w:color="auto"/>
        <w:left w:val="none" w:sz="0" w:space="0" w:color="auto"/>
        <w:bottom w:val="none" w:sz="0" w:space="0" w:color="auto"/>
        <w:right w:val="none" w:sz="0" w:space="0" w:color="auto"/>
      </w:divBdr>
    </w:div>
    <w:div w:id="1169979260">
      <w:marLeft w:val="0"/>
      <w:marRight w:val="0"/>
      <w:marTop w:val="0"/>
      <w:marBottom w:val="0"/>
      <w:divBdr>
        <w:top w:val="none" w:sz="0" w:space="0" w:color="auto"/>
        <w:left w:val="none" w:sz="0" w:space="0" w:color="auto"/>
        <w:bottom w:val="none" w:sz="0" w:space="0" w:color="auto"/>
        <w:right w:val="none" w:sz="0" w:space="0" w:color="auto"/>
      </w:divBdr>
    </w:div>
    <w:div w:id="1169979261">
      <w:marLeft w:val="0"/>
      <w:marRight w:val="0"/>
      <w:marTop w:val="0"/>
      <w:marBottom w:val="0"/>
      <w:divBdr>
        <w:top w:val="none" w:sz="0" w:space="0" w:color="auto"/>
        <w:left w:val="none" w:sz="0" w:space="0" w:color="auto"/>
        <w:bottom w:val="none" w:sz="0" w:space="0" w:color="auto"/>
        <w:right w:val="none" w:sz="0" w:space="0" w:color="auto"/>
      </w:divBdr>
    </w:div>
    <w:div w:id="1169979262">
      <w:marLeft w:val="0"/>
      <w:marRight w:val="0"/>
      <w:marTop w:val="0"/>
      <w:marBottom w:val="0"/>
      <w:divBdr>
        <w:top w:val="none" w:sz="0" w:space="0" w:color="auto"/>
        <w:left w:val="none" w:sz="0" w:space="0" w:color="auto"/>
        <w:bottom w:val="none" w:sz="0" w:space="0" w:color="auto"/>
        <w:right w:val="none" w:sz="0" w:space="0" w:color="auto"/>
      </w:divBdr>
    </w:div>
    <w:div w:id="1169979263">
      <w:marLeft w:val="0"/>
      <w:marRight w:val="0"/>
      <w:marTop w:val="0"/>
      <w:marBottom w:val="0"/>
      <w:divBdr>
        <w:top w:val="none" w:sz="0" w:space="0" w:color="auto"/>
        <w:left w:val="none" w:sz="0" w:space="0" w:color="auto"/>
        <w:bottom w:val="none" w:sz="0" w:space="0" w:color="auto"/>
        <w:right w:val="none" w:sz="0" w:space="0" w:color="auto"/>
      </w:divBdr>
    </w:div>
    <w:div w:id="1169979264">
      <w:marLeft w:val="0"/>
      <w:marRight w:val="0"/>
      <w:marTop w:val="0"/>
      <w:marBottom w:val="0"/>
      <w:divBdr>
        <w:top w:val="none" w:sz="0" w:space="0" w:color="auto"/>
        <w:left w:val="none" w:sz="0" w:space="0" w:color="auto"/>
        <w:bottom w:val="none" w:sz="0" w:space="0" w:color="auto"/>
        <w:right w:val="none" w:sz="0" w:space="0" w:color="auto"/>
      </w:divBdr>
    </w:div>
    <w:div w:id="1169979265">
      <w:marLeft w:val="0"/>
      <w:marRight w:val="0"/>
      <w:marTop w:val="0"/>
      <w:marBottom w:val="0"/>
      <w:divBdr>
        <w:top w:val="none" w:sz="0" w:space="0" w:color="auto"/>
        <w:left w:val="none" w:sz="0" w:space="0" w:color="auto"/>
        <w:bottom w:val="none" w:sz="0" w:space="0" w:color="auto"/>
        <w:right w:val="none" w:sz="0" w:space="0" w:color="auto"/>
      </w:divBdr>
    </w:div>
    <w:div w:id="1169979267">
      <w:marLeft w:val="0"/>
      <w:marRight w:val="0"/>
      <w:marTop w:val="0"/>
      <w:marBottom w:val="0"/>
      <w:divBdr>
        <w:top w:val="none" w:sz="0" w:space="0" w:color="auto"/>
        <w:left w:val="none" w:sz="0" w:space="0" w:color="auto"/>
        <w:bottom w:val="none" w:sz="0" w:space="0" w:color="auto"/>
        <w:right w:val="none" w:sz="0" w:space="0" w:color="auto"/>
      </w:divBdr>
    </w:div>
    <w:div w:id="1169979268">
      <w:marLeft w:val="0"/>
      <w:marRight w:val="0"/>
      <w:marTop w:val="0"/>
      <w:marBottom w:val="0"/>
      <w:divBdr>
        <w:top w:val="none" w:sz="0" w:space="0" w:color="auto"/>
        <w:left w:val="none" w:sz="0" w:space="0" w:color="auto"/>
        <w:bottom w:val="none" w:sz="0" w:space="0" w:color="auto"/>
        <w:right w:val="none" w:sz="0" w:space="0" w:color="auto"/>
      </w:divBdr>
      <w:divsChild>
        <w:div w:id="1169979266">
          <w:marLeft w:val="0"/>
          <w:marRight w:val="0"/>
          <w:marTop w:val="15"/>
          <w:marBottom w:val="0"/>
          <w:divBdr>
            <w:top w:val="none" w:sz="0" w:space="0" w:color="auto"/>
            <w:left w:val="none" w:sz="0" w:space="0" w:color="auto"/>
            <w:bottom w:val="none" w:sz="0" w:space="0" w:color="auto"/>
            <w:right w:val="none" w:sz="0" w:space="0" w:color="auto"/>
          </w:divBdr>
        </w:div>
      </w:divsChild>
    </w:div>
    <w:div w:id="1169979269">
      <w:marLeft w:val="0"/>
      <w:marRight w:val="0"/>
      <w:marTop w:val="0"/>
      <w:marBottom w:val="0"/>
      <w:divBdr>
        <w:top w:val="none" w:sz="0" w:space="0" w:color="auto"/>
        <w:left w:val="none" w:sz="0" w:space="0" w:color="auto"/>
        <w:bottom w:val="none" w:sz="0" w:space="0" w:color="auto"/>
        <w:right w:val="none" w:sz="0" w:space="0" w:color="auto"/>
      </w:divBdr>
    </w:div>
    <w:div w:id="1169979270">
      <w:marLeft w:val="0"/>
      <w:marRight w:val="0"/>
      <w:marTop w:val="0"/>
      <w:marBottom w:val="0"/>
      <w:divBdr>
        <w:top w:val="none" w:sz="0" w:space="0" w:color="auto"/>
        <w:left w:val="none" w:sz="0" w:space="0" w:color="auto"/>
        <w:bottom w:val="none" w:sz="0" w:space="0" w:color="auto"/>
        <w:right w:val="none" w:sz="0" w:space="0" w:color="auto"/>
      </w:divBdr>
      <w:divsChild>
        <w:div w:id="1169979271">
          <w:marLeft w:val="0"/>
          <w:marRight w:val="0"/>
          <w:marTop w:val="0"/>
          <w:marBottom w:val="0"/>
          <w:divBdr>
            <w:top w:val="none" w:sz="0" w:space="0" w:color="auto"/>
            <w:left w:val="none" w:sz="0" w:space="0" w:color="auto"/>
            <w:bottom w:val="none" w:sz="0" w:space="0" w:color="auto"/>
            <w:right w:val="none" w:sz="0" w:space="0" w:color="auto"/>
          </w:divBdr>
        </w:div>
      </w:divsChild>
    </w:div>
    <w:div w:id="1169979272">
      <w:marLeft w:val="0"/>
      <w:marRight w:val="0"/>
      <w:marTop w:val="0"/>
      <w:marBottom w:val="0"/>
      <w:divBdr>
        <w:top w:val="none" w:sz="0" w:space="0" w:color="auto"/>
        <w:left w:val="none" w:sz="0" w:space="0" w:color="auto"/>
        <w:bottom w:val="none" w:sz="0" w:space="0" w:color="auto"/>
        <w:right w:val="none" w:sz="0" w:space="0" w:color="auto"/>
      </w:divBdr>
    </w:div>
    <w:div w:id="1169979273">
      <w:marLeft w:val="0"/>
      <w:marRight w:val="0"/>
      <w:marTop w:val="0"/>
      <w:marBottom w:val="0"/>
      <w:divBdr>
        <w:top w:val="none" w:sz="0" w:space="0" w:color="auto"/>
        <w:left w:val="none" w:sz="0" w:space="0" w:color="auto"/>
        <w:bottom w:val="none" w:sz="0" w:space="0" w:color="auto"/>
        <w:right w:val="none" w:sz="0" w:space="0" w:color="auto"/>
      </w:divBdr>
    </w:div>
    <w:div w:id="1169979274">
      <w:marLeft w:val="0"/>
      <w:marRight w:val="0"/>
      <w:marTop w:val="0"/>
      <w:marBottom w:val="0"/>
      <w:divBdr>
        <w:top w:val="none" w:sz="0" w:space="0" w:color="auto"/>
        <w:left w:val="none" w:sz="0" w:space="0" w:color="auto"/>
        <w:bottom w:val="none" w:sz="0" w:space="0" w:color="auto"/>
        <w:right w:val="none" w:sz="0" w:space="0" w:color="auto"/>
      </w:divBdr>
    </w:div>
    <w:div w:id="1169979275">
      <w:marLeft w:val="0"/>
      <w:marRight w:val="0"/>
      <w:marTop w:val="0"/>
      <w:marBottom w:val="0"/>
      <w:divBdr>
        <w:top w:val="none" w:sz="0" w:space="0" w:color="auto"/>
        <w:left w:val="none" w:sz="0" w:space="0" w:color="auto"/>
        <w:bottom w:val="none" w:sz="0" w:space="0" w:color="auto"/>
        <w:right w:val="none" w:sz="0" w:space="0" w:color="auto"/>
      </w:divBdr>
    </w:div>
    <w:div w:id="1169979276">
      <w:marLeft w:val="0"/>
      <w:marRight w:val="0"/>
      <w:marTop w:val="0"/>
      <w:marBottom w:val="0"/>
      <w:divBdr>
        <w:top w:val="none" w:sz="0" w:space="0" w:color="auto"/>
        <w:left w:val="none" w:sz="0" w:space="0" w:color="auto"/>
        <w:bottom w:val="none" w:sz="0" w:space="0" w:color="auto"/>
        <w:right w:val="none" w:sz="0" w:space="0" w:color="auto"/>
      </w:divBdr>
    </w:div>
    <w:div w:id="1169979277">
      <w:marLeft w:val="0"/>
      <w:marRight w:val="0"/>
      <w:marTop w:val="0"/>
      <w:marBottom w:val="0"/>
      <w:divBdr>
        <w:top w:val="none" w:sz="0" w:space="0" w:color="auto"/>
        <w:left w:val="none" w:sz="0" w:space="0" w:color="auto"/>
        <w:bottom w:val="none" w:sz="0" w:space="0" w:color="auto"/>
        <w:right w:val="none" w:sz="0" w:space="0" w:color="auto"/>
      </w:divBdr>
    </w:div>
    <w:div w:id="1169979278">
      <w:marLeft w:val="0"/>
      <w:marRight w:val="0"/>
      <w:marTop w:val="0"/>
      <w:marBottom w:val="0"/>
      <w:divBdr>
        <w:top w:val="none" w:sz="0" w:space="0" w:color="auto"/>
        <w:left w:val="none" w:sz="0" w:space="0" w:color="auto"/>
        <w:bottom w:val="none" w:sz="0" w:space="0" w:color="auto"/>
        <w:right w:val="none" w:sz="0" w:space="0" w:color="auto"/>
      </w:divBdr>
    </w:div>
    <w:div w:id="1169979279">
      <w:marLeft w:val="0"/>
      <w:marRight w:val="0"/>
      <w:marTop w:val="0"/>
      <w:marBottom w:val="0"/>
      <w:divBdr>
        <w:top w:val="none" w:sz="0" w:space="0" w:color="auto"/>
        <w:left w:val="none" w:sz="0" w:space="0" w:color="auto"/>
        <w:bottom w:val="none" w:sz="0" w:space="0" w:color="auto"/>
        <w:right w:val="none" w:sz="0" w:space="0" w:color="auto"/>
      </w:divBdr>
    </w:div>
    <w:div w:id="1169979280">
      <w:marLeft w:val="0"/>
      <w:marRight w:val="0"/>
      <w:marTop w:val="0"/>
      <w:marBottom w:val="0"/>
      <w:divBdr>
        <w:top w:val="none" w:sz="0" w:space="0" w:color="auto"/>
        <w:left w:val="none" w:sz="0" w:space="0" w:color="auto"/>
        <w:bottom w:val="none" w:sz="0" w:space="0" w:color="auto"/>
        <w:right w:val="none" w:sz="0" w:space="0" w:color="auto"/>
      </w:divBdr>
    </w:div>
    <w:div w:id="1169979281">
      <w:marLeft w:val="0"/>
      <w:marRight w:val="0"/>
      <w:marTop w:val="0"/>
      <w:marBottom w:val="0"/>
      <w:divBdr>
        <w:top w:val="none" w:sz="0" w:space="0" w:color="auto"/>
        <w:left w:val="none" w:sz="0" w:space="0" w:color="auto"/>
        <w:bottom w:val="none" w:sz="0" w:space="0" w:color="auto"/>
        <w:right w:val="none" w:sz="0" w:space="0" w:color="auto"/>
      </w:divBdr>
    </w:div>
    <w:div w:id="1169979282">
      <w:marLeft w:val="0"/>
      <w:marRight w:val="0"/>
      <w:marTop w:val="0"/>
      <w:marBottom w:val="0"/>
      <w:divBdr>
        <w:top w:val="none" w:sz="0" w:space="0" w:color="auto"/>
        <w:left w:val="none" w:sz="0" w:space="0" w:color="auto"/>
        <w:bottom w:val="none" w:sz="0" w:space="0" w:color="auto"/>
        <w:right w:val="none" w:sz="0" w:space="0" w:color="auto"/>
      </w:divBdr>
    </w:div>
    <w:div w:id="1169979283">
      <w:marLeft w:val="0"/>
      <w:marRight w:val="0"/>
      <w:marTop w:val="0"/>
      <w:marBottom w:val="0"/>
      <w:divBdr>
        <w:top w:val="none" w:sz="0" w:space="0" w:color="auto"/>
        <w:left w:val="none" w:sz="0" w:space="0" w:color="auto"/>
        <w:bottom w:val="none" w:sz="0" w:space="0" w:color="auto"/>
        <w:right w:val="none" w:sz="0" w:space="0" w:color="auto"/>
      </w:divBdr>
    </w:div>
    <w:div w:id="1169979284">
      <w:marLeft w:val="0"/>
      <w:marRight w:val="0"/>
      <w:marTop w:val="0"/>
      <w:marBottom w:val="0"/>
      <w:divBdr>
        <w:top w:val="none" w:sz="0" w:space="0" w:color="auto"/>
        <w:left w:val="none" w:sz="0" w:space="0" w:color="auto"/>
        <w:bottom w:val="none" w:sz="0" w:space="0" w:color="auto"/>
        <w:right w:val="none" w:sz="0" w:space="0" w:color="auto"/>
      </w:divBdr>
    </w:div>
    <w:div w:id="1169979285">
      <w:marLeft w:val="0"/>
      <w:marRight w:val="0"/>
      <w:marTop w:val="0"/>
      <w:marBottom w:val="0"/>
      <w:divBdr>
        <w:top w:val="none" w:sz="0" w:space="0" w:color="auto"/>
        <w:left w:val="none" w:sz="0" w:space="0" w:color="auto"/>
        <w:bottom w:val="none" w:sz="0" w:space="0" w:color="auto"/>
        <w:right w:val="none" w:sz="0" w:space="0" w:color="auto"/>
      </w:divBdr>
    </w:div>
    <w:div w:id="1169979286">
      <w:marLeft w:val="0"/>
      <w:marRight w:val="0"/>
      <w:marTop w:val="0"/>
      <w:marBottom w:val="0"/>
      <w:divBdr>
        <w:top w:val="none" w:sz="0" w:space="0" w:color="auto"/>
        <w:left w:val="none" w:sz="0" w:space="0" w:color="auto"/>
        <w:bottom w:val="none" w:sz="0" w:space="0" w:color="auto"/>
        <w:right w:val="none" w:sz="0" w:space="0" w:color="auto"/>
      </w:divBdr>
    </w:div>
    <w:div w:id="1169979287">
      <w:marLeft w:val="0"/>
      <w:marRight w:val="0"/>
      <w:marTop w:val="0"/>
      <w:marBottom w:val="0"/>
      <w:divBdr>
        <w:top w:val="none" w:sz="0" w:space="0" w:color="auto"/>
        <w:left w:val="none" w:sz="0" w:space="0" w:color="auto"/>
        <w:bottom w:val="none" w:sz="0" w:space="0" w:color="auto"/>
        <w:right w:val="none" w:sz="0" w:space="0" w:color="auto"/>
      </w:divBdr>
    </w:div>
    <w:div w:id="1169979289">
      <w:marLeft w:val="0"/>
      <w:marRight w:val="0"/>
      <w:marTop w:val="0"/>
      <w:marBottom w:val="0"/>
      <w:divBdr>
        <w:top w:val="none" w:sz="0" w:space="0" w:color="auto"/>
        <w:left w:val="none" w:sz="0" w:space="0" w:color="auto"/>
        <w:bottom w:val="none" w:sz="0" w:space="0" w:color="auto"/>
        <w:right w:val="none" w:sz="0" w:space="0" w:color="auto"/>
      </w:divBdr>
    </w:div>
    <w:div w:id="1169979290">
      <w:marLeft w:val="0"/>
      <w:marRight w:val="0"/>
      <w:marTop w:val="0"/>
      <w:marBottom w:val="0"/>
      <w:divBdr>
        <w:top w:val="none" w:sz="0" w:space="0" w:color="auto"/>
        <w:left w:val="none" w:sz="0" w:space="0" w:color="auto"/>
        <w:bottom w:val="none" w:sz="0" w:space="0" w:color="auto"/>
        <w:right w:val="none" w:sz="0" w:space="0" w:color="auto"/>
      </w:divBdr>
      <w:divsChild>
        <w:div w:id="1169979288">
          <w:marLeft w:val="0"/>
          <w:marRight w:val="0"/>
          <w:marTop w:val="15"/>
          <w:marBottom w:val="0"/>
          <w:divBdr>
            <w:top w:val="none" w:sz="0" w:space="0" w:color="auto"/>
            <w:left w:val="none" w:sz="0" w:space="0" w:color="auto"/>
            <w:bottom w:val="none" w:sz="0" w:space="0" w:color="auto"/>
            <w:right w:val="none" w:sz="0" w:space="0" w:color="auto"/>
          </w:divBdr>
        </w:div>
      </w:divsChild>
    </w:div>
    <w:div w:id="1169979291">
      <w:marLeft w:val="0"/>
      <w:marRight w:val="0"/>
      <w:marTop w:val="0"/>
      <w:marBottom w:val="0"/>
      <w:divBdr>
        <w:top w:val="none" w:sz="0" w:space="0" w:color="auto"/>
        <w:left w:val="none" w:sz="0" w:space="0" w:color="auto"/>
        <w:bottom w:val="none" w:sz="0" w:space="0" w:color="auto"/>
        <w:right w:val="none" w:sz="0" w:space="0" w:color="auto"/>
      </w:divBdr>
    </w:div>
    <w:div w:id="1169979292">
      <w:marLeft w:val="0"/>
      <w:marRight w:val="0"/>
      <w:marTop w:val="0"/>
      <w:marBottom w:val="0"/>
      <w:divBdr>
        <w:top w:val="none" w:sz="0" w:space="0" w:color="auto"/>
        <w:left w:val="none" w:sz="0" w:space="0" w:color="auto"/>
        <w:bottom w:val="none" w:sz="0" w:space="0" w:color="auto"/>
        <w:right w:val="none" w:sz="0" w:space="0" w:color="auto"/>
      </w:divBdr>
      <w:divsChild>
        <w:div w:id="1169979293">
          <w:marLeft w:val="0"/>
          <w:marRight w:val="0"/>
          <w:marTop w:val="0"/>
          <w:marBottom w:val="0"/>
          <w:divBdr>
            <w:top w:val="none" w:sz="0" w:space="0" w:color="auto"/>
            <w:left w:val="none" w:sz="0" w:space="0" w:color="auto"/>
            <w:bottom w:val="none" w:sz="0" w:space="0" w:color="auto"/>
            <w:right w:val="none" w:sz="0" w:space="0" w:color="auto"/>
          </w:divBdr>
        </w:div>
      </w:divsChild>
    </w:div>
    <w:div w:id="1169979294">
      <w:marLeft w:val="0"/>
      <w:marRight w:val="0"/>
      <w:marTop w:val="0"/>
      <w:marBottom w:val="0"/>
      <w:divBdr>
        <w:top w:val="none" w:sz="0" w:space="0" w:color="auto"/>
        <w:left w:val="none" w:sz="0" w:space="0" w:color="auto"/>
        <w:bottom w:val="none" w:sz="0" w:space="0" w:color="auto"/>
        <w:right w:val="none" w:sz="0" w:space="0" w:color="auto"/>
      </w:divBdr>
    </w:div>
    <w:div w:id="1169979295">
      <w:marLeft w:val="0"/>
      <w:marRight w:val="0"/>
      <w:marTop w:val="0"/>
      <w:marBottom w:val="0"/>
      <w:divBdr>
        <w:top w:val="none" w:sz="0" w:space="0" w:color="auto"/>
        <w:left w:val="none" w:sz="0" w:space="0" w:color="auto"/>
        <w:bottom w:val="none" w:sz="0" w:space="0" w:color="auto"/>
        <w:right w:val="none" w:sz="0" w:space="0" w:color="auto"/>
      </w:divBdr>
    </w:div>
    <w:div w:id="1169979296">
      <w:marLeft w:val="0"/>
      <w:marRight w:val="0"/>
      <w:marTop w:val="0"/>
      <w:marBottom w:val="0"/>
      <w:divBdr>
        <w:top w:val="none" w:sz="0" w:space="0" w:color="auto"/>
        <w:left w:val="none" w:sz="0" w:space="0" w:color="auto"/>
        <w:bottom w:val="none" w:sz="0" w:space="0" w:color="auto"/>
        <w:right w:val="none" w:sz="0" w:space="0" w:color="auto"/>
      </w:divBdr>
    </w:div>
    <w:div w:id="1169979297">
      <w:marLeft w:val="0"/>
      <w:marRight w:val="0"/>
      <w:marTop w:val="0"/>
      <w:marBottom w:val="0"/>
      <w:divBdr>
        <w:top w:val="none" w:sz="0" w:space="0" w:color="auto"/>
        <w:left w:val="none" w:sz="0" w:space="0" w:color="auto"/>
        <w:bottom w:val="none" w:sz="0" w:space="0" w:color="auto"/>
        <w:right w:val="none" w:sz="0" w:space="0" w:color="auto"/>
      </w:divBdr>
    </w:div>
    <w:div w:id="1169979298">
      <w:marLeft w:val="0"/>
      <w:marRight w:val="0"/>
      <w:marTop w:val="0"/>
      <w:marBottom w:val="0"/>
      <w:divBdr>
        <w:top w:val="none" w:sz="0" w:space="0" w:color="auto"/>
        <w:left w:val="none" w:sz="0" w:space="0" w:color="auto"/>
        <w:bottom w:val="none" w:sz="0" w:space="0" w:color="auto"/>
        <w:right w:val="none" w:sz="0" w:space="0" w:color="auto"/>
      </w:divBdr>
    </w:div>
    <w:div w:id="1169979299">
      <w:marLeft w:val="0"/>
      <w:marRight w:val="0"/>
      <w:marTop w:val="0"/>
      <w:marBottom w:val="0"/>
      <w:divBdr>
        <w:top w:val="none" w:sz="0" w:space="0" w:color="auto"/>
        <w:left w:val="none" w:sz="0" w:space="0" w:color="auto"/>
        <w:bottom w:val="none" w:sz="0" w:space="0" w:color="auto"/>
        <w:right w:val="none" w:sz="0" w:space="0" w:color="auto"/>
      </w:divBdr>
    </w:div>
    <w:div w:id="1169979300">
      <w:marLeft w:val="0"/>
      <w:marRight w:val="0"/>
      <w:marTop w:val="0"/>
      <w:marBottom w:val="0"/>
      <w:divBdr>
        <w:top w:val="none" w:sz="0" w:space="0" w:color="auto"/>
        <w:left w:val="none" w:sz="0" w:space="0" w:color="auto"/>
        <w:bottom w:val="none" w:sz="0" w:space="0" w:color="auto"/>
        <w:right w:val="none" w:sz="0" w:space="0" w:color="auto"/>
      </w:divBdr>
    </w:div>
    <w:div w:id="1169979301">
      <w:marLeft w:val="0"/>
      <w:marRight w:val="0"/>
      <w:marTop w:val="0"/>
      <w:marBottom w:val="0"/>
      <w:divBdr>
        <w:top w:val="none" w:sz="0" w:space="0" w:color="auto"/>
        <w:left w:val="none" w:sz="0" w:space="0" w:color="auto"/>
        <w:bottom w:val="none" w:sz="0" w:space="0" w:color="auto"/>
        <w:right w:val="none" w:sz="0" w:space="0" w:color="auto"/>
      </w:divBdr>
    </w:div>
    <w:div w:id="1169979302">
      <w:marLeft w:val="0"/>
      <w:marRight w:val="0"/>
      <w:marTop w:val="0"/>
      <w:marBottom w:val="0"/>
      <w:divBdr>
        <w:top w:val="none" w:sz="0" w:space="0" w:color="auto"/>
        <w:left w:val="none" w:sz="0" w:space="0" w:color="auto"/>
        <w:bottom w:val="none" w:sz="0" w:space="0" w:color="auto"/>
        <w:right w:val="none" w:sz="0" w:space="0" w:color="auto"/>
      </w:divBdr>
    </w:div>
    <w:div w:id="1169979303">
      <w:marLeft w:val="0"/>
      <w:marRight w:val="0"/>
      <w:marTop w:val="0"/>
      <w:marBottom w:val="0"/>
      <w:divBdr>
        <w:top w:val="none" w:sz="0" w:space="0" w:color="auto"/>
        <w:left w:val="none" w:sz="0" w:space="0" w:color="auto"/>
        <w:bottom w:val="none" w:sz="0" w:space="0" w:color="auto"/>
        <w:right w:val="none" w:sz="0" w:space="0" w:color="auto"/>
      </w:divBdr>
    </w:div>
    <w:div w:id="1169979304">
      <w:marLeft w:val="0"/>
      <w:marRight w:val="0"/>
      <w:marTop w:val="0"/>
      <w:marBottom w:val="0"/>
      <w:divBdr>
        <w:top w:val="none" w:sz="0" w:space="0" w:color="auto"/>
        <w:left w:val="none" w:sz="0" w:space="0" w:color="auto"/>
        <w:bottom w:val="none" w:sz="0" w:space="0" w:color="auto"/>
        <w:right w:val="none" w:sz="0" w:space="0" w:color="auto"/>
      </w:divBdr>
    </w:div>
    <w:div w:id="1169979305">
      <w:marLeft w:val="0"/>
      <w:marRight w:val="0"/>
      <w:marTop w:val="0"/>
      <w:marBottom w:val="0"/>
      <w:divBdr>
        <w:top w:val="none" w:sz="0" w:space="0" w:color="auto"/>
        <w:left w:val="none" w:sz="0" w:space="0" w:color="auto"/>
        <w:bottom w:val="none" w:sz="0" w:space="0" w:color="auto"/>
        <w:right w:val="none" w:sz="0" w:space="0" w:color="auto"/>
      </w:divBdr>
    </w:div>
    <w:div w:id="1169979306">
      <w:marLeft w:val="0"/>
      <w:marRight w:val="0"/>
      <w:marTop w:val="0"/>
      <w:marBottom w:val="0"/>
      <w:divBdr>
        <w:top w:val="none" w:sz="0" w:space="0" w:color="auto"/>
        <w:left w:val="none" w:sz="0" w:space="0" w:color="auto"/>
        <w:bottom w:val="none" w:sz="0" w:space="0" w:color="auto"/>
        <w:right w:val="none" w:sz="0" w:space="0" w:color="auto"/>
      </w:divBdr>
    </w:div>
    <w:div w:id="1169979307">
      <w:marLeft w:val="0"/>
      <w:marRight w:val="0"/>
      <w:marTop w:val="0"/>
      <w:marBottom w:val="0"/>
      <w:divBdr>
        <w:top w:val="none" w:sz="0" w:space="0" w:color="auto"/>
        <w:left w:val="none" w:sz="0" w:space="0" w:color="auto"/>
        <w:bottom w:val="none" w:sz="0" w:space="0" w:color="auto"/>
        <w:right w:val="none" w:sz="0" w:space="0" w:color="auto"/>
      </w:divBdr>
    </w:div>
    <w:div w:id="1169979308">
      <w:marLeft w:val="0"/>
      <w:marRight w:val="0"/>
      <w:marTop w:val="0"/>
      <w:marBottom w:val="0"/>
      <w:divBdr>
        <w:top w:val="none" w:sz="0" w:space="0" w:color="auto"/>
        <w:left w:val="none" w:sz="0" w:space="0" w:color="auto"/>
        <w:bottom w:val="none" w:sz="0" w:space="0" w:color="auto"/>
        <w:right w:val="none" w:sz="0" w:space="0" w:color="auto"/>
      </w:divBdr>
    </w:div>
    <w:div w:id="1169979309">
      <w:marLeft w:val="0"/>
      <w:marRight w:val="0"/>
      <w:marTop w:val="0"/>
      <w:marBottom w:val="0"/>
      <w:divBdr>
        <w:top w:val="none" w:sz="0" w:space="0" w:color="auto"/>
        <w:left w:val="none" w:sz="0" w:space="0" w:color="auto"/>
        <w:bottom w:val="none" w:sz="0" w:space="0" w:color="auto"/>
        <w:right w:val="none" w:sz="0" w:space="0" w:color="auto"/>
      </w:divBdr>
    </w:div>
    <w:div w:id="1169979311">
      <w:marLeft w:val="0"/>
      <w:marRight w:val="0"/>
      <w:marTop w:val="0"/>
      <w:marBottom w:val="0"/>
      <w:divBdr>
        <w:top w:val="none" w:sz="0" w:space="0" w:color="auto"/>
        <w:left w:val="none" w:sz="0" w:space="0" w:color="auto"/>
        <w:bottom w:val="none" w:sz="0" w:space="0" w:color="auto"/>
        <w:right w:val="none" w:sz="0" w:space="0" w:color="auto"/>
      </w:divBdr>
      <w:divsChild>
        <w:div w:id="1169979310">
          <w:marLeft w:val="0"/>
          <w:marRight w:val="0"/>
          <w:marTop w:val="15"/>
          <w:marBottom w:val="0"/>
          <w:divBdr>
            <w:top w:val="none" w:sz="0" w:space="0" w:color="auto"/>
            <w:left w:val="none" w:sz="0" w:space="0" w:color="auto"/>
            <w:bottom w:val="none" w:sz="0" w:space="0" w:color="auto"/>
            <w:right w:val="none" w:sz="0" w:space="0" w:color="auto"/>
          </w:divBdr>
        </w:div>
      </w:divsChild>
    </w:div>
    <w:div w:id="1169979312">
      <w:marLeft w:val="0"/>
      <w:marRight w:val="0"/>
      <w:marTop w:val="0"/>
      <w:marBottom w:val="0"/>
      <w:divBdr>
        <w:top w:val="none" w:sz="0" w:space="0" w:color="auto"/>
        <w:left w:val="none" w:sz="0" w:space="0" w:color="auto"/>
        <w:bottom w:val="none" w:sz="0" w:space="0" w:color="auto"/>
        <w:right w:val="none" w:sz="0" w:space="0" w:color="auto"/>
      </w:divBdr>
    </w:div>
    <w:div w:id="1169979314">
      <w:marLeft w:val="0"/>
      <w:marRight w:val="0"/>
      <w:marTop w:val="0"/>
      <w:marBottom w:val="0"/>
      <w:divBdr>
        <w:top w:val="none" w:sz="0" w:space="0" w:color="auto"/>
        <w:left w:val="none" w:sz="0" w:space="0" w:color="auto"/>
        <w:bottom w:val="none" w:sz="0" w:space="0" w:color="auto"/>
        <w:right w:val="none" w:sz="0" w:space="0" w:color="auto"/>
      </w:divBdr>
      <w:divsChild>
        <w:div w:id="1169979313">
          <w:marLeft w:val="0"/>
          <w:marRight w:val="0"/>
          <w:marTop w:val="0"/>
          <w:marBottom w:val="0"/>
          <w:divBdr>
            <w:top w:val="none" w:sz="0" w:space="0" w:color="auto"/>
            <w:left w:val="none" w:sz="0" w:space="0" w:color="auto"/>
            <w:bottom w:val="none" w:sz="0" w:space="0" w:color="auto"/>
            <w:right w:val="none" w:sz="0" w:space="0" w:color="auto"/>
          </w:divBdr>
        </w:div>
      </w:divsChild>
    </w:div>
    <w:div w:id="1169979315">
      <w:marLeft w:val="0"/>
      <w:marRight w:val="0"/>
      <w:marTop w:val="0"/>
      <w:marBottom w:val="0"/>
      <w:divBdr>
        <w:top w:val="none" w:sz="0" w:space="0" w:color="auto"/>
        <w:left w:val="none" w:sz="0" w:space="0" w:color="auto"/>
        <w:bottom w:val="none" w:sz="0" w:space="0" w:color="auto"/>
        <w:right w:val="none" w:sz="0" w:space="0" w:color="auto"/>
      </w:divBdr>
    </w:div>
    <w:div w:id="1169979316">
      <w:marLeft w:val="0"/>
      <w:marRight w:val="0"/>
      <w:marTop w:val="0"/>
      <w:marBottom w:val="0"/>
      <w:divBdr>
        <w:top w:val="none" w:sz="0" w:space="0" w:color="auto"/>
        <w:left w:val="none" w:sz="0" w:space="0" w:color="auto"/>
        <w:bottom w:val="none" w:sz="0" w:space="0" w:color="auto"/>
        <w:right w:val="none" w:sz="0" w:space="0" w:color="auto"/>
      </w:divBdr>
    </w:div>
    <w:div w:id="1169979317">
      <w:marLeft w:val="0"/>
      <w:marRight w:val="0"/>
      <w:marTop w:val="0"/>
      <w:marBottom w:val="0"/>
      <w:divBdr>
        <w:top w:val="none" w:sz="0" w:space="0" w:color="auto"/>
        <w:left w:val="none" w:sz="0" w:space="0" w:color="auto"/>
        <w:bottom w:val="none" w:sz="0" w:space="0" w:color="auto"/>
        <w:right w:val="none" w:sz="0" w:space="0" w:color="auto"/>
      </w:divBdr>
    </w:div>
    <w:div w:id="1169979318">
      <w:marLeft w:val="0"/>
      <w:marRight w:val="0"/>
      <w:marTop w:val="0"/>
      <w:marBottom w:val="0"/>
      <w:divBdr>
        <w:top w:val="none" w:sz="0" w:space="0" w:color="auto"/>
        <w:left w:val="none" w:sz="0" w:space="0" w:color="auto"/>
        <w:bottom w:val="none" w:sz="0" w:space="0" w:color="auto"/>
        <w:right w:val="none" w:sz="0" w:space="0" w:color="auto"/>
      </w:divBdr>
    </w:div>
    <w:div w:id="1169979319">
      <w:marLeft w:val="0"/>
      <w:marRight w:val="0"/>
      <w:marTop w:val="0"/>
      <w:marBottom w:val="0"/>
      <w:divBdr>
        <w:top w:val="none" w:sz="0" w:space="0" w:color="auto"/>
        <w:left w:val="none" w:sz="0" w:space="0" w:color="auto"/>
        <w:bottom w:val="none" w:sz="0" w:space="0" w:color="auto"/>
        <w:right w:val="none" w:sz="0" w:space="0" w:color="auto"/>
      </w:divBdr>
    </w:div>
    <w:div w:id="1169979320">
      <w:marLeft w:val="0"/>
      <w:marRight w:val="0"/>
      <w:marTop w:val="0"/>
      <w:marBottom w:val="0"/>
      <w:divBdr>
        <w:top w:val="none" w:sz="0" w:space="0" w:color="auto"/>
        <w:left w:val="none" w:sz="0" w:space="0" w:color="auto"/>
        <w:bottom w:val="none" w:sz="0" w:space="0" w:color="auto"/>
        <w:right w:val="none" w:sz="0" w:space="0" w:color="auto"/>
      </w:divBdr>
    </w:div>
    <w:div w:id="1169979321">
      <w:marLeft w:val="0"/>
      <w:marRight w:val="0"/>
      <w:marTop w:val="0"/>
      <w:marBottom w:val="0"/>
      <w:divBdr>
        <w:top w:val="none" w:sz="0" w:space="0" w:color="auto"/>
        <w:left w:val="none" w:sz="0" w:space="0" w:color="auto"/>
        <w:bottom w:val="none" w:sz="0" w:space="0" w:color="auto"/>
        <w:right w:val="none" w:sz="0" w:space="0" w:color="auto"/>
      </w:divBdr>
    </w:div>
    <w:div w:id="1169979322">
      <w:marLeft w:val="0"/>
      <w:marRight w:val="0"/>
      <w:marTop w:val="0"/>
      <w:marBottom w:val="0"/>
      <w:divBdr>
        <w:top w:val="none" w:sz="0" w:space="0" w:color="auto"/>
        <w:left w:val="none" w:sz="0" w:space="0" w:color="auto"/>
        <w:bottom w:val="none" w:sz="0" w:space="0" w:color="auto"/>
        <w:right w:val="none" w:sz="0" w:space="0" w:color="auto"/>
      </w:divBdr>
    </w:div>
    <w:div w:id="1169979323">
      <w:marLeft w:val="0"/>
      <w:marRight w:val="0"/>
      <w:marTop w:val="0"/>
      <w:marBottom w:val="0"/>
      <w:divBdr>
        <w:top w:val="none" w:sz="0" w:space="0" w:color="auto"/>
        <w:left w:val="none" w:sz="0" w:space="0" w:color="auto"/>
        <w:bottom w:val="none" w:sz="0" w:space="0" w:color="auto"/>
        <w:right w:val="none" w:sz="0" w:space="0" w:color="auto"/>
      </w:divBdr>
    </w:div>
    <w:div w:id="1169979324">
      <w:marLeft w:val="0"/>
      <w:marRight w:val="0"/>
      <w:marTop w:val="0"/>
      <w:marBottom w:val="0"/>
      <w:divBdr>
        <w:top w:val="none" w:sz="0" w:space="0" w:color="auto"/>
        <w:left w:val="none" w:sz="0" w:space="0" w:color="auto"/>
        <w:bottom w:val="none" w:sz="0" w:space="0" w:color="auto"/>
        <w:right w:val="none" w:sz="0" w:space="0" w:color="auto"/>
      </w:divBdr>
    </w:div>
    <w:div w:id="1169979325">
      <w:marLeft w:val="0"/>
      <w:marRight w:val="0"/>
      <w:marTop w:val="0"/>
      <w:marBottom w:val="0"/>
      <w:divBdr>
        <w:top w:val="none" w:sz="0" w:space="0" w:color="auto"/>
        <w:left w:val="none" w:sz="0" w:space="0" w:color="auto"/>
        <w:bottom w:val="none" w:sz="0" w:space="0" w:color="auto"/>
        <w:right w:val="none" w:sz="0" w:space="0" w:color="auto"/>
      </w:divBdr>
    </w:div>
    <w:div w:id="1169979326">
      <w:marLeft w:val="0"/>
      <w:marRight w:val="0"/>
      <w:marTop w:val="0"/>
      <w:marBottom w:val="0"/>
      <w:divBdr>
        <w:top w:val="none" w:sz="0" w:space="0" w:color="auto"/>
        <w:left w:val="none" w:sz="0" w:space="0" w:color="auto"/>
        <w:bottom w:val="none" w:sz="0" w:space="0" w:color="auto"/>
        <w:right w:val="none" w:sz="0" w:space="0" w:color="auto"/>
      </w:divBdr>
    </w:div>
    <w:div w:id="1169979327">
      <w:marLeft w:val="0"/>
      <w:marRight w:val="0"/>
      <w:marTop w:val="0"/>
      <w:marBottom w:val="0"/>
      <w:divBdr>
        <w:top w:val="none" w:sz="0" w:space="0" w:color="auto"/>
        <w:left w:val="none" w:sz="0" w:space="0" w:color="auto"/>
        <w:bottom w:val="none" w:sz="0" w:space="0" w:color="auto"/>
        <w:right w:val="none" w:sz="0" w:space="0" w:color="auto"/>
      </w:divBdr>
    </w:div>
    <w:div w:id="1169979328">
      <w:marLeft w:val="0"/>
      <w:marRight w:val="0"/>
      <w:marTop w:val="0"/>
      <w:marBottom w:val="0"/>
      <w:divBdr>
        <w:top w:val="none" w:sz="0" w:space="0" w:color="auto"/>
        <w:left w:val="none" w:sz="0" w:space="0" w:color="auto"/>
        <w:bottom w:val="none" w:sz="0" w:space="0" w:color="auto"/>
        <w:right w:val="none" w:sz="0" w:space="0" w:color="auto"/>
      </w:divBdr>
    </w:div>
    <w:div w:id="1169979329">
      <w:marLeft w:val="0"/>
      <w:marRight w:val="0"/>
      <w:marTop w:val="0"/>
      <w:marBottom w:val="0"/>
      <w:divBdr>
        <w:top w:val="none" w:sz="0" w:space="0" w:color="auto"/>
        <w:left w:val="none" w:sz="0" w:space="0" w:color="auto"/>
        <w:bottom w:val="none" w:sz="0" w:space="0" w:color="auto"/>
        <w:right w:val="none" w:sz="0" w:space="0" w:color="auto"/>
      </w:divBdr>
    </w:div>
    <w:div w:id="1169979330">
      <w:marLeft w:val="0"/>
      <w:marRight w:val="0"/>
      <w:marTop w:val="0"/>
      <w:marBottom w:val="0"/>
      <w:divBdr>
        <w:top w:val="none" w:sz="0" w:space="0" w:color="auto"/>
        <w:left w:val="none" w:sz="0" w:space="0" w:color="auto"/>
        <w:bottom w:val="none" w:sz="0" w:space="0" w:color="auto"/>
        <w:right w:val="none" w:sz="0" w:space="0" w:color="auto"/>
      </w:divBdr>
    </w:div>
    <w:div w:id="1169979331">
      <w:marLeft w:val="0"/>
      <w:marRight w:val="0"/>
      <w:marTop w:val="0"/>
      <w:marBottom w:val="0"/>
      <w:divBdr>
        <w:top w:val="none" w:sz="0" w:space="0" w:color="auto"/>
        <w:left w:val="none" w:sz="0" w:space="0" w:color="auto"/>
        <w:bottom w:val="none" w:sz="0" w:space="0" w:color="auto"/>
        <w:right w:val="none" w:sz="0" w:space="0" w:color="auto"/>
      </w:divBdr>
    </w:div>
    <w:div w:id="1169979333">
      <w:marLeft w:val="0"/>
      <w:marRight w:val="0"/>
      <w:marTop w:val="0"/>
      <w:marBottom w:val="0"/>
      <w:divBdr>
        <w:top w:val="none" w:sz="0" w:space="0" w:color="auto"/>
        <w:left w:val="none" w:sz="0" w:space="0" w:color="auto"/>
        <w:bottom w:val="none" w:sz="0" w:space="0" w:color="auto"/>
        <w:right w:val="none" w:sz="0" w:space="0" w:color="auto"/>
      </w:divBdr>
    </w:div>
    <w:div w:id="1169979334">
      <w:marLeft w:val="0"/>
      <w:marRight w:val="0"/>
      <w:marTop w:val="0"/>
      <w:marBottom w:val="0"/>
      <w:divBdr>
        <w:top w:val="none" w:sz="0" w:space="0" w:color="auto"/>
        <w:left w:val="none" w:sz="0" w:space="0" w:color="auto"/>
        <w:bottom w:val="none" w:sz="0" w:space="0" w:color="auto"/>
        <w:right w:val="none" w:sz="0" w:space="0" w:color="auto"/>
      </w:divBdr>
      <w:divsChild>
        <w:div w:id="1169979332">
          <w:marLeft w:val="0"/>
          <w:marRight w:val="0"/>
          <w:marTop w:val="15"/>
          <w:marBottom w:val="0"/>
          <w:divBdr>
            <w:top w:val="none" w:sz="0" w:space="0" w:color="auto"/>
            <w:left w:val="none" w:sz="0" w:space="0" w:color="auto"/>
            <w:bottom w:val="none" w:sz="0" w:space="0" w:color="auto"/>
            <w:right w:val="none" w:sz="0" w:space="0" w:color="auto"/>
          </w:divBdr>
        </w:div>
      </w:divsChild>
    </w:div>
    <w:div w:id="1169979335">
      <w:marLeft w:val="0"/>
      <w:marRight w:val="0"/>
      <w:marTop w:val="0"/>
      <w:marBottom w:val="0"/>
      <w:divBdr>
        <w:top w:val="none" w:sz="0" w:space="0" w:color="auto"/>
        <w:left w:val="none" w:sz="0" w:space="0" w:color="auto"/>
        <w:bottom w:val="none" w:sz="0" w:space="0" w:color="auto"/>
        <w:right w:val="none" w:sz="0" w:space="0" w:color="auto"/>
      </w:divBdr>
      <w:divsChild>
        <w:div w:id="1169979337">
          <w:marLeft w:val="0"/>
          <w:marRight w:val="0"/>
          <w:marTop w:val="0"/>
          <w:marBottom w:val="0"/>
          <w:divBdr>
            <w:top w:val="none" w:sz="0" w:space="0" w:color="auto"/>
            <w:left w:val="none" w:sz="0" w:space="0" w:color="auto"/>
            <w:bottom w:val="none" w:sz="0" w:space="0" w:color="auto"/>
            <w:right w:val="none" w:sz="0" w:space="0" w:color="auto"/>
          </w:divBdr>
        </w:div>
      </w:divsChild>
    </w:div>
    <w:div w:id="1169979336">
      <w:marLeft w:val="0"/>
      <w:marRight w:val="0"/>
      <w:marTop w:val="0"/>
      <w:marBottom w:val="0"/>
      <w:divBdr>
        <w:top w:val="none" w:sz="0" w:space="0" w:color="auto"/>
        <w:left w:val="none" w:sz="0" w:space="0" w:color="auto"/>
        <w:bottom w:val="none" w:sz="0" w:space="0" w:color="auto"/>
        <w:right w:val="none" w:sz="0" w:space="0" w:color="auto"/>
      </w:divBdr>
    </w:div>
    <w:div w:id="1169979338">
      <w:marLeft w:val="0"/>
      <w:marRight w:val="0"/>
      <w:marTop w:val="0"/>
      <w:marBottom w:val="0"/>
      <w:divBdr>
        <w:top w:val="none" w:sz="0" w:space="0" w:color="auto"/>
        <w:left w:val="none" w:sz="0" w:space="0" w:color="auto"/>
        <w:bottom w:val="none" w:sz="0" w:space="0" w:color="auto"/>
        <w:right w:val="none" w:sz="0" w:space="0" w:color="auto"/>
      </w:divBdr>
    </w:div>
    <w:div w:id="1169979339">
      <w:marLeft w:val="0"/>
      <w:marRight w:val="0"/>
      <w:marTop w:val="0"/>
      <w:marBottom w:val="0"/>
      <w:divBdr>
        <w:top w:val="none" w:sz="0" w:space="0" w:color="auto"/>
        <w:left w:val="none" w:sz="0" w:space="0" w:color="auto"/>
        <w:bottom w:val="none" w:sz="0" w:space="0" w:color="auto"/>
        <w:right w:val="none" w:sz="0" w:space="0" w:color="auto"/>
      </w:divBdr>
    </w:div>
    <w:div w:id="1169979340">
      <w:marLeft w:val="0"/>
      <w:marRight w:val="0"/>
      <w:marTop w:val="0"/>
      <w:marBottom w:val="0"/>
      <w:divBdr>
        <w:top w:val="none" w:sz="0" w:space="0" w:color="auto"/>
        <w:left w:val="none" w:sz="0" w:space="0" w:color="auto"/>
        <w:bottom w:val="none" w:sz="0" w:space="0" w:color="auto"/>
        <w:right w:val="none" w:sz="0" w:space="0" w:color="auto"/>
      </w:divBdr>
    </w:div>
    <w:div w:id="1169979341">
      <w:marLeft w:val="0"/>
      <w:marRight w:val="0"/>
      <w:marTop w:val="0"/>
      <w:marBottom w:val="0"/>
      <w:divBdr>
        <w:top w:val="none" w:sz="0" w:space="0" w:color="auto"/>
        <w:left w:val="none" w:sz="0" w:space="0" w:color="auto"/>
        <w:bottom w:val="none" w:sz="0" w:space="0" w:color="auto"/>
        <w:right w:val="none" w:sz="0" w:space="0" w:color="auto"/>
      </w:divBdr>
    </w:div>
    <w:div w:id="1169979342">
      <w:marLeft w:val="0"/>
      <w:marRight w:val="0"/>
      <w:marTop w:val="0"/>
      <w:marBottom w:val="0"/>
      <w:divBdr>
        <w:top w:val="none" w:sz="0" w:space="0" w:color="auto"/>
        <w:left w:val="none" w:sz="0" w:space="0" w:color="auto"/>
        <w:bottom w:val="none" w:sz="0" w:space="0" w:color="auto"/>
        <w:right w:val="none" w:sz="0" w:space="0" w:color="auto"/>
      </w:divBdr>
    </w:div>
    <w:div w:id="1169979343">
      <w:marLeft w:val="0"/>
      <w:marRight w:val="0"/>
      <w:marTop w:val="0"/>
      <w:marBottom w:val="0"/>
      <w:divBdr>
        <w:top w:val="none" w:sz="0" w:space="0" w:color="auto"/>
        <w:left w:val="none" w:sz="0" w:space="0" w:color="auto"/>
        <w:bottom w:val="none" w:sz="0" w:space="0" w:color="auto"/>
        <w:right w:val="none" w:sz="0" w:space="0" w:color="auto"/>
      </w:divBdr>
    </w:div>
    <w:div w:id="1169979344">
      <w:marLeft w:val="0"/>
      <w:marRight w:val="0"/>
      <w:marTop w:val="0"/>
      <w:marBottom w:val="0"/>
      <w:divBdr>
        <w:top w:val="none" w:sz="0" w:space="0" w:color="auto"/>
        <w:left w:val="none" w:sz="0" w:space="0" w:color="auto"/>
        <w:bottom w:val="none" w:sz="0" w:space="0" w:color="auto"/>
        <w:right w:val="none" w:sz="0" w:space="0" w:color="auto"/>
      </w:divBdr>
    </w:div>
    <w:div w:id="1169979345">
      <w:marLeft w:val="0"/>
      <w:marRight w:val="0"/>
      <w:marTop w:val="0"/>
      <w:marBottom w:val="0"/>
      <w:divBdr>
        <w:top w:val="none" w:sz="0" w:space="0" w:color="auto"/>
        <w:left w:val="none" w:sz="0" w:space="0" w:color="auto"/>
        <w:bottom w:val="none" w:sz="0" w:space="0" w:color="auto"/>
        <w:right w:val="none" w:sz="0" w:space="0" w:color="auto"/>
      </w:divBdr>
    </w:div>
    <w:div w:id="1169979346">
      <w:marLeft w:val="0"/>
      <w:marRight w:val="0"/>
      <w:marTop w:val="0"/>
      <w:marBottom w:val="0"/>
      <w:divBdr>
        <w:top w:val="none" w:sz="0" w:space="0" w:color="auto"/>
        <w:left w:val="none" w:sz="0" w:space="0" w:color="auto"/>
        <w:bottom w:val="none" w:sz="0" w:space="0" w:color="auto"/>
        <w:right w:val="none" w:sz="0" w:space="0" w:color="auto"/>
      </w:divBdr>
    </w:div>
    <w:div w:id="1169979347">
      <w:marLeft w:val="0"/>
      <w:marRight w:val="0"/>
      <w:marTop w:val="0"/>
      <w:marBottom w:val="0"/>
      <w:divBdr>
        <w:top w:val="none" w:sz="0" w:space="0" w:color="auto"/>
        <w:left w:val="none" w:sz="0" w:space="0" w:color="auto"/>
        <w:bottom w:val="none" w:sz="0" w:space="0" w:color="auto"/>
        <w:right w:val="none" w:sz="0" w:space="0" w:color="auto"/>
      </w:divBdr>
    </w:div>
    <w:div w:id="1169979348">
      <w:marLeft w:val="0"/>
      <w:marRight w:val="0"/>
      <w:marTop w:val="0"/>
      <w:marBottom w:val="0"/>
      <w:divBdr>
        <w:top w:val="none" w:sz="0" w:space="0" w:color="auto"/>
        <w:left w:val="none" w:sz="0" w:space="0" w:color="auto"/>
        <w:bottom w:val="none" w:sz="0" w:space="0" w:color="auto"/>
        <w:right w:val="none" w:sz="0" w:space="0" w:color="auto"/>
      </w:divBdr>
    </w:div>
    <w:div w:id="1169979349">
      <w:marLeft w:val="0"/>
      <w:marRight w:val="0"/>
      <w:marTop w:val="0"/>
      <w:marBottom w:val="0"/>
      <w:divBdr>
        <w:top w:val="none" w:sz="0" w:space="0" w:color="auto"/>
        <w:left w:val="none" w:sz="0" w:space="0" w:color="auto"/>
        <w:bottom w:val="none" w:sz="0" w:space="0" w:color="auto"/>
        <w:right w:val="none" w:sz="0" w:space="0" w:color="auto"/>
      </w:divBdr>
    </w:div>
    <w:div w:id="1169979350">
      <w:marLeft w:val="0"/>
      <w:marRight w:val="0"/>
      <w:marTop w:val="0"/>
      <w:marBottom w:val="0"/>
      <w:divBdr>
        <w:top w:val="none" w:sz="0" w:space="0" w:color="auto"/>
        <w:left w:val="none" w:sz="0" w:space="0" w:color="auto"/>
        <w:bottom w:val="none" w:sz="0" w:space="0" w:color="auto"/>
        <w:right w:val="none" w:sz="0" w:space="0" w:color="auto"/>
      </w:divBdr>
    </w:div>
    <w:div w:id="1169979351">
      <w:marLeft w:val="0"/>
      <w:marRight w:val="0"/>
      <w:marTop w:val="0"/>
      <w:marBottom w:val="0"/>
      <w:divBdr>
        <w:top w:val="none" w:sz="0" w:space="0" w:color="auto"/>
        <w:left w:val="none" w:sz="0" w:space="0" w:color="auto"/>
        <w:bottom w:val="none" w:sz="0" w:space="0" w:color="auto"/>
        <w:right w:val="none" w:sz="0" w:space="0" w:color="auto"/>
      </w:divBdr>
    </w:div>
    <w:div w:id="1169979352">
      <w:marLeft w:val="0"/>
      <w:marRight w:val="0"/>
      <w:marTop w:val="0"/>
      <w:marBottom w:val="0"/>
      <w:divBdr>
        <w:top w:val="none" w:sz="0" w:space="0" w:color="auto"/>
        <w:left w:val="none" w:sz="0" w:space="0" w:color="auto"/>
        <w:bottom w:val="none" w:sz="0" w:space="0" w:color="auto"/>
        <w:right w:val="none" w:sz="0" w:space="0" w:color="auto"/>
      </w:divBdr>
    </w:div>
    <w:div w:id="1169979353">
      <w:marLeft w:val="0"/>
      <w:marRight w:val="0"/>
      <w:marTop w:val="0"/>
      <w:marBottom w:val="0"/>
      <w:divBdr>
        <w:top w:val="none" w:sz="0" w:space="0" w:color="auto"/>
        <w:left w:val="none" w:sz="0" w:space="0" w:color="auto"/>
        <w:bottom w:val="none" w:sz="0" w:space="0" w:color="auto"/>
        <w:right w:val="none" w:sz="0" w:space="0" w:color="auto"/>
      </w:divBdr>
    </w:div>
    <w:div w:id="1169979354">
      <w:marLeft w:val="0"/>
      <w:marRight w:val="0"/>
      <w:marTop w:val="0"/>
      <w:marBottom w:val="0"/>
      <w:divBdr>
        <w:top w:val="none" w:sz="0" w:space="0" w:color="auto"/>
        <w:left w:val="none" w:sz="0" w:space="0" w:color="auto"/>
        <w:bottom w:val="none" w:sz="0" w:space="0" w:color="auto"/>
        <w:right w:val="none" w:sz="0" w:space="0" w:color="auto"/>
      </w:divBdr>
    </w:div>
    <w:div w:id="1169979355">
      <w:marLeft w:val="0"/>
      <w:marRight w:val="0"/>
      <w:marTop w:val="0"/>
      <w:marBottom w:val="0"/>
      <w:divBdr>
        <w:top w:val="none" w:sz="0" w:space="0" w:color="auto"/>
        <w:left w:val="none" w:sz="0" w:space="0" w:color="auto"/>
        <w:bottom w:val="none" w:sz="0" w:space="0" w:color="auto"/>
        <w:right w:val="none" w:sz="0" w:space="0" w:color="auto"/>
      </w:divBdr>
    </w:div>
    <w:div w:id="1169979356">
      <w:marLeft w:val="0"/>
      <w:marRight w:val="0"/>
      <w:marTop w:val="0"/>
      <w:marBottom w:val="0"/>
      <w:divBdr>
        <w:top w:val="none" w:sz="0" w:space="0" w:color="auto"/>
        <w:left w:val="none" w:sz="0" w:space="0" w:color="auto"/>
        <w:bottom w:val="none" w:sz="0" w:space="0" w:color="auto"/>
        <w:right w:val="none" w:sz="0" w:space="0" w:color="auto"/>
      </w:divBdr>
    </w:div>
    <w:div w:id="1169979357">
      <w:marLeft w:val="0"/>
      <w:marRight w:val="0"/>
      <w:marTop w:val="0"/>
      <w:marBottom w:val="0"/>
      <w:divBdr>
        <w:top w:val="none" w:sz="0" w:space="0" w:color="auto"/>
        <w:left w:val="none" w:sz="0" w:space="0" w:color="auto"/>
        <w:bottom w:val="none" w:sz="0" w:space="0" w:color="auto"/>
        <w:right w:val="none" w:sz="0" w:space="0" w:color="auto"/>
      </w:divBdr>
    </w:div>
    <w:div w:id="1169979358">
      <w:marLeft w:val="0"/>
      <w:marRight w:val="0"/>
      <w:marTop w:val="0"/>
      <w:marBottom w:val="0"/>
      <w:divBdr>
        <w:top w:val="none" w:sz="0" w:space="0" w:color="auto"/>
        <w:left w:val="none" w:sz="0" w:space="0" w:color="auto"/>
        <w:bottom w:val="none" w:sz="0" w:space="0" w:color="auto"/>
        <w:right w:val="none" w:sz="0" w:space="0" w:color="auto"/>
      </w:divBdr>
    </w:div>
    <w:div w:id="1169979359">
      <w:marLeft w:val="0"/>
      <w:marRight w:val="0"/>
      <w:marTop w:val="0"/>
      <w:marBottom w:val="0"/>
      <w:divBdr>
        <w:top w:val="none" w:sz="0" w:space="0" w:color="auto"/>
        <w:left w:val="none" w:sz="0" w:space="0" w:color="auto"/>
        <w:bottom w:val="none" w:sz="0" w:space="0" w:color="auto"/>
        <w:right w:val="none" w:sz="0" w:space="0" w:color="auto"/>
      </w:divBdr>
    </w:div>
    <w:div w:id="1169979360">
      <w:marLeft w:val="0"/>
      <w:marRight w:val="0"/>
      <w:marTop w:val="0"/>
      <w:marBottom w:val="0"/>
      <w:divBdr>
        <w:top w:val="none" w:sz="0" w:space="0" w:color="auto"/>
        <w:left w:val="none" w:sz="0" w:space="0" w:color="auto"/>
        <w:bottom w:val="none" w:sz="0" w:space="0" w:color="auto"/>
        <w:right w:val="none" w:sz="0" w:space="0" w:color="auto"/>
      </w:divBdr>
    </w:div>
    <w:div w:id="1169979361">
      <w:marLeft w:val="0"/>
      <w:marRight w:val="0"/>
      <w:marTop w:val="0"/>
      <w:marBottom w:val="0"/>
      <w:divBdr>
        <w:top w:val="none" w:sz="0" w:space="0" w:color="auto"/>
        <w:left w:val="none" w:sz="0" w:space="0" w:color="auto"/>
        <w:bottom w:val="none" w:sz="0" w:space="0" w:color="auto"/>
        <w:right w:val="none" w:sz="0" w:space="0" w:color="auto"/>
      </w:divBdr>
    </w:div>
    <w:div w:id="1169979362">
      <w:marLeft w:val="0"/>
      <w:marRight w:val="0"/>
      <w:marTop w:val="0"/>
      <w:marBottom w:val="0"/>
      <w:divBdr>
        <w:top w:val="none" w:sz="0" w:space="0" w:color="auto"/>
        <w:left w:val="none" w:sz="0" w:space="0" w:color="auto"/>
        <w:bottom w:val="none" w:sz="0" w:space="0" w:color="auto"/>
        <w:right w:val="none" w:sz="0" w:space="0" w:color="auto"/>
      </w:divBdr>
    </w:div>
    <w:div w:id="1169979363">
      <w:marLeft w:val="0"/>
      <w:marRight w:val="0"/>
      <w:marTop w:val="0"/>
      <w:marBottom w:val="0"/>
      <w:divBdr>
        <w:top w:val="none" w:sz="0" w:space="0" w:color="auto"/>
        <w:left w:val="none" w:sz="0" w:space="0" w:color="auto"/>
        <w:bottom w:val="none" w:sz="0" w:space="0" w:color="auto"/>
        <w:right w:val="none" w:sz="0" w:space="0" w:color="auto"/>
      </w:divBdr>
    </w:div>
    <w:div w:id="1169979364">
      <w:marLeft w:val="0"/>
      <w:marRight w:val="0"/>
      <w:marTop w:val="0"/>
      <w:marBottom w:val="0"/>
      <w:divBdr>
        <w:top w:val="none" w:sz="0" w:space="0" w:color="auto"/>
        <w:left w:val="none" w:sz="0" w:space="0" w:color="auto"/>
        <w:bottom w:val="none" w:sz="0" w:space="0" w:color="auto"/>
        <w:right w:val="none" w:sz="0" w:space="0" w:color="auto"/>
      </w:divBdr>
    </w:div>
    <w:div w:id="1169979365">
      <w:marLeft w:val="0"/>
      <w:marRight w:val="0"/>
      <w:marTop w:val="0"/>
      <w:marBottom w:val="0"/>
      <w:divBdr>
        <w:top w:val="none" w:sz="0" w:space="0" w:color="auto"/>
        <w:left w:val="none" w:sz="0" w:space="0" w:color="auto"/>
        <w:bottom w:val="none" w:sz="0" w:space="0" w:color="auto"/>
        <w:right w:val="none" w:sz="0" w:space="0" w:color="auto"/>
      </w:divBdr>
    </w:div>
    <w:div w:id="1169979366">
      <w:marLeft w:val="0"/>
      <w:marRight w:val="0"/>
      <w:marTop w:val="0"/>
      <w:marBottom w:val="0"/>
      <w:divBdr>
        <w:top w:val="none" w:sz="0" w:space="0" w:color="auto"/>
        <w:left w:val="none" w:sz="0" w:space="0" w:color="auto"/>
        <w:bottom w:val="none" w:sz="0" w:space="0" w:color="auto"/>
        <w:right w:val="none" w:sz="0" w:space="0" w:color="auto"/>
      </w:divBdr>
    </w:div>
    <w:div w:id="1169979367">
      <w:marLeft w:val="0"/>
      <w:marRight w:val="0"/>
      <w:marTop w:val="0"/>
      <w:marBottom w:val="0"/>
      <w:divBdr>
        <w:top w:val="none" w:sz="0" w:space="0" w:color="auto"/>
        <w:left w:val="none" w:sz="0" w:space="0" w:color="auto"/>
        <w:bottom w:val="none" w:sz="0" w:space="0" w:color="auto"/>
        <w:right w:val="none" w:sz="0" w:space="0" w:color="auto"/>
      </w:divBdr>
    </w:div>
    <w:div w:id="1169979368">
      <w:marLeft w:val="0"/>
      <w:marRight w:val="0"/>
      <w:marTop w:val="0"/>
      <w:marBottom w:val="0"/>
      <w:divBdr>
        <w:top w:val="none" w:sz="0" w:space="0" w:color="auto"/>
        <w:left w:val="none" w:sz="0" w:space="0" w:color="auto"/>
        <w:bottom w:val="none" w:sz="0" w:space="0" w:color="auto"/>
        <w:right w:val="none" w:sz="0" w:space="0" w:color="auto"/>
      </w:divBdr>
    </w:div>
    <w:div w:id="1169979369">
      <w:marLeft w:val="0"/>
      <w:marRight w:val="0"/>
      <w:marTop w:val="0"/>
      <w:marBottom w:val="0"/>
      <w:divBdr>
        <w:top w:val="none" w:sz="0" w:space="0" w:color="auto"/>
        <w:left w:val="none" w:sz="0" w:space="0" w:color="auto"/>
        <w:bottom w:val="none" w:sz="0" w:space="0" w:color="auto"/>
        <w:right w:val="none" w:sz="0" w:space="0" w:color="auto"/>
      </w:divBdr>
    </w:div>
    <w:div w:id="1169979370">
      <w:marLeft w:val="0"/>
      <w:marRight w:val="0"/>
      <w:marTop w:val="0"/>
      <w:marBottom w:val="0"/>
      <w:divBdr>
        <w:top w:val="none" w:sz="0" w:space="0" w:color="auto"/>
        <w:left w:val="none" w:sz="0" w:space="0" w:color="auto"/>
        <w:bottom w:val="none" w:sz="0" w:space="0" w:color="auto"/>
        <w:right w:val="none" w:sz="0" w:space="0" w:color="auto"/>
      </w:divBdr>
    </w:div>
    <w:div w:id="1169979372">
      <w:marLeft w:val="0"/>
      <w:marRight w:val="0"/>
      <w:marTop w:val="0"/>
      <w:marBottom w:val="0"/>
      <w:divBdr>
        <w:top w:val="none" w:sz="0" w:space="0" w:color="auto"/>
        <w:left w:val="none" w:sz="0" w:space="0" w:color="auto"/>
        <w:bottom w:val="none" w:sz="0" w:space="0" w:color="auto"/>
        <w:right w:val="none" w:sz="0" w:space="0" w:color="auto"/>
      </w:divBdr>
      <w:divsChild>
        <w:div w:id="1169979371">
          <w:marLeft w:val="0"/>
          <w:marRight w:val="0"/>
          <w:marTop w:val="15"/>
          <w:marBottom w:val="0"/>
          <w:divBdr>
            <w:top w:val="none" w:sz="0" w:space="0" w:color="auto"/>
            <w:left w:val="none" w:sz="0" w:space="0" w:color="auto"/>
            <w:bottom w:val="none" w:sz="0" w:space="0" w:color="auto"/>
            <w:right w:val="none" w:sz="0" w:space="0" w:color="auto"/>
          </w:divBdr>
        </w:div>
      </w:divsChild>
    </w:div>
    <w:div w:id="1169979373">
      <w:marLeft w:val="0"/>
      <w:marRight w:val="0"/>
      <w:marTop w:val="0"/>
      <w:marBottom w:val="0"/>
      <w:divBdr>
        <w:top w:val="none" w:sz="0" w:space="0" w:color="auto"/>
        <w:left w:val="none" w:sz="0" w:space="0" w:color="auto"/>
        <w:bottom w:val="none" w:sz="0" w:space="0" w:color="auto"/>
        <w:right w:val="none" w:sz="0" w:space="0" w:color="auto"/>
      </w:divBdr>
    </w:div>
    <w:div w:id="1169979374">
      <w:marLeft w:val="0"/>
      <w:marRight w:val="0"/>
      <w:marTop w:val="0"/>
      <w:marBottom w:val="0"/>
      <w:divBdr>
        <w:top w:val="none" w:sz="0" w:space="0" w:color="auto"/>
        <w:left w:val="none" w:sz="0" w:space="0" w:color="auto"/>
        <w:bottom w:val="none" w:sz="0" w:space="0" w:color="auto"/>
        <w:right w:val="none" w:sz="0" w:space="0" w:color="auto"/>
      </w:divBdr>
    </w:div>
    <w:div w:id="1169979375">
      <w:marLeft w:val="0"/>
      <w:marRight w:val="0"/>
      <w:marTop w:val="0"/>
      <w:marBottom w:val="0"/>
      <w:divBdr>
        <w:top w:val="none" w:sz="0" w:space="0" w:color="auto"/>
        <w:left w:val="none" w:sz="0" w:space="0" w:color="auto"/>
        <w:bottom w:val="none" w:sz="0" w:space="0" w:color="auto"/>
        <w:right w:val="none" w:sz="0" w:space="0" w:color="auto"/>
      </w:divBdr>
    </w:div>
    <w:div w:id="1169979376">
      <w:marLeft w:val="0"/>
      <w:marRight w:val="0"/>
      <w:marTop w:val="0"/>
      <w:marBottom w:val="0"/>
      <w:divBdr>
        <w:top w:val="none" w:sz="0" w:space="0" w:color="auto"/>
        <w:left w:val="none" w:sz="0" w:space="0" w:color="auto"/>
        <w:bottom w:val="none" w:sz="0" w:space="0" w:color="auto"/>
        <w:right w:val="none" w:sz="0" w:space="0" w:color="auto"/>
      </w:divBdr>
    </w:div>
    <w:div w:id="1169979377">
      <w:marLeft w:val="0"/>
      <w:marRight w:val="0"/>
      <w:marTop w:val="0"/>
      <w:marBottom w:val="0"/>
      <w:divBdr>
        <w:top w:val="none" w:sz="0" w:space="0" w:color="auto"/>
        <w:left w:val="none" w:sz="0" w:space="0" w:color="auto"/>
        <w:bottom w:val="none" w:sz="0" w:space="0" w:color="auto"/>
        <w:right w:val="none" w:sz="0" w:space="0" w:color="auto"/>
      </w:divBdr>
    </w:div>
    <w:div w:id="1169979378">
      <w:marLeft w:val="0"/>
      <w:marRight w:val="0"/>
      <w:marTop w:val="0"/>
      <w:marBottom w:val="0"/>
      <w:divBdr>
        <w:top w:val="none" w:sz="0" w:space="0" w:color="auto"/>
        <w:left w:val="none" w:sz="0" w:space="0" w:color="auto"/>
        <w:bottom w:val="none" w:sz="0" w:space="0" w:color="auto"/>
        <w:right w:val="none" w:sz="0" w:space="0" w:color="auto"/>
      </w:divBdr>
    </w:div>
    <w:div w:id="1169979379">
      <w:marLeft w:val="0"/>
      <w:marRight w:val="0"/>
      <w:marTop w:val="0"/>
      <w:marBottom w:val="0"/>
      <w:divBdr>
        <w:top w:val="none" w:sz="0" w:space="0" w:color="auto"/>
        <w:left w:val="none" w:sz="0" w:space="0" w:color="auto"/>
        <w:bottom w:val="none" w:sz="0" w:space="0" w:color="auto"/>
        <w:right w:val="none" w:sz="0" w:space="0" w:color="auto"/>
      </w:divBdr>
    </w:div>
    <w:div w:id="1169979380">
      <w:marLeft w:val="0"/>
      <w:marRight w:val="0"/>
      <w:marTop w:val="0"/>
      <w:marBottom w:val="0"/>
      <w:divBdr>
        <w:top w:val="none" w:sz="0" w:space="0" w:color="auto"/>
        <w:left w:val="none" w:sz="0" w:space="0" w:color="auto"/>
        <w:bottom w:val="none" w:sz="0" w:space="0" w:color="auto"/>
        <w:right w:val="none" w:sz="0" w:space="0" w:color="auto"/>
      </w:divBdr>
    </w:div>
    <w:div w:id="1169979381">
      <w:marLeft w:val="0"/>
      <w:marRight w:val="0"/>
      <w:marTop w:val="0"/>
      <w:marBottom w:val="0"/>
      <w:divBdr>
        <w:top w:val="none" w:sz="0" w:space="0" w:color="auto"/>
        <w:left w:val="none" w:sz="0" w:space="0" w:color="auto"/>
        <w:bottom w:val="none" w:sz="0" w:space="0" w:color="auto"/>
        <w:right w:val="none" w:sz="0" w:space="0" w:color="auto"/>
      </w:divBdr>
    </w:div>
    <w:div w:id="1169979382">
      <w:marLeft w:val="0"/>
      <w:marRight w:val="0"/>
      <w:marTop w:val="0"/>
      <w:marBottom w:val="0"/>
      <w:divBdr>
        <w:top w:val="none" w:sz="0" w:space="0" w:color="auto"/>
        <w:left w:val="none" w:sz="0" w:space="0" w:color="auto"/>
        <w:bottom w:val="none" w:sz="0" w:space="0" w:color="auto"/>
        <w:right w:val="none" w:sz="0" w:space="0" w:color="auto"/>
      </w:divBdr>
    </w:div>
    <w:div w:id="1169979383">
      <w:marLeft w:val="0"/>
      <w:marRight w:val="0"/>
      <w:marTop w:val="0"/>
      <w:marBottom w:val="0"/>
      <w:divBdr>
        <w:top w:val="none" w:sz="0" w:space="0" w:color="auto"/>
        <w:left w:val="none" w:sz="0" w:space="0" w:color="auto"/>
        <w:bottom w:val="none" w:sz="0" w:space="0" w:color="auto"/>
        <w:right w:val="none" w:sz="0" w:space="0" w:color="auto"/>
      </w:divBdr>
    </w:div>
    <w:div w:id="1169979384">
      <w:marLeft w:val="0"/>
      <w:marRight w:val="0"/>
      <w:marTop w:val="0"/>
      <w:marBottom w:val="0"/>
      <w:divBdr>
        <w:top w:val="none" w:sz="0" w:space="0" w:color="auto"/>
        <w:left w:val="none" w:sz="0" w:space="0" w:color="auto"/>
        <w:bottom w:val="none" w:sz="0" w:space="0" w:color="auto"/>
        <w:right w:val="none" w:sz="0" w:space="0" w:color="auto"/>
      </w:divBdr>
    </w:div>
    <w:div w:id="1169979385">
      <w:marLeft w:val="0"/>
      <w:marRight w:val="0"/>
      <w:marTop w:val="0"/>
      <w:marBottom w:val="0"/>
      <w:divBdr>
        <w:top w:val="none" w:sz="0" w:space="0" w:color="auto"/>
        <w:left w:val="none" w:sz="0" w:space="0" w:color="auto"/>
        <w:bottom w:val="none" w:sz="0" w:space="0" w:color="auto"/>
        <w:right w:val="none" w:sz="0" w:space="0" w:color="auto"/>
      </w:divBdr>
    </w:div>
    <w:div w:id="1169979386">
      <w:marLeft w:val="0"/>
      <w:marRight w:val="0"/>
      <w:marTop w:val="0"/>
      <w:marBottom w:val="0"/>
      <w:divBdr>
        <w:top w:val="none" w:sz="0" w:space="0" w:color="auto"/>
        <w:left w:val="none" w:sz="0" w:space="0" w:color="auto"/>
        <w:bottom w:val="none" w:sz="0" w:space="0" w:color="auto"/>
        <w:right w:val="none" w:sz="0" w:space="0" w:color="auto"/>
      </w:divBdr>
    </w:div>
    <w:div w:id="1169979387">
      <w:marLeft w:val="0"/>
      <w:marRight w:val="0"/>
      <w:marTop w:val="0"/>
      <w:marBottom w:val="0"/>
      <w:divBdr>
        <w:top w:val="none" w:sz="0" w:space="0" w:color="auto"/>
        <w:left w:val="none" w:sz="0" w:space="0" w:color="auto"/>
        <w:bottom w:val="none" w:sz="0" w:space="0" w:color="auto"/>
        <w:right w:val="none" w:sz="0" w:space="0" w:color="auto"/>
      </w:divBdr>
    </w:div>
    <w:div w:id="1169979388">
      <w:marLeft w:val="0"/>
      <w:marRight w:val="0"/>
      <w:marTop w:val="0"/>
      <w:marBottom w:val="0"/>
      <w:divBdr>
        <w:top w:val="none" w:sz="0" w:space="0" w:color="auto"/>
        <w:left w:val="none" w:sz="0" w:space="0" w:color="auto"/>
        <w:bottom w:val="none" w:sz="0" w:space="0" w:color="auto"/>
        <w:right w:val="none" w:sz="0" w:space="0" w:color="auto"/>
      </w:divBdr>
    </w:div>
    <w:div w:id="1169979390">
      <w:marLeft w:val="0"/>
      <w:marRight w:val="0"/>
      <w:marTop w:val="0"/>
      <w:marBottom w:val="0"/>
      <w:divBdr>
        <w:top w:val="none" w:sz="0" w:space="0" w:color="auto"/>
        <w:left w:val="none" w:sz="0" w:space="0" w:color="auto"/>
        <w:bottom w:val="none" w:sz="0" w:space="0" w:color="auto"/>
        <w:right w:val="none" w:sz="0" w:space="0" w:color="auto"/>
      </w:divBdr>
      <w:divsChild>
        <w:div w:id="1169979389">
          <w:marLeft w:val="0"/>
          <w:marRight w:val="0"/>
          <w:marTop w:val="15"/>
          <w:marBottom w:val="0"/>
          <w:divBdr>
            <w:top w:val="none" w:sz="0" w:space="0" w:color="auto"/>
            <w:left w:val="none" w:sz="0" w:space="0" w:color="auto"/>
            <w:bottom w:val="none" w:sz="0" w:space="0" w:color="auto"/>
            <w:right w:val="none" w:sz="0" w:space="0" w:color="auto"/>
          </w:divBdr>
        </w:div>
      </w:divsChild>
    </w:div>
    <w:div w:id="1169979391">
      <w:marLeft w:val="0"/>
      <w:marRight w:val="0"/>
      <w:marTop w:val="0"/>
      <w:marBottom w:val="0"/>
      <w:divBdr>
        <w:top w:val="none" w:sz="0" w:space="0" w:color="auto"/>
        <w:left w:val="none" w:sz="0" w:space="0" w:color="auto"/>
        <w:bottom w:val="none" w:sz="0" w:space="0" w:color="auto"/>
        <w:right w:val="none" w:sz="0" w:space="0" w:color="auto"/>
      </w:divBdr>
    </w:div>
    <w:div w:id="1169979392">
      <w:marLeft w:val="0"/>
      <w:marRight w:val="0"/>
      <w:marTop w:val="0"/>
      <w:marBottom w:val="0"/>
      <w:divBdr>
        <w:top w:val="none" w:sz="0" w:space="0" w:color="auto"/>
        <w:left w:val="none" w:sz="0" w:space="0" w:color="auto"/>
        <w:bottom w:val="none" w:sz="0" w:space="0" w:color="auto"/>
        <w:right w:val="none" w:sz="0" w:space="0" w:color="auto"/>
      </w:divBdr>
    </w:div>
    <w:div w:id="1169979393">
      <w:marLeft w:val="0"/>
      <w:marRight w:val="0"/>
      <w:marTop w:val="0"/>
      <w:marBottom w:val="0"/>
      <w:divBdr>
        <w:top w:val="none" w:sz="0" w:space="0" w:color="auto"/>
        <w:left w:val="none" w:sz="0" w:space="0" w:color="auto"/>
        <w:bottom w:val="none" w:sz="0" w:space="0" w:color="auto"/>
        <w:right w:val="none" w:sz="0" w:space="0" w:color="auto"/>
      </w:divBdr>
    </w:div>
    <w:div w:id="1169979394">
      <w:marLeft w:val="0"/>
      <w:marRight w:val="0"/>
      <w:marTop w:val="0"/>
      <w:marBottom w:val="0"/>
      <w:divBdr>
        <w:top w:val="none" w:sz="0" w:space="0" w:color="auto"/>
        <w:left w:val="none" w:sz="0" w:space="0" w:color="auto"/>
        <w:bottom w:val="none" w:sz="0" w:space="0" w:color="auto"/>
        <w:right w:val="none" w:sz="0" w:space="0" w:color="auto"/>
      </w:divBdr>
    </w:div>
    <w:div w:id="1169979395">
      <w:marLeft w:val="0"/>
      <w:marRight w:val="0"/>
      <w:marTop w:val="0"/>
      <w:marBottom w:val="0"/>
      <w:divBdr>
        <w:top w:val="none" w:sz="0" w:space="0" w:color="auto"/>
        <w:left w:val="none" w:sz="0" w:space="0" w:color="auto"/>
        <w:bottom w:val="none" w:sz="0" w:space="0" w:color="auto"/>
        <w:right w:val="none" w:sz="0" w:space="0" w:color="auto"/>
      </w:divBdr>
    </w:div>
    <w:div w:id="1169979396">
      <w:marLeft w:val="0"/>
      <w:marRight w:val="0"/>
      <w:marTop w:val="0"/>
      <w:marBottom w:val="0"/>
      <w:divBdr>
        <w:top w:val="none" w:sz="0" w:space="0" w:color="auto"/>
        <w:left w:val="none" w:sz="0" w:space="0" w:color="auto"/>
        <w:bottom w:val="none" w:sz="0" w:space="0" w:color="auto"/>
        <w:right w:val="none" w:sz="0" w:space="0" w:color="auto"/>
      </w:divBdr>
    </w:div>
    <w:div w:id="1169979397">
      <w:marLeft w:val="0"/>
      <w:marRight w:val="0"/>
      <w:marTop w:val="0"/>
      <w:marBottom w:val="0"/>
      <w:divBdr>
        <w:top w:val="none" w:sz="0" w:space="0" w:color="auto"/>
        <w:left w:val="none" w:sz="0" w:space="0" w:color="auto"/>
        <w:bottom w:val="none" w:sz="0" w:space="0" w:color="auto"/>
        <w:right w:val="none" w:sz="0" w:space="0" w:color="auto"/>
      </w:divBdr>
    </w:div>
    <w:div w:id="1169979398">
      <w:marLeft w:val="0"/>
      <w:marRight w:val="0"/>
      <w:marTop w:val="0"/>
      <w:marBottom w:val="0"/>
      <w:divBdr>
        <w:top w:val="none" w:sz="0" w:space="0" w:color="auto"/>
        <w:left w:val="none" w:sz="0" w:space="0" w:color="auto"/>
        <w:bottom w:val="none" w:sz="0" w:space="0" w:color="auto"/>
        <w:right w:val="none" w:sz="0" w:space="0" w:color="auto"/>
      </w:divBdr>
    </w:div>
    <w:div w:id="1169979399">
      <w:marLeft w:val="0"/>
      <w:marRight w:val="0"/>
      <w:marTop w:val="0"/>
      <w:marBottom w:val="0"/>
      <w:divBdr>
        <w:top w:val="none" w:sz="0" w:space="0" w:color="auto"/>
        <w:left w:val="none" w:sz="0" w:space="0" w:color="auto"/>
        <w:bottom w:val="none" w:sz="0" w:space="0" w:color="auto"/>
        <w:right w:val="none" w:sz="0" w:space="0" w:color="auto"/>
      </w:divBdr>
    </w:div>
    <w:div w:id="1169979400">
      <w:marLeft w:val="0"/>
      <w:marRight w:val="0"/>
      <w:marTop w:val="0"/>
      <w:marBottom w:val="0"/>
      <w:divBdr>
        <w:top w:val="none" w:sz="0" w:space="0" w:color="auto"/>
        <w:left w:val="none" w:sz="0" w:space="0" w:color="auto"/>
        <w:bottom w:val="none" w:sz="0" w:space="0" w:color="auto"/>
        <w:right w:val="none" w:sz="0" w:space="0" w:color="auto"/>
      </w:divBdr>
    </w:div>
    <w:div w:id="1169979401">
      <w:marLeft w:val="0"/>
      <w:marRight w:val="0"/>
      <w:marTop w:val="0"/>
      <w:marBottom w:val="0"/>
      <w:divBdr>
        <w:top w:val="none" w:sz="0" w:space="0" w:color="auto"/>
        <w:left w:val="none" w:sz="0" w:space="0" w:color="auto"/>
        <w:bottom w:val="none" w:sz="0" w:space="0" w:color="auto"/>
        <w:right w:val="none" w:sz="0" w:space="0" w:color="auto"/>
      </w:divBdr>
    </w:div>
    <w:div w:id="1169979402">
      <w:marLeft w:val="0"/>
      <w:marRight w:val="0"/>
      <w:marTop w:val="0"/>
      <w:marBottom w:val="0"/>
      <w:divBdr>
        <w:top w:val="none" w:sz="0" w:space="0" w:color="auto"/>
        <w:left w:val="none" w:sz="0" w:space="0" w:color="auto"/>
        <w:bottom w:val="none" w:sz="0" w:space="0" w:color="auto"/>
        <w:right w:val="none" w:sz="0" w:space="0" w:color="auto"/>
      </w:divBdr>
    </w:div>
    <w:div w:id="1169979403">
      <w:marLeft w:val="0"/>
      <w:marRight w:val="0"/>
      <w:marTop w:val="0"/>
      <w:marBottom w:val="0"/>
      <w:divBdr>
        <w:top w:val="none" w:sz="0" w:space="0" w:color="auto"/>
        <w:left w:val="none" w:sz="0" w:space="0" w:color="auto"/>
        <w:bottom w:val="none" w:sz="0" w:space="0" w:color="auto"/>
        <w:right w:val="none" w:sz="0" w:space="0" w:color="auto"/>
      </w:divBdr>
    </w:div>
    <w:div w:id="1169979404">
      <w:marLeft w:val="0"/>
      <w:marRight w:val="0"/>
      <w:marTop w:val="0"/>
      <w:marBottom w:val="0"/>
      <w:divBdr>
        <w:top w:val="none" w:sz="0" w:space="0" w:color="auto"/>
        <w:left w:val="none" w:sz="0" w:space="0" w:color="auto"/>
        <w:bottom w:val="none" w:sz="0" w:space="0" w:color="auto"/>
        <w:right w:val="none" w:sz="0" w:space="0" w:color="auto"/>
      </w:divBdr>
    </w:div>
    <w:div w:id="1169979405">
      <w:marLeft w:val="0"/>
      <w:marRight w:val="0"/>
      <w:marTop w:val="0"/>
      <w:marBottom w:val="0"/>
      <w:divBdr>
        <w:top w:val="none" w:sz="0" w:space="0" w:color="auto"/>
        <w:left w:val="none" w:sz="0" w:space="0" w:color="auto"/>
        <w:bottom w:val="none" w:sz="0" w:space="0" w:color="auto"/>
        <w:right w:val="none" w:sz="0" w:space="0" w:color="auto"/>
      </w:divBdr>
    </w:div>
    <w:div w:id="1169979406">
      <w:marLeft w:val="0"/>
      <w:marRight w:val="0"/>
      <w:marTop w:val="0"/>
      <w:marBottom w:val="0"/>
      <w:divBdr>
        <w:top w:val="none" w:sz="0" w:space="0" w:color="auto"/>
        <w:left w:val="none" w:sz="0" w:space="0" w:color="auto"/>
        <w:bottom w:val="none" w:sz="0" w:space="0" w:color="auto"/>
        <w:right w:val="none" w:sz="0" w:space="0" w:color="auto"/>
      </w:divBdr>
    </w:div>
    <w:div w:id="1169979407">
      <w:marLeft w:val="0"/>
      <w:marRight w:val="0"/>
      <w:marTop w:val="0"/>
      <w:marBottom w:val="0"/>
      <w:divBdr>
        <w:top w:val="none" w:sz="0" w:space="0" w:color="auto"/>
        <w:left w:val="none" w:sz="0" w:space="0" w:color="auto"/>
        <w:bottom w:val="none" w:sz="0" w:space="0" w:color="auto"/>
        <w:right w:val="none" w:sz="0" w:space="0" w:color="auto"/>
      </w:divBdr>
    </w:div>
    <w:div w:id="1169979408">
      <w:marLeft w:val="0"/>
      <w:marRight w:val="0"/>
      <w:marTop w:val="0"/>
      <w:marBottom w:val="0"/>
      <w:divBdr>
        <w:top w:val="none" w:sz="0" w:space="0" w:color="auto"/>
        <w:left w:val="none" w:sz="0" w:space="0" w:color="auto"/>
        <w:bottom w:val="none" w:sz="0" w:space="0" w:color="auto"/>
        <w:right w:val="none" w:sz="0" w:space="0" w:color="auto"/>
      </w:divBdr>
      <w:divsChild>
        <w:div w:id="1169979410">
          <w:marLeft w:val="0"/>
          <w:marRight w:val="0"/>
          <w:marTop w:val="15"/>
          <w:marBottom w:val="0"/>
          <w:divBdr>
            <w:top w:val="none" w:sz="0" w:space="0" w:color="auto"/>
            <w:left w:val="none" w:sz="0" w:space="0" w:color="auto"/>
            <w:bottom w:val="none" w:sz="0" w:space="0" w:color="auto"/>
            <w:right w:val="none" w:sz="0" w:space="0" w:color="auto"/>
          </w:divBdr>
        </w:div>
      </w:divsChild>
    </w:div>
    <w:div w:id="1169979409">
      <w:marLeft w:val="0"/>
      <w:marRight w:val="0"/>
      <w:marTop w:val="0"/>
      <w:marBottom w:val="0"/>
      <w:divBdr>
        <w:top w:val="none" w:sz="0" w:space="0" w:color="auto"/>
        <w:left w:val="none" w:sz="0" w:space="0" w:color="auto"/>
        <w:bottom w:val="none" w:sz="0" w:space="0" w:color="auto"/>
        <w:right w:val="none" w:sz="0" w:space="0" w:color="auto"/>
      </w:divBdr>
    </w:div>
    <w:div w:id="1169979411">
      <w:marLeft w:val="0"/>
      <w:marRight w:val="0"/>
      <w:marTop w:val="0"/>
      <w:marBottom w:val="0"/>
      <w:divBdr>
        <w:top w:val="none" w:sz="0" w:space="0" w:color="auto"/>
        <w:left w:val="none" w:sz="0" w:space="0" w:color="auto"/>
        <w:bottom w:val="none" w:sz="0" w:space="0" w:color="auto"/>
        <w:right w:val="none" w:sz="0" w:space="0" w:color="auto"/>
      </w:divBdr>
      <w:divsChild>
        <w:div w:id="1169979412">
          <w:marLeft w:val="0"/>
          <w:marRight w:val="0"/>
          <w:marTop w:val="0"/>
          <w:marBottom w:val="0"/>
          <w:divBdr>
            <w:top w:val="none" w:sz="0" w:space="0" w:color="auto"/>
            <w:left w:val="none" w:sz="0" w:space="0" w:color="auto"/>
            <w:bottom w:val="none" w:sz="0" w:space="0" w:color="auto"/>
            <w:right w:val="none" w:sz="0" w:space="0" w:color="auto"/>
          </w:divBdr>
        </w:div>
      </w:divsChild>
    </w:div>
    <w:div w:id="1169979413">
      <w:marLeft w:val="0"/>
      <w:marRight w:val="0"/>
      <w:marTop w:val="0"/>
      <w:marBottom w:val="0"/>
      <w:divBdr>
        <w:top w:val="none" w:sz="0" w:space="0" w:color="auto"/>
        <w:left w:val="none" w:sz="0" w:space="0" w:color="auto"/>
        <w:bottom w:val="none" w:sz="0" w:space="0" w:color="auto"/>
        <w:right w:val="none" w:sz="0" w:space="0" w:color="auto"/>
      </w:divBdr>
    </w:div>
    <w:div w:id="1169979414">
      <w:marLeft w:val="0"/>
      <w:marRight w:val="0"/>
      <w:marTop w:val="0"/>
      <w:marBottom w:val="0"/>
      <w:divBdr>
        <w:top w:val="none" w:sz="0" w:space="0" w:color="auto"/>
        <w:left w:val="none" w:sz="0" w:space="0" w:color="auto"/>
        <w:bottom w:val="none" w:sz="0" w:space="0" w:color="auto"/>
        <w:right w:val="none" w:sz="0" w:space="0" w:color="auto"/>
      </w:divBdr>
    </w:div>
    <w:div w:id="1169979415">
      <w:marLeft w:val="0"/>
      <w:marRight w:val="0"/>
      <w:marTop w:val="0"/>
      <w:marBottom w:val="0"/>
      <w:divBdr>
        <w:top w:val="none" w:sz="0" w:space="0" w:color="auto"/>
        <w:left w:val="none" w:sz="0" w:space="0" w:color="auto"/>
        <w:bottom w:val="none" w:sz="0" w:space="0" w:color="auto"/>
        <w:right w:val="none" w:sz="0" w:space="0" w:color="auto"/>
      </w:divBdr>
    </w:div>
    <w:div w:id="1169979416">
      <w:marLeft w:val="0"/>
      <w:marRight w:val="0"/>
      <w:marTop w:val="0"/>
      <w:marBottom w:val="0"/>
      <w:divBdr>
        <w:top w:val="none" w:sz="0" w:space="0" w:color="auto"/>
        <w:left w:val="none" w:sz="0" w:space="0" w:color="auto"/>
        <w:bottom w:val="none" w:sz="0" w:space="0" w:color="auto"/>
        <w:right w:val="none" w:sz="0" w:space="0" w:color="auto"/>
      </w:divBdr>
    </w:div>
    <w:div w:id="1169979417">
      <w:marLeft w:val="0"/>
      <w:marRight w:val="0"/>
      <w:marTop w:val="0"/>
      <w:marBottom w:val="0"/>
      <w:divBdr>
        <w:top w:val="none" w:sz="0" w:space="0" w:color="auto"/>
        <w:left w:val="none" w:sz="0" w:space="0" w:color="auto"/>
        <w:bottom w:val="none" w:sz="0" w:space="0" w:color="auto"/>
        <w:right w:val="none" w:sz="0" w:space="0" w:color="auto"/>
      </w:divBdr>
    </w:div>
    <w:div w:id="1169979418">
      <w:marLeft w:val="0"/>
      <w:marRight w:val="0"/>
      <w:marTop w:val="0"/>
      <w:marBottom w:val="0"/>
      <w:divBdr>
        <w:top w:val="none" w:sz="0" w:space="0" w:color="auto"/>
        <w:left w:val="none" w:sz="0" w:space="0" w:color="auto"/>
        <w:bottom w:val="none" w:sz="0" w:space="0" w:color="auto"/>
        <w:right w:val="none" w:sz="0" w:space="0" w:color="auto"/>
      </w:divBdr>
    </w:div>
    <w:div w:id="1169979419">
      <w:marLeft w:val="0"/>
      <w:marRight w:val="0"/>
      <w:marTop w:val="0"/>
      <w:marBottom w:val="0"/>
      <w:divBdr>
        <w:top w:val="none" w:sz="0" w:space="0" w:color="auto"/>
        <w:left w:val="none" w:sz="0" w:space="0" w:color="auto"/>
        <w:bottom w:val="none" w:sz="0" w:space="0" w:color="auto"/>
        <w:right w:val="none" w:sz="0" w:space="0" w:color="auto"/>
      </w:divBdr>
    </w:div>
    <w:div w:id="1169979420">
      <w:marLeft w:val="0"/>
      <w:marRight w:val="0"/>
      <w:marTop w:val="0"/>
      <w:marBottom w:val="0"/>
      <w:divBdr>
        <w:top w:val="none" w:sz="0" w:space="0" w:color="auto"/>
        <w:left w:val="none" w:sz="0" w:space="0" w:color="auto"/>
        <w:bottom w:val="none" w:sz="0" w:space="0" w:color="auto"/>
        <w:right w:val="none" w:sz="0" w:space="0" w:color="auto"/>
      </w:divBdr>
    </w:div>
    <w:div w:id="1169979421">
      <w:marLeft w:val="0"/>
      <w:marRight w:val="0"/>
      <w:marTop w:val="0"/>
      <w:marBottom w:val="0"/>
      <w:divBdr>
        <w:top w:val="none" w:sz="0" w:space="0" w:color="auto"/>
        <w:left w:val="none" w:sz="0" w:space="0" w:color="auto"/>
        <w:bottom w:val="none" w:sz="0" w:space="0" w:color="auto"/>
        <w:right w:val="none" w:sz="0" w:space="0" w:color="auto"/>
      </w:divBdr>
    </w:div>
    <w:div w:id="1169979422">
      <w:marLeft w:val="0"/>
      <w:marRight w:val="0"/>
      <w:marTop w:val="0"/>
      <w:marBottom w:val="0"/>
      <w:divBdr>
        <w:top w:val="none" w:sz="0" w:space="0" w:color="auto"/>
        <w:left w:val="none" w:sz="0" w:space="0" w:color="auto"/>
        <w:bottom w:val="none" w:sz="0" w:space="0" w:color="auto"/>
        <w:right w:val="none" w:sz="0" w:space="0" w:color="auto"/>
      </w:divBdr>
    </w:div>
    <w:div w:id="1169979423">
      <w:marLeft w:val="0"/>
      <w:marRight w:val="0"/>
      <w:marTop w:val="0"/>
      <w:marBottom w:val="0"/>
      <w:divBdr>
        <w:top w:val="none" w:sz="0" w:space="0" w:color="auto"/>
        <w:left w:val="none" w:sz="0" w:space="0" w:color="auto"/>
        <w:bottom w:val="none" w:sz="0" w:space="0" w:color="auto"/>
        <w:right w:val="none" w:sz="0" w:space="0" w:color="auto"/>
      </w:divBdr>
    </w:div>
    <w:div w:id="1169979424">
      <w:marLeft w:val="0"/>
      <w:marRight w:val="0"/>
      <w:marTop w:val="0"/>
      <w:marBottom w:val="0"/>
      <w:divBdr>
        <w:top w:val="none" w:sz="0" w:space="0" w:color="auto"/>
        <w:left w:val="none" w:sz="0" w:space="0" w:color="auto"/>
        <w:bottom w:val="none" w:sz="0" w:space="0" w:color="auto"/>
        <w:right w:val="none" w:sz="0" w:space="0" w:color="auto"/>
      </w:divBdr>
    </w:div>
    <w:div w:id="1169979425">
      <w:marLeft w:val="0"/>
      <w:marRight w:val="0"/>
      <w:marTop w:val="0"/>
      <w:marBottom w:val="0"/>
      <w:divBdr>
        <w:top w:val="none" w:sz="0" w:space="0" w:color="auto"/>
        <w:left w:val="none" w:sz="0" w:space="0" w:color="auto"/>
        <w:bottom w:val="none" w:sz="0" w:space="0" w:color="auto"/>
        <w:right w:val="none" w:sz="0" w:space="0" w:color="auto"/>
      </w:divBdr>
    </w:div>
    <w:div w:id="1169979426">
      <w:marLeft w:val="0"/>
      <w:marRight w:val="0"/>
      <w:marTop w:val="0"/>
      <w:marBottom w:val="0"/>
      <w:divBdr>
        <w:top w:val="none" w:sz="0" w:space="0" w:color="auto"/>
        <w:left w:val="none" w:sz="0" w:space="0" w:color="auto"/>
        <w:bottom w:val="none" w:sz="0" w:space="0" w:color="auto"/>
        <w:right w:val="none" w:sz="0" w:space="0" w:color="auto"/>
      </w:divBdr>
    </w:div>
    <w:div w:id="1169979427">
      <w:marLeft w:val="0"/>
      <w:marRight w:val="0"/>
      <w:marTop w:val="0"/>
      <w:marBottom w:val="0"/>
      <w:divBdr>
        <w:top w:val="none" w:sz="0" w:space="0" w:color="auto"/>
        <w:left w:val="none" w:sz="0" w:space="0" w:color="auto"/>
        <w:bottom w:val="none" w:sz="0" w:space="0" w:color="auto"/>
        <w:right w:val="none" w:sz="0" w:space="0" w:color="auto"/>
      </w:divBdr>
    </w:div>
    <w:div w:id="1169979428">
      <w:marLeft w:val="0"/>
      <w:marRight w:val="0"/>
      <w:marTop w:val="0"/>
      <w:marBottom w:val="0"/>
      <w:divBdr>
        <w:top w:val="none" w:sz="0" w:space="0" w:color="auto"/>
        <w:left w:val="none" w:sz="0" w:space="0" w:color="auto"/>
        <w:bottom w:val="none" w:sz="0" w:space="0" w:color="auto"/>
        <w:right w:val="none" w:sz="0" w:space="0" w:color="auto"/>
      </w:divBdr>
    </w:div>
    <w:div w:id="1169979429">
      <w:marLeft w:val="0"/>
      <w:marRight w:val="0"/>
      <w:marTop w:val="0"/>
      <w:marBottom w:val="0"/>
      <w:divBdr>
        <w:top w:val="none" w:sz="0" w:space="0" w:color="auto"/>
        <w:left w:val="none" w:sz="0" w:space="0" w:color="auto"/>
        <w:bottom w:val="none" w:sz="0" w:space="0" w:color="auto"/>
        <w:right w:val="none" w:sz="0" w:space="0" w:color="auto"/>
      </w:divBdr>
    </w:div>
    <w:div w:id="1169979430">
      <w:marLeft w:val="0"/>
      <w:marRight w:val="0"/>
      <w:marTop w:val="0"/>
      <w:marBottom w:val="0"/>
      <w:divBdr>
        <w:top w:val="none" w:sz="0" w:space="0" w:color="auto"/>
        <w:left w:val="none" w:sz="0" w:space="0" w:color="auto"/>
        <w:bottom w:val="none" w:sz="0" w:space="0" w:color="auto"/>
        <w:right w:val="none" w:sz="0" w:space="0" w:color="auto"/>
      </w:divBdr>
    </w:div>
    <w:div w:id="1169979432">
      <w:marLeft w:val="0"/>
      <w:marRight w:val="0"/>
      <w:marTop w:val="0"/>
      <w:marBottom w:val="0"/>
      <w:divBdr>
        <w:top w:val="none" w:sz="0" w:space="0" w:color="auto"/>
        <w:left w:val="none" w:sz="0" w:space="0" w:color="auto"/>
        <w:bottom w:val="none" w:sz="0" w:space="0" w:color="auto"/>
        <w:right w:val="none" w:sz="0" w:space="0" w:color="auto"/>
      </w:divBdr>
      <w:divsChild>
        <w:div w:id="1169979431">
          <w:marLeft w:val="0"/>
          <w:marRight w:val="0"/>
          <w:marTop w:val="15"/>
          <w:marBottom w:val="0"/>
          <w:divBdr>
            <w:top w:val="none" w:sz="0" w:space="0" w:color="auto"/>
            <w:left w:val="none" w:sz="0" w:space="0" w:color="auto"/>
            <w:bottom w:val="none" w:sz="0" w:space="0" w:color="auto"/>
            <w:right w:val="none" w:sz="0" w:space="0" w:color="auto"/>
          </w:divBdr>
        </w:div>
      </w:divsChild>
    </w:div>
    <w:div w:id="1169979433">
      <w:marLeft w:val="0"/>
      <w:marRight w:val="0"/>
      <w:marTop w:val="0"/>
      <w:marBottom w:val="0"/>
      <w:divBdr>
        <w:top w:val="none" w:sz="0" w:space="0" w:color="auto"/>
        <w:left w:val="none" w:sz="0" w:space="0" w:color="auto"/>
        <w:bottom w:val="none" w:sz="0" w:space="0" w:color="auto"/>
        <w:right w:val="none" w:sz="0" w:space="0" w:color="auto"/>
      </w:divBdr>
    </w:div>
    <w:div w:id="1169979435">
      <w:marLeft w:val="0"/>
      <w:marRight w:val="0"/>
      <w:marTop w:val="0"/>
      <w:marBottom w:val="0"/>
      <w:divBdr>
        <w:top w:val="none" w:sz="0" w:space="0" w:color="auto"/>
        <w:left w:val="none" w:sz="0" w:space="0" w:color="auto"/>
        <w:bottom w:val="none" w:sz="0" w:space="0" w:color="auto"/>
        <w:right w:val="none" w:sz="0" w:space="0" w:color="auto"/>
      </w:divBdr>
      <w:divsChild>
        <w:div w:id="1169979434">
          <w:marLeft w:val="0"/>
          <w:marRight w:val="0"/>
          <w:marTop w:val="0"/>
          <w:marBottom w:val="0"/>
          <w:divBdr>
            <w:top w:val="none" w:sz="0" w:space="0" w:color="auto"/>
            <w:left w:val="none" w:sz="0" w:space="0" w:color="auto"/>
            <w:bottom w:val="none" w:sz="0" w:space="0" w:color="auto"/>
            <w:right w:val="none" w:sz="0" w:space="0" w:color="auto"/>
          </w:divBdr>
        </w:div>
      </w:divsChild>
    </w:div>
    <w:div w:id="1169979436">
      <w:marLeft w:val="0"/>
      <w:marRight w:val="0"/>
      <w:marTop w:val="0"/>
      <w:marBottom w:val="0"/>
      <w:divBdr>
        <w:top w:val="none" w:sz="0" w:space="0" w:color="auto"/>
        <w:left w:val="none" w:sz="0" w:space="0" w:color="auto"/>
        <w:bottom w:val="none" w:sz="0" w:space="0" w:color="auto"/>
        <w:right w:val="none" w:sz="0" w:space="0" w:color="auto"/>
      </w:divBdr>
    </w:div>
    <w:div w:id="1169979437">
      <w:marLeft w:val="0"/>
      <w:marRight w:val="0"/>
      <w:marTop w:val="0"/>
      <w:marBottom w:val="0"/>
      <w:divBdr>
        <w:top w:val="none" w:sz="0" w:space="0" w:color="auto"/>
        <w:left w:val="none" w:sz="0" w:space="0" w:color="auto"/>
        <w:bottom w:val="none" w:sz="0" w:space="0" w:color="auto"/>
        <w:right w:val="none" w:sz="0" w:space="0" w:color="auto"/>
      </w:divBdr>
    </w:div>
    <w:div w:id="1169979438">
      <w:marLeft w:val="0"/>
      <w:marRight w:val="0"/>
      <w:marTop w:val="0"/>
      <w:marBottom w:val="0"/>
      <w:divBdr>
        <w:top w:val="none" w:sz="0" w:space="0" w:color="auto"/>
        <w:left w:val="none" w:sz="0" w:space="0" w:color="auto"/>
        <w:bottom w:val="none" w:sz="0" w:space="0" w:color="auto"/>
        <w:right w:val="none" w:sz="0" w:space="0" w:color="auto"/>
      </w:divBdr>
    </w:div>
    <w:div w:id="1169979439">
      <w:marLeft w:val="0"/>
      <w:marRight w:val="0"/>
      <w:marTop w:val="0"/>
      <w:marBottom w:val="0"/>
      <w:divBdr>
        <w:top w:val="none" w:sz="0" w:space="0" w:color="auto"/>
        <w:left w:val="none" w:sz="0" w:space="0" w:color="auto"/>
        <w:bottom w:val="none" w:sz="0" w:space="0" w:color="auto"/>
        <w:right w:val="none" w:sz="0" w:space="0" w:color="auto"/>
      </w:divBdr>
    </w:div>
    <w:div w:id="1169979440">
      <w:marLeft w:val="0"/>
      <w:marRight w:val="0"/>
      <w:marTop w:val="0"/>
      <w:marBottom w:val="0"/>
      <w:divBdr>
        <w:top w:val="none" w:sz="0" w:space="0" w:color="auto"/>
        <w:left w:val="none" w:sz="0" w:space="0" w:color="auto"/>
        <w:bottom w:val="none" w:sz="0" w:space="0" w:color="auto"/>
        <w:right w:val="none" w:sz="0" w:space="0" w:color="auto"/>
      </w:divBdr>
    </w:div>
    <w:div w:id="1169979441">
      <w:marLeft w:val="0"/>
      <w:marRight w:val="0"/>
      <w:marTop w:val="0"/>
      <w:marBottom w:val="0"/>
      <w:divBdr>
        <w:top w:val="none" w:sz="0" w:space="0" w:color="auto"/>
        <w:left w:val="none" w:sz="0" w:space="0" w:color="auto"/>
        <w:bottom w:val="none" w:sz="0" w:space="0" w:color="auto"/>
        <w:right w:val="none" w:sz="0" w:space="0" w:color="auto"/>
      </w:divBdr>
    </w:div>
    <w:div w:id="1169979442">
      <w:marLeft w:val="0"/>
      <w:marRight w:val="0"/>
      <w:marTop w:val="0"/>
      <w:marBottom w:val="0"/>
      <w:divBdr>
        <w:top w:val="none" w:sz="0" w:space="0" w:color="auto"/>
        <w:left w:val="none" w:sz="0" w:space="0" w:color="auto"/>
        <w:bottom w:val="none" w:sz="0" w:space="0" w:color="auto"/>
        <w:right w:val="none" w:sz="0" w:space="0" w:color="auto"/>
      </w:divBdr>
    </w:div>
    <w:div w:id="1169979443">
      <w:marLeft w:val="0"/>
      <w:marRight w:val="0"/>
      <w:marTop w:val="0"/>
      <w:marBottom w:val="0"/>
      <w:divBdr>
        <w:top w:val="none" w:sz="0" w:space="0" w:color="auto"/>
        <w:left w:val="none" w:sz="0" w:space="0" w:color="auto"/>
        <w:bottom w:val="none" w:sz="0" w:space="0" w:color="auto"/>
        <w:right w:val="none" w:sz="0" w:space="0" w:color="auto"/>
      </w:divBdr>
    </w:div>
    <w:div w:id="1169979444">
      <w:marLeft w:val="0"/>
      <w:marRight w:val="0"/>
      <w:marTop w:val="0"/>
      <w:marBottom w:val="0"/>
      <w:divBdr>
        <w:top w:val="none" w:sz="0" w:space="0" w:color="auto"/>
        <w:left w:val="none" w:sz="0" w:space="0" w:color="auto"/>
        <w:bottom w:val="none" w:sz="0" w:space="0" w:color="auto"/>
        <w:right w:val="none" w:sz="0" w:space="0" w:color="auto"/>
      </w:divBdr>
    </w:div>
    <w:div w:id="1169979445">
      <w:marLeft w:val="0"/>
      <w:marRight w:val="0"/>
      <w:marTop w:val="0"/>
      <w:marBottom w:val="0"/>
      <w:divBdr>
        <w:top w:val="none" w:sz="0" w:space="0" w:color="auto"/>
        <w:left w:val="none" w:sz="0" w:space="0" w:color="auto"/>
        <w:bottom w:val="none" w:sz="0" w:space="0" w:color="auto"/>
        <w:right w:val="none" w:sz="0" w:space="0" w:color="auto"/>
      </w:divBdr>
    </w:div>
    <w:div w:id="1169979446">
      <w:marLeft w:val="0"/>
      <w:marRight w:val="0"/>
      <w:marTop w:val="0"/>
      <w:marBottom w:val="0"/>
      <w:divBdr>
        <w:top w:val="none" w:sz="0" w:space="0" w:color="auto"/>
        <w:left w:val="none" w:sz="0" w:space="0" w:color="auto"/>
        <w:bottom w:val="none" w:sz="0" w:space="0" w:color="auto"/>
        <w:right w:val="none" w:sz="0" w:space="0" w:color="auto"/>
      </w:divBdr>
    </w:div>
    <w:div w:id="1169979447">
      <w:marLeft w:val="0"/>
      <w:marRight w:val="0"/>
      <w:marTop w:val="0"/>
      <w:marBottom w:val="0"/>
      <w:divBdr>
        <w:top w:val="none" w:sz="0" w:space="0" w:color="auto"/>
        <w:left w:val="none" w:sz="0" w:space="0" w:color="auto"/>
        <w:bottom w:val="none" w:sz="0" w:space="0" w:color="auto"/>
        <w:right w:val="none" w:sz="0" w:space="0" w:color="auto"/>
      </w:divBdr>
    </w:div>
    <w:div w:id="1169979448">
      <w:marLeft w:val="0"/>
      <w:marRight w:val="0"/>
      <w:marTop w:val="0"/>
      <w:marBottom w:val="0"/>
      <w:divBdr>
        <w:top w:val="none" w:sz="0" w:space="0" w:color="auto"/>
        <w:left w:val="none" w:sz="0" w:space="0" w:color="auto"/>
        <w:bottom w:val="none" w:sz="0" w:space="0" w:color="auto"/>
        <w:right w:val="none" w:sz="0" w:space="0" w:color="auto"/>
      </w:divBdr>
    </w:div>
    <w:div w:id="1169979449">
      <w:marLeft w:val="0"/>
      <w:marRight w:val="0"/>
      <w:marTop w:val="0"/>
      <w:marBottom w:val="0"/>
      <w:divBdr>
        <w:top w:val="none" w:sz="0" w:space="0" w:color="auto"/>
        <w:left w:val="none" w:sz="0" w:space="0" w:color="auto"/>
        <w:bottom w:val="none" w:sz="0" w:space="0" w:color="auto"/>
        <w:right w:val="none" w:sz="0" w:space="0" w:color="auto"/>
      </w:divBdr>
    </w:div>
    <w:div w:id="1169979450">
      <w:marLeft w:val="0"/>
      <w:marRight w:val="0"/>
      <w:marTop w:val="0"/>
      <w:marBottom w:val="0"/>
      <w:divBdr>
        <w:top w:val="none" w:sz="0" w:space="0" w:color="auto"/>
        <w:left w:val="none" w:sz="0" w:space="0" w:color="auto"/>
        <w:bottom w:val="none" w:sz="0" w:space="0" w:color="auto"/>
        <w:right w:val="none" w:sz="0" w:space="0" w:color="auto"/>
      </w:divBdr>
    </w:div>
    <w:div w:id="1169979451">
      <w:marLeft w:val="0"/>
      <w:marRight w:val="0"/>
      <w:marTop w:val="0"/>
      <w:marBottom w:val="0"/>
      <w:divBdr>
        <w:top w:val="none" w:sz="0" w:space="0" w:color="auto"/>
        <w:left w:val="none" w:sz="0" w:space="0" w:color="auto"/>
        <w:bottom w:val="none" w:sz="0" w:space="0" w:color="auto"/>
        <w:right w:val="none" w:sz="0" w:space="0" w:color="auto"/>
      </w:divBdr>
    </w:div>
    <w:div w:id="1169979452">
      <w:marLeft w:val="0"/>
      <w:marRight w:val="0"/>
      <w:marTop w:val="0"/>
      <w:marBottom w:val="0"/>
      <w:divBdr>
        <w:top w:val="none" w:sz="0" w:space="0" w:color="auto"/>
        <w:left w:val="none" w:sz="0" w:space="0" w:color="auto"/>
        <w:bottom w:val="none" w:sz="0" w:space="0" w:color="auto"/>
        <w:right w:val="none" w:sz="0" w:space="0" w:color="auto"/>
      </w:divBdr>
      <w:divsChild>
        <w:div w:id="1169979454">
          <w:marLeft w:val="0"/>
          <w:marRight w:val="0"/>
          <w:marTop w:val="15"/>
          <w:marBottom w:val="0"/>
          <w:divBdr>
            <w:top w:val="none" w:sz="0" w:space="0" w:color="auto"/>
            <w:left w:val="none" w:sz="0" w:space="0" w:color="auto"/>
            <w:bottom w:val="none" w:sz="0" w:space="0" w:color="auto"/>
            <w:right w:val="none" w:sz="0" w:space="0" w:color="auto"/>
          </w:divBdr>
        </w:div>
      </w:divsChild>
    </w:div>
    <w:div w:id="1169979453">
      <w:marLeft w:val="0"/>
      <w:marRight w:val="0"/>
      <w:marTop w:val="0"/>
      <w:marBottom w:val="0"/>
      <w:divBdr>
        <w:top w:val="none" w:sz="0" w:space="0" w:color="auto"/>
        <w:left w:val="none" w:sz="0" w:space="0" w:color="auto"/>
        <w:bottom w:val="none" w:sz="0" w:space="0" w:color="auto"/>
        <w:right w:val="none" w:sz="0" w:space="0" w:color="auto"/>
      </w:divBdr>
    </w:div>
    <w:div w:id="1169979455">
      <w:marLeft w:val="0"/>
      <w:marRight w:val="0"/>
      <w:marTop w:val="0"/>
      <w:marBottom w:val="0"/>
      <w:divBdr>
        <w:top w:val="none" w:sz="0" w:space="0" w:color="auto"/>
        <w:left w:val="none" w:sz="0" w:space="0" w:color="auto"/>
        <w:bottom w:val="none" w:sz="0" w:space="0" w:color="auto"/>
        <w:right w:val="none" w:sz="0" w:space="0" w:color="auto"/>
      </w:divBdr>
    </w:div>
    <w:div w:id="1169979456">
      <w:marLeft w:val="0"/>
      <w:marRight w:val="0"/>
      <w:marTop w:val="0"/>
      <w:marBottom w:val="0"/>
      <w:divBdr>
        <w:top w:val="none" w:sz="0" w:space="0" w:color="auto"/>
        <w:left w:val="none" w:sz="0" w:space="0" w:color="auto"/>
        <w:bottom w:val="none" w:sz="0" w:space="0" w:color="auto"/>
        <w:right w:val="none" w:sz="0" w:space="0" w:color="auto"/>
      </w:divBdr>
    </w:div>
    <w:div w:id="1169979457">
      <w:marLeft w:val="0"/>
      <w:marRight w:val="0"/>
      <w:marTop w:val="0"/>
      <w:marBottom w:val="0"/>
      <w:divBdr>
        <w:top w:val="none" w:sz="0" w:space="0" w:color="auto"/>
        <w:left w:val="none" w:sz="0" w:space="0" w:color="auto"/>
        <w:bottom w:val="none" w:sz="0" w:space="0" w:color="auto"/>
        <w:right w:val="none" w:sz="0" w:space="0" w:color="auto"/>
      </w:divBdr>
    </w:div>
    <w:div w:id="1169979458">
      <w:marLeft w:val="0"/>
      <w:marRight w:val="0"/>
      <w:marTop w:val="0"/>
      <w:marBottom w:val="0"/>
      <w:divBdr>
        <w:top w:val="none" w:sz="0" w:space="0" w:color="auto"/>
        <w:left w:val="none" w:sz="0" w:space="0" w:color="auto"/>
        <w:bottom w:val="none" w:sz="0" w:space="0" w:color="auto"/>
        <w:right w:val="none" w:sz="0" w:space="0" w:color="auto"/>
      </w:divBdr>
    </w:div>
    <w:div w:id="1169979459">
      <w:marLeft w:val="0"/>
      <w:marRight w:val="0"/>
      <w:marTop w:val="0"/>
      <w:marBottom w:val="0"/>
      <w:divBdr>
        <w:top w:val="none" w:sz="0" w:space="0" w:color="auto"/>
        <w:left w:val="none" w:sz="0" w:space="0" w:color="auto"/>
        <w:bottom w:val="none" w:sz="0" w:space="0" w:color="auto"/>
        <w:right w:val="none" w:sz="0" w:space="0" w:color="auto"/>
      </w:divBdr>
    </w:div>
    <w:div w:id="1169979460">
      <w:marLeft w:val="0"/>
      <w:marRight w:val="0"/>
      <w:marTop w:val="0"/>
      <w:marBottom w:val="0"/>
      <w:divBdr>
        <w:top w:val="none" w:sz="0" w:space="0" w:color="auto"/>
        <w:left w:val="none" w:sz="0" w:space="0" w:color="auto"/>
        <w:bottom w:val="none" w:sz="0" w:space="0" w:color="auto"/>
        <w:right w:val="none" w:sz="0" w:space="0" w:color="auto"/>
      </w:divBdr>
    </w:div>
    <w:div w:id="1169979461">
      <w:marLeft w:val="0"/>
      <w:marRight w:val="0"/>
      <w:marTop w:val="0"/>
      <w:marBottom w:val="0"/>
      <w:divBdr>
        <w:top w:val="none" w:sz="0" w:space="0" w:color="auto"/>
        <w:left w:val="none" w:sz="0" w:space="0" w:color="auto"/>
        <w:bottom w:val="none" w:sz="0" w:space="0" w:color="auto"/>
        <w:right w:val="none" w:sz="0" w:space="0" w:color="auto"/>
      </w:divBdr>
    </w:div>
    <w:div w:id="1169979462">
      <w:marLeft w:val="0"/>
      <w:marRight w:val="0"/>
      <w:marTop w:val="0"/>
      <w:marBottom w:val="0"/>
      <w:divBdr>
        <w:top w:val="none" w:sz="0" w:space="0" w:color="auto"/>
        <w:left w:val="none" w:sz="0" w:space="0" w:color="auto"/>
        <w:bottom w:val="none" w:sz="0" w:space="0" w:color="auto"/>
        <w:right w:val="none" w:sz="0" w:space="0" w:color="auto"/>
      </w:divBdr>
    </w:div>
    <w:div w:id="1169979463">
      <w:marLeft w:val="0"/>
      <w:marRight w:val="0"/>
      <w:marTop w:val="0"/>
      <w:marBottom w:val="0"/>
      <w:divBdr>
        <w:top w:val="none" w:sz="0" w:space="0" w:color="auto"/>
        <w:left w:val="none" w:sz="0" w:space="0" w:color="auto"/>
        <w:bottom w:val="none" w:sz="0" w:space="0" w:color="auto"/>
        <w:right w:val="none" w:sz="0" w:space="0" w:color="auto"/>
      </w:divBdr>
    </w:div>
    <w:div w:id="1169979464">
      <w:marLeft w:val="0"/>
      <w:marRight w:val="0"/>
      <w:marTop w:val="0"/>
      <w:marBottom w:val="0"/>
      <w:divBdr>
        <w:top w:val="none" w:sz="0" w:space="0" w:color="auto"/>
        <w:left w:val="none" w:sz="0" w:space="0" w:color="auto"/>
        <w:bottom w:val="none" w:sz="0" w:space="0" w:color="auto"/>
        <w:right w:val="none" w:sz="0" w:space="0" w:color="auto"/>
      </w:divBdr>
    </w:div>
    <w:div w:id="1169979465">
      <w:marLeft w:val="0"/>
      <w:marRight w:val="0"/>
      <w:marTop w:val="0"/>
      <w:marBottom w:val="0"/>
      <w:divBdr>
        <w:top w:val="none" w:sz="0" w:space="0" w:color="auto"/>
        <w:left w:val="none" w:sz="0" w:space="0" w:color="auto"/>
        <w:bottom w:val="none" w:sz="0" w:space="0" w:color="auto"/>
        <w:right w:val="none" w:sz="0" w:space="0" w:color="auto"/>
      </w:divBdr>
    </w:div>
    <w:div w:id="1169979466">
      <w:marLeft w:val="0"/>
      <w:marRight w:val="0"/>
      <w:marTop w:val="0"/>
      <w:marBottom w:val="0"/>
      <w:divBdr>
        <w:top w:val="none" w:sz="0" w:space="0" w:color="auto"/>
        <w:left w:val="none" w:sz="0" w:space="0" w:color="auto"/>
        <w:bottom w:val="none" w:sz="0" w:space="0" w:color="auto"/>
        <w:right w:val="none" w:sz="0" w:space="0" w:color="auto"/>
      </w:divBdr>
    </w:div>
    <w:div w:id="1169979467">
      <w:marLeft w:val="0"/>
      <w:marRight w:val="0"/>
      <w:marTop w:val="0"/>
      <w:marBottom w:val="0"/>
      <w:divBdr>
        <w:top w:val="none" w:sz="0" w:space="0" w:color="auto"/>
        <w:left w:val="none" w:sz="0" w:space="0" w:color="auto"/>
        <w:bottom w:val="none" w:sz="0" w:space="0" w:color="auto"/>
        <w:right w:val="none" w:sz="0" w:space="0" w:color="auto"/>
      </w:divBdr>
    </w:div>
    <w:div w:id="1169979468">
      <w:marLeft w:val="0"/>
      <w:marRight w:val="0"/>
      <w:marTop w:val="0"/>
      <w:marBottom w:val="0"/>
      <w:divBdr>
        <w:top w:val="none" w:sz="0" w:space="0" w:color="auto"/>
        <w:left w:val="none" w:sz="0" w:space="0" w:color="auto"/>
        <w:bottom w:val="none" w:sz="0" w:space="0" w:color="auto"/>
        <w:right w:val="none" w:sz="0" w:space="0" w:color="auto"/>
      </w:divBdr>
    </w:div>
    <w:div w:id="1169979469">
      <w:marLeft w:val="0"/>
      <w:marRight w:val="0"/>
      <w:marTop w:val="0"/>
      <w:marBottom w:val="0"/>
      <w:divBdr>
        <w:top w:val="none" w:sz="0" w:space="0" w:color="auto"/>
        <w:left w:val="none" w:sz="0" w:space="0" w:color="auto"/>
        <w:bottom w:val="none" w:sz="0" w:space="0" w:color="auto"/>
        <w:right w:val="none" w:sz="0" w:space="0" w:color="auto"/>
      </w:divBdr>
    </w:div>
    <w:div w:id="116997947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02AB8-A632-402E-B0C6-DE6FEB5D4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53</Pages>
  <Words>11450</Words>
  <Characters>65597</Characters>
  <Application>Microsoft Office Word</Application>
  <DocSecurity>0</DocSecurity>
  <Lines>546</Lines>
  <Paragraphs>153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Rozum Vratislav</dc:creator>
  <cp:keywords/>
  <dc:description/>
  <cp:lastModifiedBy>Lucie Kubíčková</cp:lastModifiedBy>
  <cp:revision>3</cp:revision>
  <cp:lastPrinted>2025-12-30T11:07:00Z</cp:lastPrinted>
  <dcterms:created xsi:type="dcterms:W3CDTF">2025-12-30T11:08:00Z</dcterms:created>
  <dcterms:modified xsi:type="dcterms:W3CDTF">2025-12-30T11:55:00Z</dcterms:modified>
</cp:coreProperties>
</file>