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1DDC0" w14:textId="77777777" w:rsidR="00E65533" w:rsidRDefault="00957174">
      <w:pPr>
        <w:spacing w:after="117" w:line="259" w:lineRule="auto"/>
        <w:ind w:left="701" w:right="-69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CD4AEB4" wp14:editId="563EF3F3">
                <wp:simplePos x="0" y="0"/>
                <wp:positionH relativeFrom="column">
                  <wp:posOffset>1165156</wp:posOffset>
                </wp:positionH>
                <wp:positionV relativeFrom="paragraph">
                  <wp:posOffset>-193894</wp:posOffset>
                </wp:positionV>
                <wp:extent cx="4934777" cy="4568"/>
                <wp:effectExtent l="0" t="0" r="0" b="0"/>
                <wp:wrapSquare wrapText="bothSides"/>
                <wp:docPr id="14088" name="Group 140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4777" cy="4568"/>
                          <a:chOff x="0" y="0"/>
                          <a:chExt cx="4934777" cy="4568"/>
                        </a:xfrm>
                      </wpg:grpSpPr>
                      <wps:wsp>
                        <wps:cNvPr id="14087" name="Shape 14087"/>
                        <wps:cNvSpPr/>
                        <wps:spPr>
                          <a:xfrm>
                            <a:off x="0" y="0"/>
                            <a:ext cx="4934777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4777" h="4568">
                                <a:moveTo>
                                  <a:pt x="0" y="2284"/>
                                </a:moveTo>
                                <a:lnTo>
                                  <a:pt x="4934777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088" style="width:388.565pt;height:0.359692pt;position:absolute;mso-position-horizontal-relative:text;mso-position-horizontal:absolute;margin-left:91.7445pt;mso-position-vertical-relative:text;margin-top:-15.2673pt;" coordsize="49347,45">
                <v:shape id="Shape 14087" style="position:absolute;width:49347;height:45;left:0;top:0;" coordsize="4934777,4568" path="m0,2284l4934777,2284">
                  <v:stroke weight="0.359692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82192D5" wp14:editId="4B0AE240">
            <wp:simplePos x="0" y="0"/>
            <wp:positionH relativeFrom="column">
              <wp:posOffset>-360969</wp:posOffset>
            </wp:positionH>
            <wp:positionV relativeFrom="paragraph">
              <wp:posOffset>-184757</wp:posOffset>
            </wp:positionV>
            <wp:extent cx="1398187" cy="1114615"/>
            <wp:effectExtent l="0" t="0" r="0" b="0"/>
            <wp:wrapSquare wrapText="bothSides"/>
            <wp:docPr id="2024" name="Picture 20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" name="Picture 202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98187" cy="1114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ZÁPIS Z 15. ZASEDÁNÍ</w:t>
      </w:r>
    </w:p>
    <w:p w14:paraId="1CC4D87B" w14:textId="77777777" w:rsidR="00E65533" w:rsidRDefault="00957174">
      <w:pPr>
        <w:pStyle w:val="Nadpis1"/>
      </w:pPr>
      <w:r>
        <w:t>RADY MĚSTSKÉ ČÁSTI PRAHA 18</w:t>
      </w:r>
    </w:p>
    <w:p w14:paraId="46B1B655" w14:textId="77777777" w:rsidR="00E65533" w:rsidRDefault="00957174">
      <w:pPr>
        <w:spacing w:after="12" w:line="259" w:lineRule="auto"/>
        <w:ind w:left="701" w:right="-669"/>
        <w:jc w:val="center"/>
      </w:pPr>
      <w:r>
        <w:rPr>
          <w:sz w:val="30"/>
        </w:rPr>
        <w:t>V ROCE 2026</w:t>
      </w:r>
    </w:p>
    <w:p w14:paraId="2AACB7F1" w14:textId="77777777" w:rsidR="00E65533" w:rsidRDefault="00957174">
      <w:pPr>
        <w:spacing w:after="590" w:line="259" w:lineRule="auto"/>
        <w:ind w:left="1828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7B96882A" wp14:editId="58F2A812">
                <wp:extent cx="4939346" cy="4568"/>
                <wp:effectExtent l="0" t="0" r="0" b="0"/>
                <wp:docPr id="14090" name="Group 14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9346" cy="4568"/>
                          <a:chOff x="0" y="0"/>
                          <a:chExt cx="4939346" cy="4568"/>
                        </a:xfrm>
                      </wpg:grpSpPr>
                      <wps:wsp>
                        <wps:cNvPr id="14089" name="Shape 14089"/>
                        <wps:cNvSpPr/>
                        <wps:spPr>
                          <a:xfrm>
                            <a:off x="0" y="0"/>
                            <a:ext cx="493934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9346" h="4568">
                                <a:moveTo>
                                  <a:pt x="0" y="2284"/>
                                </a:moveTo>
                                <a:lnTo>
                                  <a:pt x="493934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4090" style="width:388.925pt;height:0.359695pt;mso-position-horizontal-relative:char;mso-position-vertical-relative:line" coordsize="49393,45">
                <v:shape id="Shape 14089" style="position:absolute;width:49393;height:45;left:0;top:0;" coordsize="4939346,4568" path="m0,2284l4939346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F1962F4" w14:textId="77777777" w:rsidR="00E65533" w:rsidRDefault="00957174">
      <w:pPr>
        <w:spacing w:after="0" w:line="259" w:lineRule="auto"/>
        <w:ind w:left="1353" w:firstLine="0"/>
        <w:jc w:val="center"/>
      </w:pPr>
      <w:r>
        <w:rPr>
          <w:sz w:val="36"/>
        </w:rPr>
        <w:t>22.07.2026</w:t>
      </w:r>
    </w:p>
    <w:p w14:paraId="4BF612A4" w14:textId="77777777" w:rsidR="00E65533" w:rsidRPr="0027238D" w:rsidRDefault="00957174">
      <w:pPr>
        <w:spacing w:after="73" w:line="259" w:lineRule="auto"/>
        <w:ind w:left="1410" w:firstLine="0"/>
        <w:jc w:val="center"/>
        <w:rPr>
          <w:sz w:val="20"/>
          <w:szCs w:val="20"/>
        </w:rPr>
      </w:pPr>
      <w:r w:rsidRPr="0027238D">
        <w:rPr>
          <w:sz w:val="20"/>
          <w:szCs w:val="20"/>
        </w:rPr>
        <w:t>(Výpis)</w:t>
      </w:r>
    </w:p>
    <w:tbl>
      <w:tblPr>
        <w:tblStyle w:val="TableGrid"/>
        <w:tblW w:w="8671" w:type="dxa"/>
        <w:tblInd w:w="14" w:type="dxa"/>
        <w:tblCellMar>
          <w:top w:w="7" w:type="dxa"/>
        </w:tblCellMar>
        <w:tblLook w:val="04A0" w:firstRow="1" w:lastRow="0" w:firstColumn="1" w:lastColumn="0" w:noHBand="0" w:noVBand="1"/>
      </w:tblPr>
      <w:tblGrid>
        <w:gridCol w:w="5117"/>
        <w:gridCol w:w="1374"/>
        <w:gridCol w:w="2180"/>
      </w:tblGrid>
      <w:tr w:rsidR="00E65533" w:rsidRPr="0027238D" w14:paraId="599A74DB" w14:textId="77777777">
        <w:trPr>
          <w:trHeight w:val="383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</w:tcPr>
          <w:p w14:paraId="3A35FBEA" w14:textId="77777777" w:rsidR="00E65533" w:rsidRPr="0027238D" w:rsidRDefault="00957174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27238D">
              <w:rPr>
                <w:sz w:val="20"/>
                <w:szCs w:val="20"/>
                <w:u w:val="single" w:color="000000"/>
              </w:rPr>
              <w:t>Změna rozpočtu — dotace za červenec 2026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440E0DC9" w14:textId="77777777" w:rsidR="00E65533" w:rsidRPr="0027238D" w:rsidRDefault="00E65533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6A33A053" w14:textId="77777777" w:rsidR="00E65533" w:rsidRPr="0027238D" w:rsidRDefault="00E65533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</w:tr>
      <w:tr w:rsidR="00E65533" w:rsidRPr="0027238D" w14:paraId="37E40592" w14:textId="77777777">
        <w:trPr>
          <w:trHeight w:val="387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81D432" w14:textId="77777777" w:rsidR="00E65533" w:rsidRPr="0027238D" w:rsidRDefault="00957174">
            <w:pPr>
              <w:spacing w:after="0" w:line="259" w:lineRule="auto"/>
              <w:ind w:left="115" w:firstLine="0"/>
              <w:jc w:val="left"/>
              <w:rPr>
                <w:sz w:val="20"/>
                <w:szCs w:val="20"/>
              </w:rPr>
            </w:pPr>
            <w:r w:rsidRPr="0027238D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B64573" w14:textId="77777777" w:rsidR="00E65533" w:rsidRPr="0027238D" w:rsidRDefault="00957174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27238D">
              <w:rPr>
                <w:sz w:val="20"/>
                <w:szCs w:val="20"/>
              </w:rPr>
              <w:t>Zpracováno: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32AF6" w14:textId="77777777" w:rsidR="00E65533" w:rsidRPr="0027238D" w:rsidRDefault="00957174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27238D">
              <w:rPr>
                <w:sz w:val="20"/>
                <w:szCs w:val="20"/>
              </w:rPr>
              <w:t>Bc. Naděžda Hlubučková</w:t>
            </w:r>
          </w:p>
        </w:tc>
      </w:tr>
    </w:tbl>
    <w:p w14:paraId="2D29D3EA" w14:textId="77777777" w:rsidR="0027238D" w:rsidRDefault="0027238D">
      <w:pPr>
        <w:spacing w:after="8" w:line="442" w:lineRule="auto"/>
        <w:ind w:left="24" w:right="7239"/>
        <w:jc w:val="left"/>
        <w:rPr>
          <w:sz w:val="20"/>
          <w:szCs w:val="20"/>
        </w:rPr>
      </w:pPr>
    </w:p>
    <w:p w14:paraId="5B5C6A19" w14:textId="77777777" w:rsidR="0027238D" w:rsidRDefault="00957174">
      <w:pPr>
        <w:spacing w:after="8" w:line="442" w:lineRule="auto"/>
        <w:ind w:left="24" w:right="7239"/>
        <w:jc w:val="left"/>
        <w:rPr>
          <w:sz w:val="20"/>
          <w:szCs w:val="20"/>
        </w:rPr>
      </w:pPr>
      <w:r w:rsidRPr="0027238D">
        <w:rPr>
          <w:sz w:val="20"/>
          <w:szCs w:val="20"/>
        </w:rPr>
        <w:t xml:space="preserve">Odbor: Odbor ekonomický </w:t>
      </w:r>
    </w:p>
    <w:p w14:paraId="41B68296" w14:textId="38B38E07" w:rsidR="00E65533" w:rsidRPr="0027238D" w:rsidRDefault="00957174">
      <w:pPr>
        <w:spacing w:after="8" w:line="442" w:lineRule="auto"/>
        <w:ind w:left="24" w:right="7239"/>
        <w:jc w:val="left"/>
        <w:rPr>
          <w:sz w:val="20"/>
          <w:szCs w:val="20"/>
        </w:rPr>
      </w:pPr>
      <w:r w:rsidRPr="0027238D">
        <w:rPr>
          <w:sz w:val="20"/>
          <w:szCs w:val="20"/>
        </w:rPr>
        <w:t>číslo usnesení: 271/15/26</w:t>
      </w:r>
    </w:p>
    <w:p w14:paraId="11BC9873" w14:textId="77777777" w:rsidR="00E65533" w:rsidRPr="0027238D" w:rsidRDefault="00957174">
      <w:pPr>
        <w:spacing w:after="250"/>
        <w:ind w:left="31" w:right="395"/>
        <w:rPr>
          <w:sz w:val="20"/>
          <w:szCs w:val="20"/>
        </w:rPr>
      </w:pPr>
      <w:r w:rsidRPr="0027238D">
        <w:rPr>
          <w:sz w:val="20"/>
          <w:szCs w:val="20"/>
        </w:rPr>
        <w:t>Rada městské části Praha 18</w:t>
      </w:r>
    </w:p>
    <w:p w14:paraId="0B313318" w14:textId="77777777" w:rsidR="00E65533" w:rsidRPr="0027238D" w:rsidRDefault="00957174">
      <w:pPr>
        <w:spacing w:after="8" w:line="255" w:lineRule="auto"/>
        <w:ind w:left="24" w:right="5318"/>
        <w:jc w:val="left"/>
        <w:rPr>
          <w:sz w:val="20"/>
          <w:szCs w:val="20"/>
        </w:rPr>
      </w:pPr>
      <w:r w:rsidRPr="0027238D">
        <w:rPr>
          <w:sz w:val="20"/>
          <w:szCs w:val="20"/>
        </w:rPr>
        <w:t>l. schvaluje</w:t>
      </w:r>
    </w:p>
    <w:p w14:paraId="7981E5D9" w14:textId="77777777" w:rsidR="00E65533" w:rsidRPr="0027238D" w:rsidRDefault="00957174">
      <w:pPr>
        <w:numPr>
          <w:ilvl w:val="0"/>
          <w:numId w:val="1"/>
        </w:numPr>
        <w:ind w:right="395" w:hanging="360"/>
        <w:rPr>
          <w:sz w:val="20"/>
          <w:szCs w:val="20"/>
        </w:rPr>
      </w:pPr>
      <w:r w:rsidRPr="0027238D">
        <w:rPr>
          <w:sz w:val="20"/>
          <w:szCs w:val="20"/>
        </w:rPr>
        <w:t xml:space="preserve">změnu </w:t>
      </w:r>
      <w:proofErr w:type="gramStart"/>
      <w:r w:rsidRPr="0027238D">
        <w:rPr>
          <w:sz w:val="20"/>
          <w:szCs w:val="20"/>
        </w:rPr>
        <w:t>rozpočtu - rozpočtové</w:t>
      </w:r>
      <w:proofErr w:type="gramEnd"/>
      <w:r w:rsidRPr="0027238D">
        <w:rPr>
          <w:sz w:val="20"/>
          <w:szCs w:val="20"/>
        </w:rPr>
        <w:t xml:space="preserve"> opatření č. 33/26 dle přílohy tohoto usnesení.</w:t>
      </w:r>
      <w:r w:rsidRPr="0027238D">
        <w:rPr>
          <w:noProof/>
          <w:sz w:val="20"/>
          <w:szCs w:val="20"/>
        </w:rPr>
        <w:drawing>
          <wp:inline distT="0" distB="0" distL="0" distR="0" wp14:anchorId="70269B45" wp14:editId="141F9304">
            <wp:extent cx="31985" cy="50249"/>
            <wp:effectExtent l="0" t="0" r="0" b="0"/>
            <wp:docPr id="14085" name="Picture 140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" name="Picture 1408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85" cy="50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BB6A3" w14:textId="77777777" w:rsidR="00E65533" w:rsidRPr="0027238D" w:rsidRDefault="00957174">
      <w:pPr>
        <w:numPr>
          <w:ilvl w:val="0"/>
          <w:numId w:val="1"/>
        </w:numPr>
        <w:ind w:right="395" w:hanging="360"/>
        <w:rPr>
          <w:sz w:val="20"/>
          <w:szCs w:val="20"/>
        </w:rPr>
      </w:pPr>
      <w:r w:rsidRPr="0027238D">
        <w:rPr>
          <w:sz w:val="20"/>
          <w:szCs w:val="20"/>
        </w:rPr>
        <w:t xml:space="preserve">změnu </w:t>
      </w:r>
      <w:proofErr w:type="gramStart"/>
      <w:r w:rsidRPr="0027238D">
        <w:rPr>
          <w:sz w:val="20"/>
          <w:szCs w:val="20"/>
        </w:rPr>
        <w:t>rozpočtu - rozpočtové</w:t>
      </w:r>
      <w:proofErr w:type="gramEnd"/>
      <w:r w:rsidRPr="0027238D">
        <w:rPr>
          <w:sz w:val="20"/>
          <w:szCs w:val="20"/>
        </w:rPr>
        <w:t xml:space="preserve"> opatření č. 34/26 dle přílohy tohoto usnesení.</w:t>
      </w:r>
    </w:p>
    <w:p w14:paraId="647A47FB" w14:textId="77777777" w:rsidR="00E65533" w:rsidRPr="0027238D" w:rsidRDefault="00957174">
      <w:pPr>
        <w:numPr>
          <w:ilvl w:val="0"/>
          <w:numId w:val="1"/>
        </w:numPr>
        <w:ind w:right="395" w:hanging="360"/>
        <w:rPr>
          <w:sz w:val="20"/>
          <w:szCs w:val="20"/>
        </w:rPr>
      </w:pPr>
      <w:r w:rsidRPr="0027238D">
        <w:rPr>
          <w:sz w:val="20"/>
          <w:szCs w:val="20"/>
        </w:rPr>
        <w:t xml:space="preserve">změnu </w:t>
      </w:r>
      <w:proofErr w:type="gramStart"/>
      <w:r w:rsidRPr="0027238D">
        <w:rPr>
          <w:sz w:val="20"/>
          <w:szCs w:val="20"/>
        </w:rPr>
        <w:t>rozpočtu - rozpočtové</w:t>
      </w:r>
      <w:proofErr w:type="gramEnd"/>
      <w:r w:rsidRPr="0027238D">
        <w:rPr>
          <w:sz w:val="20"/>
          <w:szCs w:val="20"/>
        </w:rPr>
        <w:t xml:space="preserve"> opatření č. 35/26 dle přílohy tohoto usnesení.</w:t>
      </w:r>
    </w:p>
    <w:p w14:paraId="42284DF0" w14:textId="77777777" w:rsidR="00E65533" w:rsidRPr="0027238D" w:rsidRDefault="00957174">
      <w:pPr>
        <w:numPr>
          <w:ilvl w:val="0"/>
          <w:numId w:val="1"/>
        </w:numPr>
        <w:spacing w:after="285"/>
        <w:ind w:right="395" w:hanging="360"/>
        <w:rPr>
          <w:sz w:val="20"/>
          <w:szCs w:val="20"/>
        </w:rPr>
      </w:pPr>
      <w:r w:rsidRPr="0027238D">
        <w:rPr>
          <w:sz w:val="20"/>
          <w:szCs w:val="20"/>
        </w:rPr>
        <w:t xml:space="preserve">změnu </w:t>
      </w:r>
      <w:proofErr w:type="gramStart"/>
      <w:r w:rsidRPr="0027238D">
        <w:rPr>
          <w:sz w:val="20"/>
          <w:szCs w:val="20"/>
        </w:rPr>
        <w:t>rozpočtu - rozpočtové</w:t>
      </w:r>
      <w:proofErr w:type="gramEnd"/>
      <w:r w:rsidRPr="0027238D">
        <w:rPr>
          <w:sz w:val="20"/>
          <w:szCs w:val="20"/>
        </w:rPr>
        <w:t xml:space="preserve"> opatření č. 36/26 dle přílohy tohoto usnesení.</w:t>
      </w:r>
    </w:p>
    <w:p w14:paraId="1F42BD4B" w14:textId="77777777" w:rsidR="00E65533" w:rsidRPr="0027238D" w:rsidRDefault="00957174">
      <w:pPr>
        <w:spacing w:after="8" w:line="255" w:lineRule="auto"/>
        <w:ind w:left="24" w:right="5318"/>
        <w:jc w:val="left"/>
        <w:rPr>
          <w:sz w:val="20"/>
          <w:szCs w:val="20"/>
        </w:rPr>
      </w:pPr>
      <w:r w:rsidRPr="0027238D">
        <w:rPr>
          <w:sz w:val="20"/>
          <w:szCs w:val="20"/>
        </w:rPr>
        <w:t>Důvodová zpráva:</w:t>
      </w:r>
    </w:p>
    <w:p w14:paraId="5E649633" w14:textId="77777777" w:rsidR="00E65533" w:rsidRPr="0027238D" w:rsidRDefault="00957174">
      <w:pPr>
        <w:spacing w:after="251"/>
        <w:ind w:left="31" w:right="395"/>
        <w:rPr>
          <w:sz w:val="20"/>
          <w:szCs w:val="20"/>
        </w:rPr>
      </w:pPr>
      <w:r w:rsidRPr="0027238D">
        <w:rPr>
          <w:sz w:val="20"/>
          <w:szCs w:val="20"/>
        </w:rPr>
        <w:t>Použité právní předpisy:</w:t>
      </w:r>
    </w:p>
    <w:p w14:paraId="5831C80A" w14:textId="32FE4997" w:rsidR="0027238D" w:rsidRPr="0027238D" w:rsidRDefault="00957174" w:rsidP="0027238D">
      <w:pPr>
        <w:pStyle w:val="Odstavecseseznamem"/>
        <w:numPr>
          <w:ilvl w:val="0"/>
          <w:numId w:val="3"/>
        </w:numPr>
        <w:spacing w:after="249"/>
        <w:ind w:right="4929"/>
        <w:rPr>
          <w:sz w:val="20"/>
          <w:szCs w:val="20"/>
        </w:rPr>
      </w:pPr>
      <w:r w:rsidRPr="0027238D">
        <w:rPr>
          <w:sz w:val="20"/>
          <w:szCs w:val="20"/>
        </w:rPr>
        <w:t>zákon č. 131/2000 Sb., o hlavním městě Praze</w:t>
      </w:r>
    </w:p>
    <w:p w14:paraId="3496490A" w14:textId="23ED958B" w:rsidR="0027238D" w:rsidRDefault="00957174" w:rsidP="0027238D">
      <w:pPr>
        <w:pStyle w:val="Odstavecseseznamem"/>
        <w:numPr>
          <w:ilvl w:val="0"/>
          <w:numId w:val="3"/>
        </w:numPr>
        <w:spacing w:after="249"/>
        <w:ind w:right="4929"/>
        <w:rPr>
          <w:sz w:val="20"/>
          <w:szCs w:val="20"/>
        </w:rPr>
      </w:pPr>
      <w:r w:rsidRPr="0027238D">
        <w:rPr>
          <w:sz w:val="20"/>
          <w:szCs w:val="20"/>
        </w:rPr>
        <w:t>usnesení ZM</w:t>
      </w:r>
      <w:r w:rsidR="005B1691">
        <w:rPr>
          <w:sz w:val="20"/>
          <w:szCs w:val="20"/>
        </w:rPr>
        <w:t>Č č</w:t>
      </w:r>
      <w:r w:rsidRPr="0027238D">
        <w:rPr>
          <w:sz w:val="20"/>
          <w:szCs w:val="20"/>
        </w:rPr>
        <w:t>. 392/Z12/24</w:t>
      </w:r>
    </w:p>
    <w:p w14:paraId="53E305F5" w14:textId="32BB4226" w:rsidR="00E65533" w:rsidRPr="0027238D" w:rsidRDefault="00957174" w:rsidP="0027238D">
      <w:pPr>
        <w:pStyle w:val="Odstavecseseznamem"/>
        <w:numPr>
          <w:ilvl w:val="0"/>
          <w:numId w:val="3"/>
        </w:numPr>
        <w:spacing w:after="249"/>
        <w:ind w:right="4929"/>
        <w:rPr>
          <w:sz w:val="20"/>
          <w:szCs w:val="20"/>
        </w:rPr>
      </w:pPr>
      <w:r w:rsidRPr="0027238D">
        <w:rPr>
          <w:sz w:val="20"/>
          <w:szCs w:val="20"/>
        </w:rPr>
        <w:t>zákon č. 250/2000 Sb., o rozpočtových pravidlech</w:t>
      </w:r>
    </w:p>
    <w:p w14:paraId="47686344" w14:textId="77777777" w:rsidR="00E65533" w:rsidRPr="0027238D" w:rsidRDefault="00957174">
      <w:pPr>
        <w:spacing w:after="261"/>
        <w:ind w:left="31" w:right="395"/>
        <w:rPr>
          <w:sz w:val="20"/>
          <w:szCs w:val="20"/>
        </w:rPr>
      </w:pPr>
      <w:r w:rsidRPr="0027238D">
        <w:rPr>
          <w:sz w:val="20"/>
          <w:szCs w:val="20"/>
        </w:rPr>
        <w:t>Odůvodnění předkladu:</w:t>
      </w:r>
    </w:p>
    <w:p w14:paraId="0AB50AB0" w14:textId="03B802F4" w:rsidR="00E65533" w:rsidRPr="0027238D" w:rsidRDefault="00957174">
      <w:pPr>
        <w:numPr>
          <w:ilvl w:val="0"/>
          <w:numId w:val="2"/>
        </w:numPr>
        <w:ind w:right="395" w:hanging="367"/>
        <w:rPr>
          <w:sz w:val="20"/>
          <w:szCs w:val="20"/>
        </w:rPr>
      </w:pPr>
      <w:r w:rsidRPr="0027238D">
        <w:rPr>
          <w:sz w:val="20"/>
          <w:szCs w:val="20"/>
        </w:rPr>
        <w:t>Na základě usnesení č. 35/32 ze dne 18.06.2026 Zastupitelstvo HMP schválilo vyúčtování výsledků hospodaření hlavního města Prahy za rok 2025 (závěrečný účet). Z výsledků finančního vypořádání s hlavním městem Prahou vyplývá, že M</w:t>
      </w:r>
      <w:r w:rsidR="0027238D">
        <w:rPr>
          <w:sz w:val="20"/>
          <w:szCs w:val="20"/>
        </w:rPr>
        <w:t>Č</w:t>
      </w:r>
      <w:r w:rsidRPr="0027238D">
        <w:rPr>
          <w:sz w:val="20"/>
          <w:szCs w:val="20"/>
        </w:rPr>
        <w:t xml:space="preserve"> Praha 18 odvádí nevyčerpané účelové prostředky do rozpočtu hl. m. Prahy v celkové výši 170.700 Kč. Na základě žádosti o dokrytí výdajů participativního rozpočtu nám byl schválen finanční příděl ve výši 542.600 Kč. Městská část Praha 18 dofinancovanou částku použije na úhradu participativního rozpočtu.</w:t>
      </w:r>
    </w:p>
    <w:p w14:paraId="5E67B363" w14:textId="77777777" w:rsidR="00E65533" w:rsidRPr="0027238D" w:rsidRDefault="00957174">
      <w:pPr>
        <w:numPr>
          <w:ilvl w:val="0"/>
          <w:numId w:val="2"/>
        </w:numPr>
        <w:ind w:right="395" w:hanging="367"/>
        <w:rPr>
          <w:sz w:val="20"/>
          <w:szCs w:val="20"/>
        </w:rPr>
      </w:pPr>
      <w:r w:rsidRPr="0027238D">
        <w:rPr>
          <w:sz w:val="20"/>
          <w:szCs w:val="20"/>
        </w:rPr>
        <w:t>Na základě usnesení č. 35/52 ze dne 18.06.2026 Zastupitelstvo HMP schválilo poskytnutí neinvestiční účelové dotace na zkvalitnění výuky tělesné výchovy na prvním stupni základních škol na území hl. m. Prahy v celkové výši 864.500 Kč. Z podpory jsou hrazeny mzdové náklady a odměny trenérů či asistentů, spolupráce asistentů s pedagogickými pracovníky v hodinách tělesné výchovy a vzdělávání pedagogických pracovníků základních škol prvního stupně dle vzdělávacích programů zaměřených na pohybovou gramotnost dětí.</w:t>
      </w:r>
    </w:p>
    <w:p w14:paraId="4B59D8AC" w14:textId="77777777" w:rsidR="00E65533" w:rsidRPr="0027238D" w:rsidRDefault="00957174">
      <w:pPr>
        <w:numPr>
          <w:ilvl w:val="0"/>
          <w:numId w:val="2"/>
        </w:numPr>
        <w:ind w:right="395" w:hanging="367"/>
        <w:rPr>
          <w:sz w:val="20"/>
          <w:szCs w:val="20"/>
        </w:rPr>
      </w:pPr>
      <w:r w:rsidRPr="0027238D">
        <w:rPr>
          <w:sz w:val="20"/>
          <w:szCs w:val="20"/>
        </w:rPr>
        <w:t>Na základě usnesení č. 35/54 ze dne 18.06.2026 Zastupitelstvo HMP schválilo poskytnutí dotace z podílu na finančních prostředcích obdržených jako výnos daně z hazardních her a jako odvod z loterií v období 01.12.2025 - 31.12.2025 a 01.01.2026 - 31.05.2026 v celkové výši 1.351.000 Kč. Finanční prostředky jsou určeny na sport, kulturu, školství, zdravotnictví a sociální oblast.</w:t>
      </w:r>
    </w:p>
    <w:p w14:paraId="50DA140D" w14:textId="77777777" w:rsidR="00E65533" w:rsidRPr="0027238D" w:rsidRDefault="00957174">
      <w:pPr>
        <w:numPr>
          <w:ilvl w:val="0"/>
          <w:numId w:val="2"/>
        </w:numPr>
        <w:spacing w:after="291"/>
        <w:ind w:right="395" w:hanging="367"/>
        <w:rPr>
          <w:sz w:val="20"/>
          <w:szCs w:val="20"/>
        </w:rPr>
      </w:pPr>
      <w:r w:rsidRPr="0027238D">
        <w:rPr>
          <w:sz w:val="20"/>
          <w:szCs w:val="20"/>
        </w:rPr>
        <w:t>Na základě usnesení č. 1418 ze dne 22.06.2026 Rada HMP schválila úpravu rozpočtu v souvislosti s vrácením finančních prostředků ve výši 1.091.300 Kč na účet HMP. Jedná se o nevyčerpané finanční prostředky poskytnutých na projekty v rámci výzvy „Šablon pro MŠ a ZŠ l” Operačního programu Jan Amos Komenský pro příspěvkovou organizaci ZŠ Fryčovická.</w:t>
      </w:r>
    </w:p>
    <w:p w14:paraId="59402132" w14:textId="1975BA66" w:rsidR="00E65533" w:rsidRPr="0027238D" w:rsidRDefault="00957174">
      <w:pPr>
        <w:spacing w:after="48" w:line="255" w:lineRule="auto"/>
        <w:ind w:left="24" w:right="5318"/>
        <w:jc w:val="left"/>
        <w:rPr>
          <w:sz w:val="20"/>
          <w:szCs w:val="20"/>
        </w:rPr>
      </w:pPr>
      <w:r w:rsidRPr="0027238D">
        <w:rPr>
          <w:sz w:val="20"/>
          <w:szCs w:val="20"/>
        </w:rPr>
        <w:lastRenderedPageBreak/>
        <w:t xml:space="preserve">Zodpovídá: tajemnice Bradlerová — EO, OSPZ, </w:t>
      </w:r>
      <w:r w:rsidR="0027238D" w:rsidRPr="0027238D">
        <w:rPr>
          <w:sz w:val="20"/>
          <w:szCs w:val="20"/>
        </w:rPr>
        <w:t>OŠKT</w:t>
      </w:r>
    </w:p>
    <w:p w14:paraId="0C465947" w14:textId="77777777" w:rsidR="00E65533" w:rsidRPr="0027238D" w:rsidRDefault="00957174">
      <w:pPr>
        <w:ind w:left="31" w:right="395"/>
        <w:rPr>
          <w:sz w:val="20"/>
          <w:szCs w:val="20"/>
        </w:rPr>
      </w:pPr>
      <w:r w:rsidRPr="0027238D">
        <w:rPr>
          <w:sz w:val="20"/>
          <w:szCs w:val="20"/>
        </w:rPr>
        <w:t>Přílohy:</w:t>
      </w:r>
    </w:p>
    <w:p w14:paraId="01DBB1AB" w14:textId="77777777" w:rsidR="00E65533" w:rsidRPr="0027238D" w:rsidRDefault="00957174">
      <w:pPr>
        <w:spacing w:after="255"/>
        <w:ind w:left="31" w:right="395"/>
        <w:rPr>
          <w:sz w:val="20"/>
          <w:szCs w:val="20"/>
        </w:rPr>
      </w:pPr>
      <w:r w:rsidRPr="0027238D">
        <w:rPr>
          <w:sz w:val="20"/>
          <w:szCs w:val="20"/>
        </w:rPr>
        <w:t>příloha č. 1 - RO č. 33, 34, 35, 36/26</w:t>
      </w:r>
    </w:p>
    <w:p w14:paraId="02DE6DCA" w14:textId="77777777" w:rsidR="0027238D" w:rsidRDefault="00957174">
      <w:pPr>
        <w:spacing w:after="8" w:line="255" w:lineRule="auto"/>
        <w:ind w:left="1439" w:right="5318" w:hanging="1425"/>
        <w:jc w:val="left"/>
        <w:rPr>
          <w:sz w:val="20"/>
          <w:szCs w:val="20"/>
        </w:rPr>
      </w:pPr>
      <w:r w:rsidRPr="0027238D">
        <w:rPr>
          <w:sz w:val="20"/>
          <w:szCs w:val="20"/>
        </w:rPr>
        <w:t>Hlasování:</w:t>
      </w:r>
      <w:r w:rsidRPr="0027238D">
        <w:rPr>
          <w:sz w:val="20"/>
          <w:szCs w:val="20"/>
        </w:rPr>
        <w:tab/>
        <w:t xml:space="preserve">pro 5 </w:t>
      </w:r>
      <w:r w:rsidR="0027238D">
        <w:rPr>
          <w:sz w:val="20"/>
          <w:szCs w:val="20"/>
        </w:rPr>
        <w:t xml:space="preserve">     </w:t>
      </w:r>
      <w:r w:rsidRPr="0027238D">
        <w:rPr>
          <w:sz w:val="20"/>
          <w:szCs w:val="20"/>
        </w:rPr>
        <w:t xml:space="preserve">proti 0 </w:t>
      </w:r>
      <w:r w:rsidR="0027238D">
        <w:rPr>
          <w:sz w:val="20"/>
          <w:szCs w:val="20"/>
        </w:rPr>
        <w:t xml:space="preserve">   </w:t>
      </w:r>
      <w:r w:rsidRPr="0027238D">
        <w:rPr>
          <w:sz w:val="20"/>
          <w:szCs w:val="20"/>
        </w:rPr>
        <w:t xml:space="preserve">zdržel se </w:t>
      </w:r>
      <w:r w:rsidR="0027238D">
        <w:rPr>
          <w:sz w:val="20"/>
          <w:szCs w:val="20"/>
        </w:rPr>
        <w:t>0</w:t>
      </w:r>
    </w:p>
    <w:p w14:paraId="643B9B6D" w14:textId="7FF6DDBC" w:rsidR="00E65533" w:rsidRDefault="0027238D">
      <w:pPr>
        <w:spacing w:after="8" w:line="255" w:lineRule="auto"/>
        <w:ind w:left="1439" w:right="5318" w:hanging="1425"/>
        <w:jc w:val="left"/>
      </w:pPr>
      <w:r>
        <w:rPr>
          <w:sz w:val="20"/>
          <w:szCs w:val="20"/>
        </w:rPr>
        <w:t xml:space="preserve">                                   </w:t>
      </w:r>
      <w:r w:rsidR="00957174" w:rsidRPr="0027238D">
        <w:rPr>
          <w:sz w:val="20"/>
          <w:szCs w:val="20"/>
        </w:rPr>
        <w:t xml:space="preserve"> Usnesení bylo přijato.</w:t>
      </w:r>
      <w:r w:rsidR="00957174">
        <w:br w:type="page"/>
      </w:r>
    </w:p>
    <w:p w14:paraId="5DC6882E" w14:textId="77777777" w:rsidR="00E65533" w:rsidRDefault="00957174">
      <w:pPr>
        <w:spacing w:after="243" w:line="259" w:lineRule="auto"/>
        <w:ind w:left="7714" w:firstLine="0"/>
        <w:jc w:val="right"/>
      </w:pPr>
      <w:r>
        <w:rPr>
          <w:rFonts w:ascii="Times New Roman" w:eastAsia="Times New Roman" w:hAnsi="Times New Roman" w:cs="Times New Roman"/>
          <w:sz w:val="26"/>
        </w:rPr>
        <w:lastRenderedPageBreak/>
        <w:t xml:space="preserve">PŘÍLOHA č. 1 </w:t>
      </w:r>
      <w:r>
        <w:rPr>
          <w:noProof/>
        </w:rPr>
        <w:drawing>
          <wp:inline distT="0" distB="0" distL="0" distR="0" wp14:anchorId="0FC50324" wp14:editId="141635A0">
            <wp:extent cx="4570" cy="9136"/>
            <wp:effectExtent l="0" t="0" r="0" b="0"/>
            <wp:docPr id="6923" name="Picture 6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3" name="Picture 69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0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6"/>
        </w:rPr>
        <w:t xml:space="preserve"> usnesení č. 271/15/26</w:t>
      </w:r>
    </w:p>
    <w:tbl>
      <w:tblPr>
        <w:tblStyle w:val="TableGrid"/>
        <w:tblW w:w="8179" w:type="dxa"/>
        <w:tblInd w:w="921" w:type="dxa"/>
        <w:tblCellMar>
          <w:top w:w="4" w:type="dxa"/>
          <w:bottom w:w="22" w:type="dxa"/>
          <w:right w:w="64" w:type="dxa"/>
        </w:tblCellMar>
        <w:tblLook w:val="04A0" w:firstRow="1" w:lastRow="0" w:firstColumn="1" w:lastColumn="0" w:noHBand="0" w:noVBand="1"/>
      </w:tblPr>
      <w:tblGrid>
        <w:gridCol w:w="7"/>
        <w:gridCol w:w="12"/>
        <w:gridCol w:w="10"/>
        <w:gridCol w:w="838"/>
        <w:gridCol w:w="11"/>
        <w:gridCol w:w="12"/>
        <w:gridCol w:w="10"/>
        <w:gridCol w:w="692"/>
        <w:gridCol w:w="8"/>
        <w:gridCol w:w="12"/>
        <w:gridCol w:w="56"/>
        <w:gridCol w:w="3658"/>
        <w:gridCol w:w="12"/>
        <w:gridCol w:w="52"/>
        <w:gridCol w:w="1325"/>
        <w:gridCol w:w="7"/>
        <w:gridCol w:w="19"/>
        <w:gridCol w:w="1410"/>
        <w:gridCol w:w="9"/>
        <w:gridCol w:w="19"/>
      </w:tblGrid>
      <w:tr w:rsidR="00E65533" w:rsidRPr="00B51F6B" w14:paraId="1F56EA95" w14:textId="77777777" w:rsidTr="005E2661">
        <w:trPr>
          <w:gridAfter w:val="2"/>
          <w:wAfter w:w="28" w:type="dxa"/>
          <w:trHeight w:val="288"/>
        </w:trPr>
        <w:tc>
          <w:tcPr>
            <w:tcW w:w="539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3268D" w14:textId="36561F41" w:rsidR="00E65533" w:rsidRPr="00B51F6B" w:rsidRDefault="00957174" w:rsidP="005E2661">
            <w:pPr>
              <w:spacing w:after="0" w:line="259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Roz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očtové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atření č. 33/26</w:t>
            </w:r>
          </w:p>
        </w:tc>
        <w:tc>
          <w:tcPr>
            <w:tcW w:w="27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CAC0E6" w14:textId="2816D5AA" w:rsidR="00E65533" w:rsidRPr="00B51F6B" w:rsidRDefault="00957174">
            <w:pPr>
              <w:spacing w:after="0" w:line="259" w:lineRule="auto"/>
              <w:ind w:left="0" w:right="81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změna roz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očtu</w:t>
            </w:r>
          </w:p>
        </w:tc>
      </w:tr>
      <w:tr w:rsidR="005E2661" w:rsidRPr="00B51F6B" w14:paraId="483ADF86" w14:textId="77777777" w:rsidTr="005E2661">
        <w:trPr>
          <w:gridAfter w:val="2"/>
          <w:wAfter w:w="28" w:type="dxa"/>
          <w:trHeight w:val="288"/>
        </w:trPr>
        <w:tc>
          <w:tcPr>
            <w:tcW w:w="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72245A" w14:textId="244E4F45" w:rsidR="005E2661" w:rsidRPr="00B51F6B" w:rsidRDefault="005E2661" w:rsidP="005E2661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</w:p>
        </w:tc>
        <w:tc>
          <w:tcPr>
            <w:tcW w:w="7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982D1" w14:textId="77777777" w:rsidR="005E2661" w:rsidRPr="00B51F6B" w:rsidRDefault="005E2661">
            <w:pPr>
              <w:spacing w:after="0" w:line="259" w:lineRule="auto"/>
              <w:ind w:left="0" w:right="108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Pol. </w:t>
            </w:r>
          </w:p>
        </w:tc>
        <w:tc>
          <w:tcPr>
            <w:tcW w:w="37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4C318A" w14:textId="670934D7" w:rsidR="005E2661" w:rsidRPr="00B51F6B" w:rsidRDefault="005E2661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Popis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55C04" w14:textId="5C27173B" w:rsidR="005E2661" w:rsidRPr="00B51F6B" w:rsidRDefault="005E2661">
            <w:pPr>
              <w:spacing w:after="0" w:line="259" w:lineRule="auto"/>
              <w:ind w:left="9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příjem (Kč)</w:t>
            </w:r>
          </w:p>
        </w:tc>
        <w:tc>
          <w:tcPr>
            <w:tcW w:w="1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F1FB19" w14:textId="249DCA54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hAnsi="Times New Roman" w:cs="Times New Roman"/>
                <w:sz w:val="20"/>
                <w:szCs w:val="20"/>
              </w:rPr>
              <w:t xml:space="preserve"> výdej (Kč)</w:t>
            </w:r>
          </w:p>
        </w:tc>
      </w:tr>
      <w:tr w:rsidR="00E65533" w:rsidRPr="00B51F6B" w14:paraId="6CF144C2" w14:textId="77777777" w:rsidTr="005E2661">
        <w:trPr>
          <w:gridAfter w:val="2"/>
          <w:wAfter w:w="28" w:type="dxa"/>
          <w:trHeight w:val="475"/>
        </w:trPr>
        <w:tc>
          <w:tcPr>
            <w:tcW w:w="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59DF1D2" w14:textId="77777777" w:rsidR="00E65533" w:rsidRPr="00B51F6B" w:rsidRDefault="00957174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6330</w:t>
            </w:r>
          </w:p>
        </w:tc>
        <w:tc>
          <w:tcPr>
            <w:tcW w:w="7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752CC78" w14:textId="77777777" w:rsidR="00E65533" w:rsidRPr="00B51F6B" w:rsidRDefault="00957174">
            <w:pPr>
              <w:spacing w:after="0" w:line="259" w:lineRule="auto"/>
              <w:ind w:left="0" w:right="101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5347 </w:t>
            </w:r>
          </w:p>
        </w:tc>
        <w:tc>
          <w:tcPr>
            <w:tcW w:w="37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E7B06DC" w14:textId="3B1BE70A" w:rsidR="00E65533" w:rsidRPr="00B51F6B" w:rsidRDefault="00957174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Neinvestiční 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řevod mezi H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 a MČ 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vý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da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31C03" w14:textId="77777777" w:rsidR="00E65533" w:rsidRPr="00B51F6B" w:rsidRDefault="00E65533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8165CC1" w14:textId="77777777" w:rsidR="00E65533" w:rsidRPr="00B51F6B" w:rsidRDefault="00957174">
            <w:pPr>
              <w:spacing w:after="0" w:line="259" w:lineRule="auto"/>
              <w:ind w:left="0" w:right="7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170.700</w:t>
            </w:r>
          </w:p>
        </w:tc>
      </w:tr>
      <w:tr w:rsidR="00E65533" w:rsidRPr="00B51F6B" w14:paraId="25F3815A" w14:textId="77777777" w:rsidTr="005E2661">
        <w:trPr>
          <w:gridAfter w:val="2"/>
          <w:wAfter w:w="28" w:type="dxa"/>
          <w:trHeight w:val="475"/>
        </w:trPr>
        <w:tc>
          <w:tcPr>
            <w:tcW w:w="8151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E7BA50" w14:textId="77777777" w:rsidR="00E65533" w:rsidRPr="00B51F6B" w:rsidRDefault="00957174">
            <w:pPr>
              <w:spacing w:after="10" w:line="259" w:lineRule="auto"/>
              <w:ind w:left="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Výdaj v celkové výši 170.700 Kč bude financován z přebytků hospodaření minulých let.</w:t>
            </w:r>
          </w:p>
          <w:p w14:paraId="1AE38860" w14:textId="387B4539" w:rsidR="00E65533" w:rsidRPr="00B51F6B" w:rsidRDefault="00957174">
            <w:pPr>
              <w:spacing w:after="0" w:line="259" w:lineRule="auto"/>
              <w:ind w:left="76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Financování ve třídě 8, 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olož. 8115</w:t>
            </w:r>
          </w:p>
        </w:tc>
      </w:tr>
      <w:tr w:rsidR="00E65533" w:rsidRPr="00B51F6B" w14:paraId="4F438536" w14:textId="77777777" w:rsidTr="005E2661">
        <w:trPr>
          <w:gridAfter w:val="2"/>
          <w:wAfter w:w="28" w:type="dxa"/>
          <w:trHeight w:val="432"/>
        </w:trPr>
        <w:tc>
          <w:tcPr>
            <w:tcW w:w="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60F33" w14:textId="3694831A" w:rsidR="00E65533" w:rsidRPr="00B51F6B" w:rsidRDefault="005E2661" w:rsidP="005E2661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6330</w:t>
            </w:r>
          </w:p>
        </w:tc>
        <w:tc>
          <w:tcPr>
            <w:tcW w:w="7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871BF2B" w14:textId="77777777" w:rsidR="00E65533" w:rsidRPr="00B51F6B" w:rsidRDefault="00957174">
            <w:pPr>
              <w:spacing w:after="0" w:line="259" w:lineRule="auto"/>
              <w:ind w:left="4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4137</w:t>
            </w:r>
          </w:p>
        </w:tc>
        <w:tc>
          <w:tcPr>
            <w:tcW w:w="37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EBF8B78" w14:textId="058652A3" w:rsidR="00E65533" w:rsidRPr="00B51F6B" w:rsidRDefault="00957174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Neinvestiční 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řevod mezi H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 a MČ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příj</w:t>
            </w:r>
            <w:proofErr w:type="spellEnd"/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55652F0" w14:textId="77777777" w:rsidR="00E65533" w:rsidRPr="00B51F6B" w:rsidRDefault="00957174">
            <w:pPr>
              <w:spacing w:after="0" w:line="259" w:lineRule="auto"/>
              <w:ind w:left="0" w:right="3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65.300</w:t>
            </w:r>
          </w:p>
        </w:tc>
        <w:tc>
          <w:tcPr>
            <w:tcW w:w="1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87A95" w14:textId="77777777" w:rsidR="00E65533" w:rsidRPr="00B51F6B" w:rsidRDefault="00E65533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533" w:rsidRPr="00B51F6B" w14:paraId="0834E27C" w14:textId="77777777" w:rsidTr="005E2661">
        <w:trPr>
          <w:gridAfter w:val="2"/>
          <w:wAfter w:w="28" w:type="dxa"/>
          <w:trHeight w:val="424"/>
        </w:trPr>
        <w:tc>
          <w:tcPr>
            <w:tcW w:w="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5A55B6" w14:textId="77777777" w:rsidR="00E65533" w:rsidRPr="00B51F6B" w:rsidRDefault="00957174">
            <w:pPr>
              <w:spacing w:after="0" w:line="259" w:lineRule="auto"/>
              <w:ind w:left="2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3745</w:t>
            </w:r>
          </w:p>
        </w:tc>
        <w:tc>
          <w:tcPr>
            <w:tcW w:w="7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09712F0" w14:textId="77777777" w:rsidR="00E65533" w:rsidRPr="00B51F6B" w:rsidRDefault="00957174">
            <w:pPr>
              <w:spacing w:after="0" w:line="259" w:lineRule="auto"/>
              <w:ind w:left="10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5xxx</w:t>
            </w:r>
          </w:p>
        </w:tc>
        <w:tc>
          <w:tcPr>
            <w:tcW w:w="37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EBE69B7" w14:textId="6E475E7D" w:rsidR="00E65533" w:rsidRPr="00B51F6B" w:rsidRDefault="00957174">
            <w:pPr>
              <w:spacing w:after="0" w:line="259" w:lineRule="auto"/>
              <w:ind w:left="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Péče o vzhled obcí a veře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nou </w:t>
            </w:r>
            <w:proofErr w:type="gramStart"/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zeleň</w:t>
            </w:r>
            <w:r w:rsidR="005E2661"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nein</w:t>
            </w:r>
            <w:proofErr w:type="spellEnd"/>
            <w:proofErr w:type="gramEnd"/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A53DF" w14:textId="77777777" w:rsidR="00E65533" w:rsidRPr="00B51F6B" w:rsidRDefault="00E65533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DA042F0" w14:textId="77777777" w:rsidR="00E65533" w:rsidRPr="00B51F6B" w:rsidRDefault="00957174">
            <w:pPr>
              <w:spacing w:after="0" w:line="259" w:lineRule="auto"/>
              <w:ind w:left="0" w:right="7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65.300</w:t>
            </w:r>
          </w:p>
        </w:tc>
      </w:tr>
      <w:tr w:rsidR="00E65533" w:rsidRPr="00B51F6B" w14:paraId="6F90DC6B" w14:textId="77777777" w:rsidTr="005E2661">
        <w:trPr>
          <w:gridAfter w:val="2"/>
          <w:wAfter w:w="28" w:type="dxa"/>
          <w:trHeight w:val="432"/>
        </w:trPr>
        <w:tc>
          <w:tcPr>
            <w:tcW w:w="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154BC" w14:textId="5DAD2619" w:rsidR="00E65533" w:rsidRPr="00B51F6B" w:rsidRDefault="00B51F6B" w:rsidP="00B51F6B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hAnsi="Times New Roman" w:cs="Times New Roman"/>
                <w:sz w:val="20"/>
                <w:szCs w:val="20"/>
              </w:rPr>
              <w:t>6330</w:t>
            </w:r>
          </w:p>
        </w:tc>
        <w:tc>
          <w:tcPr>
            <w:tcW w:w="7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27C9826" w14:textId="77777777" w:rsidR="00E65533" w:rsidRPr="00B51F6B" w:rsidRDefault="00957174">
            <w:pPr>
              <w:spacing w:after="0" w:line="259" w:lineRule="auto"/>
              <w:ind w:left="0" w:right="3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4251</w:t>
            </w:r>
          </w:p>
        </w:tc>
        <w:tc>
          <w:tcPr>
            <w:tcW w:w="37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0E5BA5A" w14:textId="0BEB362D" w:rsidR="00E65533" w:rsidRPr="00B51F6B" w:rsidRDefault="00957174">
            <w:pPr>
              <w:spacing w:after="0" w:line="259" w:lineRule="auto"/>
              <w:ind w:left="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Investiční </w:t>
            </w:r>
            <w:r w:rsid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řevod mezi </w:t>
            </w:r>
            <w:r w:rsid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HMP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gramStart"/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MČ- </w:t>
            </w:r>
            <w:r w:rsid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ří</w:t>
            </w:r>
            <w:r w:rsid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em</w:t>
            </w:r>
            <w:proofErr w:type="gramEnd"/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82AF2A7" w14:textId="77777777" w:rsidR="00E65533" w:rsidRPr="00B51F6B" w:rsidRDefault="00957174">
            <w:pPr>
              <w:spacing w:after="0" w:line="259" w:lineRule="auto"/>
              <w:ind w:left="0" w:right="3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477.300</w:t>
            </w:r>
          </w:p>
        </w:tc>
        <w:tc>
          <w:tcPr>
            <w:tcW w:w="1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ABB021" w14:textId="77777777" w:rsidR="00E65533" w:rsidRPr="00B51F6B" w:rsidRDefault="00E65533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533" w:rsidRPr="00B51F6B" w14:paraId="599BDA60" w14:textId="77777777" w:rsidTr="005E2661">
        <w:trPr>
          <w:gridAfter w:val="2"/>
          <w:wAfter w:w="28" w:type="dxa"/>
          <w:trHeight w:val="424"/>
        </w:trPr>
        <w:tc>
          <w:tcPr>
            <w:tcW w:w="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364ED6F" w14:textId="77777777" w:rsidR="00E65533" w:rsidRPr="00B51F6B" w:rsidRDefault="00957174">
            <w:pPr>
              <w:spacing w:after="0" w:line="259" w:lineRule="auto"/>
              <w:ind w:left="9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3745</w:t>
            </w:r>
          </w:p>
        </w:tc>
        <w:tc>
          <w:tcPr>
            <w:tcW w:w="7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1F578D6" w14:textId="77777777" w:rsidR="00E65533" w:rsidRPr="00B51F6B" w:rsidRDefault="00957174">
            <w:pPr>
              <w:spacing w:after="0" w:line="259" w:lineRule="auto"/>
              <w:ind w:left="10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6xxx</w:t>
            </w:r>
          </w:p>
        </w:tc>
        <w:tc>
          <w:tcPr>
            <w:tcW w:w="37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129AED0" w14:textId="2228F0D5" w:rsidR="00E65533" w:rsidRPr="00B51F6B" w:rsidRDefault="00957174">
            <w:pPr>
              <w:spacing w:after="0" w:line="259" w:lineRule="auto"/>
              <w:ind w:left="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Péče o vzhled obcí a veře</w:t>
            </w:r>
            <w:r w:rsid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nou zeleň — </w:t>
            </w:r>
            <w:proofErr w:type="spellStart"/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inves</w:t>
            </w:r>
            <w:proofErr w:type="spellEnd"/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4522D" w14:textId="77777777" w:rsidR="00E65533" w:rsidRPr="00B51F6B" w:rsidRDefault="00E65533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77188D9" w14:textId="77777777" w:rsidR="00E65533" w:rsidRPr="00B51F6B" w:rsidRDefault="00957174">
            <w:pPr>
              <w:spacing w:after="0" w:line="259" w:lineRule="auto"/>
              <w:ind w:left="0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477.300</w:t>
            </w:r>
          </w:p>
        </w:tc>
      </w:tr>
      <w:tr w:rsidR="005E2661" w:rsidRPr="00B51F6B" w14:paraId="5BB19D5F" w14:textId="77777777" w:rsidTr="0003209D">
        <w:trPr>
          <w:gridBefore w:val="1"/>
          <w:gridAfter w:val="1"/>
          <w:wBefore w:w="7" w:type="dxa"/>
          <w:wAfter w:w="19" w:type="dxa"/>
          <w:trHeight w:val="288"/>
        </w:trPr>
        <w:tc>
          <w:tcPr>
            <w:tcW w:w="531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810EE9" w14:textId="24A7B8E0" w:rsidR="005E2661" w:rsidRPr="00B51F6B" w:rsidRDefault="005E2661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) Rozpočtové opatření č. 3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/26</w:t>
            </w:r>
          </w:p>
        </w:tc>
        <w:tc>
          <w:tcPr>
            <w:tcW w:w="283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69793" w14:textId="5A7595B6" w:rsidR="005E2661" w:rsidRPr="00B51F6B" w:rsidRDefault="005E2661" w:rsidP="005E2661">
            <w:pPr>
              <w:spacing w:after="0" w:line="259" w:lineRule="auto"/>
              <w:ind w:left="29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změna rozpočtu</w:t>
            </w:r>
          </w:p>
        </w:tc>
      </w:tr>
      <w:tr w:rsidR="00B51F6B" w:rsidRPr="00B51F6B" w14:paraId="475F64F8" w14:textId="77777777" w:rsidTr="00D93ED1">
        <w:trPr>
          <w:gridBefore w:val="1"/>
          <w:gridAfter w:val="1"/>
          <w:wBefore w:w="7" w:type="dxa"/>
          <w:wAfter w:w="19" w:type="dxa"/>
          <w:trHeight w:val="288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AB49A" w14:textId="7D752815" w:rsidR="00B51F6B" w:rsidRPr="00B51F6B" w:rsidRDefault="00B51F6B" w:rsidP="00B51F6B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</w:p>
        </w:tc>
        <w:tc>
          <w:tcPr>
            <w:tcW w:w="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F4546" w14:textId="128FA4B1" w:rsidR="00B51F6B" w:rsidRPr="00B51F6B" w:rsidRDefault="00B51F6B" w:rsidP="00B51F6B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Pol. </w:t>
            </w:r>
          </w:p>
        </w:tc>
        <w:tc>
          <w:tcPr>
            <w:tcW w:w="3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514F2" w14:textId="2BADE5E8" w:rsidR="00B51F6B" w:rsidRPr="00B51F6B" w:rsidRDefault="00B51F6B" w:rsidP="00B51F6B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Popis</w:t>
            </w:r>
          </w:p>
        </w:tc>
        <w:tc>
          <w:tcPr>
            <w:tcW w:w="13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F18AAA" w14:textId="114139EB" w:rsidR="00B51F6B" w:rsidRPr="00B51F6B" w:rsidRDefault="00B51F6B" w:rsidP="00B51F6B">
            <w:pPr>
              <w:spacing w:after="0" w:line="259" w:lineRule="auto"/>
              <w:ind w:left="114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příjem (Kč)</w:t>
            </w: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58295" w14:textId="0E5799C8" w:rsidR="00B51F6B" w:rsidRPr="00B51F6B" w:rsidRDefault="00B51F6B" w:rsidP="00B51F6B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hAnsi="Times New Roman" w:cs="Times New Roman"/>
                <w:sz w:val="20"/>
                <w:szCs w:val="20"/>
              </w:rPr>
              <w:t xml:space="preserve"> výdej (Kč)</w:t>
            </w:r>
          </w:p>
        </w:tc>
      </w:tr>
      <w:tr w:rsidR="005E2661" w:rsidRPr="00B51F6B" w14:paraId="0C055344" w14:textId="77777777" w:rsidTr="006003AF">
        <w:trPr>
          <w:gridBefore w:val="1"/>
          <w:gridAfter w:val="1"/>
          <w:wBefore w:w="7" w:type="dxa"/>
          <w:wAfter w:w="19" w:type="dxa"/>
          <w:trHeight w:val="482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E86BAF6" w14:textId="0C28C644" w:rsidR="005E2661" w:rsidRPr="00B51F6B" w:rsidRDefault="005E2661" w:rsidP="00B51F6B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6330</w:t>
            </w:r>
          </w:p>
        </w:tc>
        <w:tc>
          <w:tcPr>
            <w:tcW w:w="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1BF7B56" w14:textId="77777777" w:rsidR="005E2661" w:rsidRPr="00B51F6B" w:rsidRDefault="005E2661">
            <w:pPr>
              <w:spacing w:after="0" w:line="259" w:lineRule="auto"/>
              <w:ind w:left="0" w:right="102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4137 </w:t>
            </w:r>
          </w:p>
        </w:tc>
        <w:tc>
          <w:tcPr>
            <w:tcW w:w="3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9EB5167" w14:textId="77777777" w:rsidR="005E2661" w:rsidRPr="00B51F6B" w:rsidRDefault="005E2661">
            <w:pPr>
              <w:spacing w:after="0" w:line="259" w:lineRule="auto"/>
              <w:ind w:left="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Neinvestiční účelová dotace</w:t>
            </w:r>
          </w:p>
        </w:tc>
        <w:tc>
          <w:tcPr>
            <w:tcW w:w="13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9EE157" w14:textId="77777777" w:rsidR="005E2661" w:rsidRPr="00B51F6B" w:rsidRDefault="005E2661">
            <w:pPr>
              <w:spacing w:after="0" w:line="259" w:lineRule="auto"/>
              <w:ind w:left="0" w:right="15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864.500</w:t>
            </w: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BF792" w14:textId="77777777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2661" w:rsidRPr="00B51F6B" w14:paraId="5B820854" w14:textId="77777777" w:rsidTr="000E2E0C">
        <w:trPr>
          <w:gridBefore w:val="1"/>
          <w:gridAfter w:val="1"/>
          <w:wBefore w:w="7" w:type="dxa"/>
          <w:wAfter w:w="19" w:type="dxa"/>
          <w:trHeight w:val="475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11E0D" w14:textId="6B54EEF7" w:rsidR="005E2661" w:rsidRPr="00B51F6B" w:rsidRDefault="00B51F6B" w:rsidP="00B51F6B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71A9352" w14:textId="77777777" w:rsidR="005E2661" w:rsidRPr="00B51F6B" w:rsidRDefault="005E2661">
            <w:pPr>
              <w:spacing w:after="0" w:line="259" w:lineRule="auto"/>
              <w:ind w:left="176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5xxx </w:t>
            </w:r>
          </w:p>
        </w:tc>
        <w:tc>
          <w:tcPr>
            <w:tcW w:w="3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19265E9" w14:textId="77777777" w:rsidR="005E2661" w:rsidRPr="00B51F6B" w:rsidRDefault="005E2661">
            <w:pPr>
              <w:spacing w:after="0" w:line="259" w:lineRule="auto"/>
              <w:ind w:left="72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Základní škol</w:t>
            </w:r>
          </w:p>
        </w:tc>
        <w:tc>
          <w:tcPr>
            <w:tcW w:w="13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C9388" w14:textId="77777777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F93565" w14:textId="77777777" w:rsidR="005E2661" w:rsidRPr="00B51F6B" w:rsidRDefault="005E2661">
            <w:pPr>
              <w:spacing w:after="0" w:line="259" w:lineRule="auto"/>
              <w:ind w:left="36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864.500</w:t>
            </w:r>
          </w:p>
        </w:tc>
      </w:tr>
      <w:tr w:rsidR="005E2661" w14:paraId="48F13C56" w14:textId="77777777" w:rsidTr="007730E2">
        <w:trPr>
          <w:gridBefore w:val="2"/>
          <w:wBefore w:w="19" w:type="dxa"/>
          <w:trHeight w:val="288"/>
        </w:trPr>
        <w:tc>
          <w:tcPr>
            <w:tcW w:w="531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B2964A" w14:textId="5D805AA3" w:rsidR="005E2661" w:rsidRPr="00B51F6B" w:rsidRDefault="00B51F6B">
            <w:pPr>
              <w:spacing w:after="0" w:line="259" w:lineRule="auto"/>
              <w:ind w:left="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) Rozpočtové opatření č. 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/26</w:t>
            </w:r>
          </w:p>
        </w:tc>
        <w:tc>
          <w:tcPr>
            <w:tcW w:w="28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54F2BF" w14:textId="53208DD1" w:rsidR="005E2661" w:rsidRPr="00B51F6B" w:rsidRDefault="00B51F6B" w:rsidP="00B51F6B">
            <w:pPr>
              <w:spacing w:after="0" w:line="259" w:lineRule="auto"/>
              <w:ind w:left="36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změna rozpočtu</w:t>
            </w:r>
          </w:p>
        </w:tc>
      </w:tr>
      <w:tr w:rsidR="00B51F6B" w14:paraId="21081233" w14:textId="77777777" w:rsidTr="00E15FB8">
        <w:trPr>
          <w:gridBefore w:val="2"/>
          <w:wBefore w:w="19" w:type="dxa"/>
          <w:trHeight w:val="288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229A28" w14:textId="38C992C2" w:rsidR="00B51F6B" w:rsidRPr="00B51F6B" w:rsidRDefault="00B51F6B" w:rsidP="00B51F6B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</w:p>
        </w:tc>
        <w:tc>
          <w:tcPr>
            <w:tcW w:w="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80E280" w14:textId="04CB913C" w:rsidR="00B51F6B" w:rsidRPr="00B51F6B" w:rsidRDefault="00B51F6B" w:rsidP="00B51F6B">
            <w:pPr>
              <w:spacing w:after="0" w:line="259" w:lineRule="auto"/>
              <w:ind w:left="168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Pol. </w:t>
            </w:r>
          </w:p>
        </w:tc>
        <w:tc>
          <w:tcPr>
            <w:tcW w:w="3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E069D" w14:textId="673A53EF" w:rsidR="00B51F6B" w:rsidRPr="00B51F6B" w:rsidRDefault="00B51F6B" w:rsidP="00B51F6B">
            <w:pPr>
              <w:spacing w:after="0" w:line="259" w:lineRule="auto"/>
              <w:ind w:left="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Popis</w:t>
            </w:r>
          </w:p>
        </w:tc>
        <w:tc>
          <w:tcPr>
            <w:tcW w:w="1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D0A522" w14:textId="440194CB" w:rsidR="00B51F6B" w:rsidRPr="00B51F6B" w:rsidRDefault="00B51F6B" w:rsidP="00B51F6B">
            <w:pPr>
              <w:spacing w:after="0" w:line="259" w:lineRule="auto"/>
              <w:ind w:left="115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příjem (Kč)</w:t>
            </w: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0F447" w14:textId="607DFDF7" w:rsidR="00B51F6B" w:rsidRPr="00B51F6B" w:rsidRDefault="00B51F6B" w:rsidP="00B51F6B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hAnsi="Times New Roman" w:cs="Times New Roman"/>
                <w:sz w:val="20"/>
                <w:szCs w:val="20"/>
              </w:rPr>
              <w:t xml:space="preserve"> výdej (Kč)</w:t>
            </w:r>
          </w:p>
        </w:tc>
      </w:tr>
      <w:tr w:rsidR="005E2661" w14:paraId="48660128" w14:textId="77777777" w:rsidTr="009A7C34">
        <w:trPr>
          <w:gridBefore w:val="2"/>
          <w:wBefore w:w="19" w:type="dxa"/>
          <w:trHeight w:val="475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B405998" w14:textId="3BA40911" w:rsidR="005E2661" w:rsidRPr="00B51F6B" w:rsidRDefault="005E2661" w:rsidP="00B51F6B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6330</w:t>
            </w:r>
          </w:p>
        </w:tc>
        <w:tc>
          <w:tcPr>
            <w:tcW w:w="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EB9E9FE" w14:textId="77777777" w:rsidR="005E2661" w:rsidRPr="00B51F6B" w:rsidRDefault="005E2661">
            <w:pPr>
              <w:spacing w:after="0" w:line="259" w:lineRule="auto"/>
              <w:ind w:left="72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4137</w:t>
            </w:r>
          </w:p>
        </w:tc>
        <w:tc>
          <w:tcPr>
            <w:tcW w:w="3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D52A3F1" w14:textId="77777777" w:rsidR="005E2661" w:rsidRPr="00B51F6B" w:rsidRDefault="005E2661">
            <w:pPr>
              <w:spacing w:after="0" w:line="259" w:lineRule="auto"/>
              <w:ind w:left="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Neinvestiční účelová dotace</w:t>
            </w:r>
          </w:p>
        </w:tc>
        <w:tc>
          <w:tcPr>
            <w:tcW w:w="1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6683955" w14:textId="77777777" w:rsidR="005E2661" w:rsidRPr="00B51F6B" w:rsidRDefault="005E2661">
            <w:pPr>
              <w:spacing w:after="0" w:line="259" w:lineRule="auto"/>
              <w:ind w:left="0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1.351.000</w:t>
            </w: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5316D" w14:textId="77777777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2661" w14:paraId="54F99420" w14:textId="77777777" w:rsidTr="007F6032">
        <w:trPr>
          <w:gridBefore w:val="2"/>
          <w:wBefore w:w="19" w:type="dxa"/>
          <w:trHeight w:val="475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42A7FED" w14:textId="6369F072" w:rsidR="005E2661" w:rsidRPr="00B51F6B" w:rsidRDefault="005E2661" w:rsidP="00B51F6B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3419</w:t>
            </w:r>
          </w:p>
        </w:tc>
        <w:tc>
          <w:tcPr>
            <w:tcW w:w="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D7A6691" w14:textId="77777777" w:rsidR="005E2661" w:rsidRPr="00B51F6B" w:rsidRDefault="005E2661">
            <w:pPr>
              <w:spacing w:after="0" w:line="259" w:lineRule="auto"/>
              <w:ind w:left="17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5xxx</w:t>
            </w:r>
          </w:p>
        </w:tc>
        <w:tc>
          <w:tcPr>
            <w:tcW w:w="3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BBD7662" w14:textId="3B5D42AC" w:rsidR="005E2661" w:rsidRPr="00B51F6B" w:rsidRDefault="005E2661">
            <w:pPr>
              <w:spacing w:after="0" w:line="259" w:lineRule="auto"/>
              <w:ind w:left="7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Ostatní s</w:t>
            </w:r>
            <w:r w:rsid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ortovní činnost</w:t>
            </w:r>
          </w:p>
        </w:tc>
        <w:tc>
          <w:tcPr>
            <w:tcW w:w="1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735FCD" w14:textId="77777777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000BF" w14:textId="77777777" w:rsidR="005E2661" w:rsidRPr="00B51F6B" w:rsidRDefault="005E2661">
            <w:pPr>
              <w:spacing w:after="0" w:line="259" w:lineRule="auto"/>
              <w:ind w:left="36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675.500</w:t>
            </w:r>
          </w:p>
        </w:tc>
      </w:tr>
      <w:tr w:rsidR="005E2661" w14:paraId="394A0AB1" w14:textId="77777777" w:rsidTr="003A574B">
        <w:trPr>
          <w:gridBefore w:val="2"/>
          <w:wBefore w:w="19" w:type="dxa"/>
          <w:trHeight w:val="486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390C28" w14:textId="751A33D2" w:rsidR="005E2661" w:rsidRPr="00B51F6B" w:rsidRDefault="00ED6904" w:rsidP="00ED6904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4351</w:t>
            </w:r>
          </w:p>
        </w:tc>
        <w:tc>
          <w:tcPr>
            <w:tcW w:w="7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8946287" w14:textId="77777777" w:rsidR="005E2661" w:rsidRPr="00B51F6B" w:rsidRDefault="005E2661">
            <w:pPr>
              <w:spacing w:after="0" w:line="259" w:lineRule="auto"/>
              <w:ind w:left="17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5xxx</w:t>
            </w:r>
          </w:p>
        </w:tc>
        <w:tc>
          <w:tcPr>
            <w:tcW w:w="3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F94A298" w14:textId="0942E904" w:rsidR="005E2661" w:rsidRPr="00B51F6B" w:rsidRDefault="005E2661">
            <w:pPr>
              <w:spacing w:after="0" w:line="259" w:lineRule="auto"/>
              <w:ind w:left="79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Osobní asistence, </w:t>
            </w:r>
            <w:r w:rsidR="00ED6904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ečovatelská služba</w:t>
            </w:r>
          </w:p>
        </w:tc>
        <w:tc>
          <w:tcPr>
            <w:tcW w:w="1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E7AFB" w14:textId="77777777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17D4C2" w14:textId="77777777" w:rsidR="005E2661" w:rsidRPr="00B51F6B" w:rsidRDefault="005E2661">
            <w:pPr>
              <w:spacing w:after="0" w:line="259" w:lineRule="auto"/>
              <w:ind w:left="36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675.500</w:t>
            </w:r>
          </w:p>
        </w:tc>
      </w:tr>
      <w:tr w:rsidR="005E2661" w14:paraId="2E95C26E" w14:textId="77777777" w:rsidTr="00317793">
        <w:tblPrEx>
          <w:tblCellMar>
            <w:top w:w="7" w:type="dxa"/>
            <w:left w:w="7" w:type="dxa"/>
            <w:bottom w:w="14" w:type="dxa"/>
            <w:right w:w="40" w:type="dxa"/>
          </w:tblCellMar>
        </w:tblPrEx>
        <w:trPr>
          <w:gridBefore w:val="3"/>
          <w:wBefore w:w="29" w:type="dxa"/>
          <w:trHeight w:val="288"/>
        </w:trPr>
        <w:tc>
          <w:tcPr>
            <w:tcW w:w="530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182DA" w14:textId="751E1440" w:rsidR="005E2661" w:rsidRPr="00B51F6B" w:rsidRDefault="00B51F6B">
            <w:pPr>
              <w:spacing w:after="0" w:line="259" w:lineRule="auto"/>
              <w:ind w:left="7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) Rozpočtové opatření č. 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/26</w:t>
            </w:r>
          </w:p>
        </w:tc>
        <w:tc>
          <w:tcPr>
            <w:tcW w:w="284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689EB" w14:textId="09FA30F6" w:rsidR="005E2661" w:rsidRPr="00B51F6B" w:rsidRDefault="00B51F6B" w:rsidP="00B51F6B">
            <w:pPr>
              <w:spacing w:after="0" w:line="259" w:lineRule="auto"/>
              <w:ind w:left="97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změna rozpočtu</w:t>
            </w:r>
          </w:p>
        </w:tc>
      </w:tr>
      <w:tr w:rsidR="00B51F6B" w14:paraId="0D4961F7" w14:textId="77777777" w:rsidTr="00BA4238">
        <w:tblPrEx>
          <w:tblCellMar>
            <w:top w:w="7" w:type="dxa"/>
            <w:left w:w="7" w:type="dxa"/>
            <w:bottom w:w="14" w:type="dxa"/>
            <w:right w:w="40" w:type="dxa"/>
          </w:tblCellMar>
        </w:tblPrEx>
        <w:trPr>
          <w:gridBefore w:val="3"/>
          <w:wBefore w:w="29" w:type="dxa"/>
          <w:trHeight w:val="285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4C6823" w14:textId="38BC3EBD" w:rsidR="00B51F6B" w:rsidRPr="00B51F6B" w:rsidRDefault="00B51F6B" w:rsidP="00B51F6B">
            <w:pPr>
              <w:spacing w:after="160" w:line="259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</w:p>
        </w:tc>
        <w:tc>
          <w:tcPr>
            <w:tcW w:w="7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3E51F" w14:textId="5EDED6C5" w:rsidR="00B51F6B" w:rsidRPr="00B51F6B" w:rsidRDefault="00B51F6B" w:rsidP="00B51F6B">
            <w:pPr>
              <w:spacing w:after="0" w:line="259" w:lineRule="auto"/>
              <w:ind w:left="158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Pol. </w:t>
            </w:r>
          </w:p>
        </w:tc>
        <w:tc>
          <w:tcPr>
            <w:tcW w:w="3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B9D15F" w14:textId="7396B683" w:rsidR="00B51F6B" w:rsidRPr="00B51F6B" w:rsidRDefault="00B51F6B" w:rsidP="00B51F6B">
            <w:pPr>
              <w:spacing w:after="0" w:line="259" w:lineRule="auto"/>
              <w:ind w:left="1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Popis</w:t>
            </w:r>
          </w:p>
        </w:tc>
        <w:tc>
          <w:tcPr>
            <w:tcW w:w="1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1EDC6" w14:textId="1CD5698C" w:rsidR="00B51F6B" w:rsidRPr="00B51F6B" w:rsidRDefault="00B51F6B" w:rsidP="00B51F6B">
            <w:pPr>
              <w:spacing w:after="0" w:line="259" w:lineRule="auto"/>
              <w:ind w:left="83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příjem (Kč)</w:t>
            </w: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718007" w14:textId="423EEDDC" w:rsidR="00B51F6B" w:rsidRPr="00B51F6B" w:rsidRDefault="00B51F6B" w:rsidP="00B51F6B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hAnsi="Times New Roman" w:cs="Times New Roman"/>
                <w:sz w:val="20"/>
                <w:szCs w:val="20"/>
              </w:rPr>
              <w:t xml:space="preserve"> výdej (Kč)</w:t>
            </w:r>
          </w:p>
        </w:tc>
      </w:tr>
      <w:tr w:rsidR="005E2661" w14:paraId="7DCD627A" w14:textId="77777777" w:rsidTr="00542763">
        <w:tblPrEx>
          <w:tblCellMar>
            <w:top w:w="7" w:type="dxa"/>
            <w:left w:w="7" w:type="dxa"/>
            <w:bottom w:w="14" w:type="dxa"/>
            <w:right w:w="40" w:type="dxa"/>
          </w:tblCellMar>
        </w:tblPrEx>
        <w:trPr>
          <w:gridBefore w:val="3"/>
          <w:wBefore w:w="29" w:type="dxa"/>
          <w:trHeight w:val="564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7EFE245" w14:textId="352AD153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6330</w:t>
            </w:r>
          </w:p>
        </w:tc>
        <w:tc>
          <w:tcPr>
            <w:tcW w:w="7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8C84F8D" w14:textId="77777777" w:rsidR="005E2661" w:rsidRPr="00B51F6B" w:rsidRDefault="005E2661">
            <w:pPr>
              <w:spacing w:after="0" w:line="259" w:lineRule="auto"/>
              <w:ind w:left="13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5347</w:t>
            </w:r>
          </w:p>
        </w:tc>
        <w:tc>
          <w:tcPr>
            <w:tcW w:w="3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A0AFF0" w14:textId="77777777" w:rsidR="005E2661" w:rsidRPr="00B51F6B" w:rsidRDefault="005E2661">
            <w:pPr>
              <w:spacing w:after="23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Neinvestiční převody mezi statutár.</w:t>
            </w:r>
          </w:p>
          <w:p w14:paraId="5A8A4A40" w14:textId="21C5DA03" w:rsidR="005E2661" w:rsidRPr="00B51F6B" w:rsidRDefault="005E2661">
            <w:pPr>
              <w:spacing w:after="0" w:line="259" w:lineRule="auto"/>
              <w:ind w:left="1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měs</w:t>
            </w:r>
            <w:r w:rsidR="00ED6904">
              <w:rPr>
                <w:rFonts w:ascii="Times New Roman" w:eastAsia="Times New Roman" w:hAnsi="Times New Roman" w:cs="Times New Roman"/>
                <w:sz w:val="20"/>
                <w:szCs w:val="20"/>
              </w:rPr>
              <w:t>ty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včetně </w:t>
            </w:r>
            <w:proofErr w:type="gramStart"/>
            <w:r w:rsidR="00ED6904">
              <w:rPr>
                <w:rFonts w:ascii="Times New Roman" w:eastAsia="Times New Roman" w:hAnsi="Times New Roman" w:cs="Times New Roman"/>
                <w:sz w:val="20"/>
                <w:szCs w:val="20"/>
              </w:rPr>
              <w:t>HMP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vratka</w:t>
            </w:r>
            <w:proofErr w:type="gramEnd"/>
          </w:p>
        </w:tc>
        <w:tc>
          <w:tcPr>
            <w:tcW w:w="1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F5EB5" w14:textId="77777777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FE1FD" w14:textId="77777777" w:rsidR="005E2661" w:rsidRPr="00B51F6B" w:rsidRDefault="005E2661">
            <w:pPr>
              <w:spacing w:after="0" w:line="259" w:lineRule="auto"/>
              <w:ind w:left="126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1.091.300</w:t>
            </w:r>
          </w:p>
        </w:tc>
      </w:tr>
      <w:tr w:rsidR="005E2661" w14:paraId="77399728" w14:textId="77777777" w:rsidTr="009A10C2">
        <w:tblPrEx>
          <w:tblCellMar>
            <w:top w:w="7" w:type="dxa"/>
            <w:left w:w="7" w:type="dxa"/>
            <w:bottom w:w="14" w:type="dxa"/>
            <w:right w:w="40" w:type="dxa"/>
          </w:tblCellMar>
        </w:tblPrEx>
        <w:trPr>
          <w:gridBefore w:val="3"/>
          <w:wBefore w:w="29" w:type="dxa"/>
          <w:trHeight w:val="561"/>
        </w:trPr>
        <w:tc>
          <w:tcPr>
            <w:tcW w:w="8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C5D47F3" w14:textId="268D5EA0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6409</w:t>
            </w:r>
          </w:p>
        </w:tc>
        <w:tc>
          <w:tcPr>
            <w:tcW w:w="7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19DED2D" w14:textId="77777777" w:rsidR="005E2661" w:rsidRPr="00B51F6B" w:rsidRDefault="005E2661">
            <w:pPr>
              <w:spacing w:after="0" w:line="259" w:lineRule="auto"/>
              <w:ind w:left="122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2229</w:t>
            </w:r>
          </w:p>
        </w:tc>
        <w:tc>
          <w:tcPr>
            <w:tcW w:w="3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A09E27" w14:textId="4122A400" w:rsidR="005E2661" w:rsidRPr="00B51F6B" w:rsidRDefault="005E2661">
            <w:pPr>
              <w:spacing w:after="0" w:line="259" w:lineRule="auto"/>
              <w:ind w:left="144" w:hanging="12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Ostatní přijaté vratky tra</w:t>
            </w:r>
            <w:r w:rsidR="00ED6904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sferů a </w:t>
            </w:r>
            <w:r w:rsidR="00ED6904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odobné</w:t>
            </w:r>
            <w:r w:rsidR="00ED690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ří</w:t>
            </w:r>
            <w:r w:rsidR="00ED6904"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="00ED6904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</w:p>
        </w:tc>
        <w:tc>
          <w:tcPr>
            <w:tcW w:w="1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6E030F5" w14:textId="77777777" w:rsidR="005E2661" w:rsidRPr="00B51F6B" w:rsidRDefault="005E2661">
            <w:pPr>
              <w:spacing w:after="0" w:line="259" w:lineRule="auto"/>
              <w:ind w:left="0" w:right="40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1F6B">
              <w:rPr>
                <w:rFonts w:ascii="Times New Roman" w:eastAsia="Times New Roman" w:hAnsi="Times New Roman" w:cs="Times New Roman"/>
                <w:sz w:val="20"/>
                <w:szCs w:val="20"/>
              </w:rPr>
              <w:t>1.091.300</w:t>
            </w:r>
          </w:p>
        </w:tc>
        <w:tc>
          <w:tcPr>
            <w:tcW w:w="14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69E09" w14:textId="77777777" w:rsidR="005E2661" w:rsidRPr="00B51F6B" w:rsidRDefault="005E2661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768DC34" w14:textId="77777777" w:rsidR="00957174" w:rsidRDefault="00957174"/>
    <w:sectPr w:rsidR="00957174">
      <w:pgSz w:w="11909" w:h="16841"/>
      <w:pgMar w:top="354" w:right="712" w:bottom="1175" w:left="112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CD4AEB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964" o:spid="_x0000_i1025" type="#_x0000_t75" style="width:10.75pt;height:13.95pt;visibility:visible;mso-wrap-style:square" o:bullet="t">
        <v:imagedata r:id="rId1" o:title=""/>
      </v:shape>
    </w:pict>
  </w:numPicBullet>
  <w:abstractNum w:abstractNumId="0" w15:restartNumberingAfterBreak="0">
    <w:nsid w:val="1FD9078D"/>
    <w:multiLevelType w:val="hybridMultilevel"/>
    <w:tmpl w:val="BBCAEB22"/>
    <w:lvl w:ilvl="0" w:tplc="02387A1E">
      <w:start w:val="1"/>
      <w:numFmt w:val="decimal"/>
      <w:lvlText w:val="%1."/>
      <w:lvlJc w:val="left"/>
      <w:pPr>
        <w:ind w:left="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B65310">
      <w:start w:val="1"/>
      <w:numFmt w:val="lowerLetter"/>
      <w:lvlText w:val="%2"/>
      <w:lvlJc w:val="left"/>
      <w:pPr>
        <w:ind w:left="14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08CA20">
      <w:start w:val="1"/>
      <w:numFmt w:val="lowerRoman"/>
      <w:lvlText w:val="%3"/>
      <w:lvlJc w:val="left"/>
      <w:pPr>
        <w:ind w:left="2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D63214">
      <w:start w:val="1"/>
      <w:numFmt w:val="decimal"/>
      <w:lvlText w:val="%4"/>
      <w:lvlJc w:val="left"/>
      <w:pPr>
        <w:ind w:left="28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DC32D6">
      <w:start w:val="1"/>
      <w:numFmt w:val="lowerLetter"/>
      <w:lvlText w:val="%5"/>
      <w:lvlJc w:val="left"/>
      <w:pPr>
        <w:ind w:left="36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F63830">
      <w:start w:val="1"/>
      <w:numFmt w:val="lowerRoman"/>
      <w:lvlText w:val="%6"/>
      <w:lvlJc w:val="left"/>
      <w:pPr>
        <w:ind w:left="4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FCF2D0">
      <w:start w:val="1"/>
      <w:numFmt w:val="decimal"/>
      <w:lvlText w:val="%7"/>
      <w:lvlJc w:val="left"/>
      <w:pPr>
        <w:ind w:left="5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A8D328">
      <w:start w:val="1"/>
      <w:numFmt w:val="lowerLetter"/>
      <w:lvlText w:val="%8"/>
      <w:lvlJc w:val="left"/>
      <w:pPr>
        <w:ind w:left="57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749AB4">
      <w:start w:val="1"/>
      <w:numFmt w:val="lowerRoman"/>
      <w:lvlText w:val="%9"/>
      <w:lvlJc w:val="left"/>
      <w:pPr>
        <w:ind w:left="64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2B1293"/>
    <w:multiLevelType w:val="hybridMultilevel"/>
    <w:tmpl w:val="81A8985C"/>
    <w:lvl w:ilvl="0" w:tplc="B13AADC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0A8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E5809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488B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B01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978D2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CD292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E2A8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C6194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B5A093B"/>
    <w:multiLevelType w:val="hybridMultilevel"/>
    <w:tmpl w:val="C280455E"/>
    <w:lvl w:ilvl="0" w:tplc="8FFC5E1E">
      <w:start w:val="1"/>
      <w:numFmt w:val="decimal"/>
      <w:lvlText w:val="%1.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0A41B8">
      <w:start w:val="1"/>
      <w:numFmt w:val="lowerLetter"/>
      <w:lvlText w:val="%2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1A11FC">
      <w:start w:val="1"/>
      <w:numFmt w:val="lowerRoman"/>
      <w:lvlText w:val="%3"/>
      <w:lvlJc w:val="left"/>
      <w:pPr>
        <w:ind w:left="2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8CC436">
      <w:start w:val="1"/>
      <w:numFmt w:val="decimal"/>
      <w:lvlText w:val="%4"/>
      <w:lvlJc w:val="left"/>
      <w:pPr>
        <w:ind w:left="2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481C40">
      <w:start w:val="1"/>
      <w:numFmt w:val="lowerLetter"/>
      <w:lvlText w:val="%5"/>
      <w:lvlJc w:val="left"/>
      <w:pPr>
        <w:ind w:left="3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726C36">
      <w:start w:val="1"/>
      <w:numFmt w:val="lowerRoman"/>
      <w:lvlText w:val="%6"/>
      <w:lvlJc w:val="left"/>
      <w:pPr>
        <w:ind w:left="4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32ADD2">
      <w:start w:val="1"/>
      <w:numFmt w:val="decimal"/>
      <w:lvlText w:val="%7"/>
      <w:lvlJc w:val="left"/>
      <w:pPr>
        <w:ind w:left="4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AACD68">
      <w:start w:val="1"/>
      <w:numFmt w:val="lowerLetter"/>
      <w:lvlText w:val="%8"/>
      <w:lvlJc w:val="left"/>
      <w:pPr>
        <w:ind w:left="5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A247F4">
      <w:start w:val="1"/>
      <w:numFmt w:val="lowerRoman"/>
      <w:lvlText w:val="%9"/>
      <w:lvlJc w:val="left"/>
      <w:pPr>
        <w:ind w:left="6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77084804">
    <w:abstractNumId w:val="2"/>
  </w:num>
  <w:num w:numId="2" w16cid:durableId="1710031926">
    <w:abstractNumId w:val="0"/>
  </w:num>
  <w:num w:numId="3" w16cid:durableId="1939173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533"/>
    <w:rsid w:val="0027238D"/>
    <w:rsid w:val="005B1691"/>
    <w:rsid w:val="005E2661"/>
    <w:rsid w:val="00861828"/>
    <w:rsid w:val="00957174"/>
    <w:rsid w:val="00B51F6B"/>
    <w:rsid w:val="00E20EB8"/>
    <w:rsid w:val="00E65533"/>
    <w:rsid w:val="00EA7679"/>
    <w:rsid w:val="00ED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76885"/>
  <w15:docId w15:val="{05A8CBD2-1EF3-4612-9024-D69AFD302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67" w:lineRule="auto"/>
      <w:ind w:left="46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93" w:line="259" w:lineRule="auto"/>
      <w:ind w:left="3619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272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image" Target="media/image3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1861C-8FA8-46D1-98B3-8EB85B01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574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4</cp:revision>
  <dcterms:created xsi:type="dcterms:W3CDTF">2026-08-03T08:44:00Z</dcterms:created>
  <dcterms:modified xsi:type="dcterms:W3CDTF">2026-08-03T09:11:00Z</dcterms:modified>
</cp:coreProperties>
</file>