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A721E5" w14:textId="04A04BD5" w:rsidR="00992721" w:rsidRPr="00A03797" w:rsidRDefault="00061084" w:rsidP="00A03797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  <w:lang w:val="cs-CZ"/>
        </w:rPr>
      </w:pPr>
      <w:r w:rsidRPr="00A03797">
        <w:rPr>
          <w:rFonts w:ascii="Arial" w:hAnsi="Arial" w:cs="Arial"/>
          <w:b/>
          <w:bCs/>
          <w:sz w:val="24"/>
          <w:szCs w:val="24"/>
          <w:lang w:val="cs-CZ"/>
        </w:rPr>
        <w:t xml:space="preserve">SMLOUVA </w:t>
      </w:r>
      <w:r w:rsidR="00712867" w:rsidRPr="00A03797">
        <w:rPr>
          <w:rFonts w:ascii="Arial" w:hAnsi="Arial" w:cs="Arial"/>
          <w:b/>
          <w:bCs/>
          <w:sz w:val="24"/>
          <w:szCs w:val="24"/>
          <w:lang w:val="cs-CZ"/>
        </w:rPr>
        <w:t>O POSKYTOVÁNÍ</w:t>
      </w:r>
      <w:r w:rsidRPr="00A03797">
        <w:rPr>
          <w:rFonts w:ascii="Arial" w:hAnsi="Arial" w:cs="Arial"/>
          <w:b/>
          <w:bCs/>
          <w:sz w:val="24"/>
          <w:szCs w:val="24"/>
          <w:lang w:val="cs-CZ"/>
        </w:rPr>
        <w:t xml:space="preserve"> SLUŽBY OBECNÉHO HOSPODÁŘSKÉHO ZÁJMU</w:t>
      </w:r>
    </w:p>
    <w:p w14:paraId="42CC3DC3" w14:textId="77777777" w:rsidR="00992721" w:rsidRPr="00A03797" w:rsidRDefault="00061084" w:rsidP="00A03797">
      <w:pPr>
        <w:spacing w:after="0" w:line="240" w:lineRule="auto"/>
        <w:jc w:val="center"/>
        <w:rPr>
          <w:rFonts w:ascii="Arial" w:hAnsi="Arial" w:cs="Arial"/>
          <w:sz w:val="20"/>
          <w:szCs w:val="20"/>
          <w:lang w:val="cs-CZ"/>
        </w:rPr>
      </w:pPr>
      <w:r w:rsidRPr="00A03797">
        <w:rPr>
          <w:rFonts w:ascii="Arial" w:hAnsi="Arial" w:cs="Arial"/>
          <w:sz w:val="20"/>
          <w:szCs w:val="20"/>
          <w:lang w:val="cs-CZ"/>
        </w:rPr>
        <w:t xml:space="preserve">(dle směrnice 2012/21/EU, uzavřená dle § 159 a násl. zákona č. 500/2004 Sb., správní řád, </w:t>
      </w:r>
      <w:r w:rsidRPr="00A03797">
        <w:rPr>
          <w:rFonts w:ascii="Arial" w:hAnsi="Arial" w:cs="Arial"/>
          <w:sz w:val="20"/>
          <w:szCs w:val="20"/>
          <w:lang w:val="cs-CZ"/>
        </w:rPr>
        <w:br/>
        <w:t>ve znění pozdějších předpisů)</w:t>
      </w:r>
    </w:p>
    <w:p w14:paraId="306A2713" w14:textId="77777777" w:rsidR="00992721" w:rsidRPr="00A03797" w:rsidRDefault="00992721" w:rsidP="00A03797">
      <w:pPr>
        <w:spacing w:after="0" w:line="240" w:lineRule="auto"/>
        <w:rPr>
          <w:rFonts w:ascii="Arial" w:hAnsi="Arial" w:cs="Arial"/>
          <w:sz w:val="20"/>
          <w:szCs w:val="20"/>
          <w:lang w:val="cs-CZ"/>
        </w:rPr>
      </w:pPr>
    </w:p>
    <w:p w14:paraId="7369D772" w14:textId="77777777" w:rsidR="00992721" w:rsidRPr="00A03797" w:rsidRDefault="00992721" w:rsidP="00A03797">
      <w:pPr>
        <w:spacing w:after="0" w:line="240" w:lineRule="auto"/>
        <w:rPr>
          <w:rFonts w:ascii="Arial" w:hAnsi="Arial" w:cs="Arial"/>
          <w:sz w:val="20"/>
          <w:szCs w:val="20"/>
          <w:lang w:val="cs-CZ"/>
        </w:rPr>
      </w:pPr>
    </w:p>
    <w:p w14:paraId="3E7B1E8F" w14:textId="77777777" w:rsidR="00992721" w:rsidRPr="00A03797" w:rsidRDefault="00061084" w:rsidP="00A03797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  <w:lang w:val="cs-CZ"/>
        </w:rPr>
      </w:pPr>
      <w:r w:rsidRPr="00A03797">
        <w:rPr>
          <w:rFonts w:ascii="Arial" w:hAnsi="Arial" w:cs="Arial"/>
          <w:b/>
          <w:bCs/>
          <w:sz w:val="20"/>
          <w:szCs w:val="20"/>
          <w:lang w:val="cs-CZ"/>
        </w:rPr>
        <w:t>SMLUVNÍ STRANY</w:t>
      </w:r>
    </w:p>
    <w:p w14:paraId="14502E64" w14:textId="77777777" w:rsidR="00992721" w:rsidRPr="00A03797" w:rsidRDefault="00992721" w:rsidP="00A03797">
      <w:pPr>
        <w:spacing w:after="0" w:line="240" w:lineRule="auto"/>
        <w:rPr>
          <w:rFonts w:ascii="Arial" w:hAnsi="Arial" w:cs="Arial"/>
          <w:sz w:val="20"/>
          <w:szCs w:val="20"/>
          <w:lang w:val="cs-CZ"/>
        </w:rPr>
      </w:pPr>
    </w:p>
    <w:p w14:paraId="63106F05" w14:textId="77777777" w:rsidR="00992721" w:rsidRPr="00A03797" w:rsidRDefault="00061084" w:rsidP="00A03797">
      <w:pPr>
        <w:spacing w:after="0" w:line="240" w:lineRule="auto"/>
        <w:rPr>
          <w:rFonts w:ascii="Arial" w:hAnsi="Arial" w:cs="Arial"/>
          <w:b/>
          <w:bCs/>
          <w:sz w:val="20"/>
          <w:szCs w:val="20"/>
          <w:lang w:val="cs-CZ"/>
        </w:rPr>
      </w:pPr>
      <w:r w:rsidRPr="00A03797">
        <w:rPr>
          <w:rFonts w:ascii="Arial" w:hAnsi="Arial" w:cs="Arial"/>
          <w:b/>
          <w:bCs/>
          <w:sz w:val="20"/>
          <w:szCs w:val="20"/>
          <w:lang w:val="cs-CZ"/>
        </w:rPr>
        <w:t>Městská část Praha 11</w:t>
      </w:r>
    </w:p>
    <w:p w14:paraId="087FF19B" w14:textId="77777777" w:rsidR="00992721" w:rsidRPr="00A03797" w:rsidRDefault="00061084" w:rsidP="00A03797">
      <w:pPr>
        <w:spacing w:after="0" w:line="240" w:lineRule="auto"/>
        <w:rPr>
          <w:rFonts w:ascii="Arial" w:hAnsi="Arial" w:cs="Arial"/>
          <w:sz w:val="20"/>
          <w:szCs w:val="20"/>
          <w:lang w:val="cs-CZ"/>
        </w:rPr>
      </w:pPr>
      <w:r w:rsidRPr="00A03797">
        <w:rPr>
          <w:rFonts w:ascii="Arial" w:hAnsi="Arial" w:cs="Arial"/>
          <w:sz w:val="20"/>
          <w:szCs w:val="20"/>
          <w:lang w:val="cs-CZ"/>
        </w:rPr>
        <w:t>se sídlem:</w:t>
      </w:r>
      <w:r w:rsidRPr="00A03797">
        <w:rPr>
          <w:rFonts w:ascii="Arial" w:hAnsi="Arial" w:cs="Arial"/>
          <w:sz w:val="20"/>
          <w:szCs w:val="20"/>
          <w:lang w:val="cs-CZ"/>
        </w:rPr>
        <w:tab/>
      </w:r>
      <w:r w:rsidRPr="00A03797">
        <w:rPr>
          <w:rFonts w:ascii="Arial" w:hAnsi="Arial" w:cs="Arial"/>
          <w:sz w:val="20"/>
          <w:szCs w:val="20"/>
          <w:lang w:val="cs-CZ"/>
        </w:rPr>
        <w:tab/>
        <w:t>Ocelíkova 672, 149 41 Praha 4</w:t>
      </w:r>
    </w:p>
    <w:p w14:paraId="2F64722B" w14:textId="0DCEBD3D" w:rsidR="00992721" w:rsidRPr="00A03797" w:rsidRDefault="00061084" w:rsidP="00A03797">
      <w:pPr>
        <w:spacing w:after="0" w:line="240" w:lineRule="auto"/>
        <w:rPr>
          <w:rFonts w:ascii="Arial" w:hAnsi="Arial" w:cs="Arial"/>
          <w:sz w:val="20"/>
          <w:szCs w:val="20"/>
          <w:lang w:val="cs-CZ"/>
        </w:rPr>
      </w:pPr>
      <w:r w:rsidRPr="00A03797">
        <w:rPr>
          <w:rFonts w:ascii="Arial" w:hAnsi="Arial" w:cs="Arial"/>
          <w:sz w:val="20"/>
          <w:szCs w:val="20"/>
          <w:lang w:val="cs-CZ"/>
        </w:rPr>
        <w:t>zastoupená:</w:t>
      </w:r>
      <w:r w:rsidRPr="00A03797">
        <w:rPr>
          <w:rFonts w:ascii="Arial" w:hAnsi="Arial" w:cs="Arial"/>
          <w:sz w:val="20"/>
          <w:szCs w:val="20"/>
          <w:lang w:val="cs-CZ"/>
        </w:rPr>
        <w:tab/>
      </w:r>
      <w:r w:rsidRPr="00A03797">
        <w:rPr>
          <w:rFonts w:ascii="Arial" w:hAnsi="Arial" w:cs="Arial"/>
          <w:sz w:val="20"/>
          <w:szCs w:val="20"/>
          <w:lang w:val="cs-CZ"/>
        </w:rPr>
        <w:tab/>
      </w:r>
      <w:r w:rsidR="00C01CFA">
        <w:rPr>
          <w:rFonts w:ascii="Arial" w:hAnsi="Arial" w:cs="Arial"/>
          <w:sz w:val="20"/>
          <w:szCs w:val="20"/>
          <w:lang w:val="cs-CZ"/>
        </w:rPr>
        <w:t>Mgr. Zuzanou Böhmovou,</w:t>
      </w:r>
      <w:r w:rsidRPr="00A03797">
        <w:rPr>
          <w:rFonts w:ascii="Arial" w:hAnsi="Arial" w:cs="Arial"/>
          <w:sz w:val="20"/>
          <w:szCs w:val="20"/>
          <w:lang w:val="cs-CZ"/>
        </w:rPr>
        <w:t xml:space="preserve"> </w:t>
      </w:r>
      <w:r w:rsidR="00C01CFA">
        <w:rPr>
          <w:rFonts w:ascii="Arial" w:hAnsi="Arial" w:cs="Arial"/>
          <w:sz w:val="20"/>
          <w:szCs w:val="20"/>
          <w:lang w:val="cs-CZ"/>
        </w:rPr>
        <w:t>místo</w:t>
      </w:r>
      <w:r w:rsidRPr="00A03797">
        <w:rPr>
          <w:rFonts w:ascii="Arial" w:hAnsi="Arial" w:cs="Arial"/>
          <w:sz w:val="20"/>
          <w:szCs w:val="20"/>
          <w:lang w:val="cs-CZ"/>
        </w:rPr>
        <w:t>starost</w:t>
      </w:r>
      <w:r w:rsidR="00C01CFA">
        <w:rPr>
          <w:rFonts w:ascii="Arial" w:hAnsi="Arial" w:cs="Arial"/>
          <w:sz w:val="20"/>
          <w:szCs w:val="20"/>
          <w:lang w:val="cs-CZ"/>
        </w:rPr>
        <w:t>k</w:t>
      </w:r>
      <w:r w:rsidRPr="00A03797">
        <w:rPr>
          <w:rFonts w:ascii="Arial" w:hAnsi="Arial" w:cs="Arial"/>
          <w:sz w:val="20"/>
          <w:szCs w:val="20"/>
          <w:lang w:val="cs-CZ"/>
        </w:rPr>
        <w:t>ou</w:t>
      </w:r>
    </w:p>
    <w:p w14:paraId="3B7CB190" w14:textId="77777777" w:rsidR="00992721" w:rsidRPr="00A03797" w:rsidRDefault="00061084" w:rsidP="00A03797">
      <w:pPr>
        <w:spacing w:after="0" w:line="240" w:lineRule="auto"/>
        <w:rPr>
          <w:rFonts w:ascii="Arial" w:hAnsi="Arial" w:cs="Arial"/>
          <w:sz w:val="20"/>
          <w:szCs w:val="20"/>
          <w:lang w:val="cs-CZ"/>
        </w:rPr>
      </w:pPr>
      <w:r w:rsidRPr="00A03797">
        <w:rPr>
          <w:rFonts w:ascii="Arial" w:hAnsi="Arial" w:cs="Arial"/>
          <w:sz w:val="20"/>
          <w:szCs w:val="20"/>
          <w:lang w:val="cs-CZ"/>
        </w:rPr>
        <w:t>IČO:</w:t>
      </w:r>
      <w:r w:rsidRPr="00A03797">
        <w:rPr>
          <w:rFonts w:ascii="Arial" w:hAnsi="Arial" w:cs="Arial"/>
          <w:sz w:val="20"/>
          <w:szCs w:val="20"/>
          <w:lang w:val="cs-CZ"/>
        </w:rPr>
        <w:tab/>
      </w:r>
      <w:r w:rsidRPr="00A03797">
        <w:rPr>
          <w:rFonts w:ascii="Arial" w:hAnsi="Arial" w:cs="Arial"/>
          <w:sz w:val="20"/>
          <w:szCs w:val="20"/>
          <w:lang w:val="cs-CZ"/>
        </w:rPr>
        <w:tab/>
      </w:r>
      <w:r w:rsidRPr="00A03797">
        <w:rPr>
          <w:rFonts w:ascii="Arial" w:hAnsi="Arial" w:cs="Arial"/>
          <w:sz w:val="20"/>
          <w:szCs w:val="20"/>
          <w:lang w:val="cs-CZ"/>
        </w:rPr>
        <w:tab/>
        <w:t>00231126</w:t>
      </w:r>
    </w:p>
    <w:p w14:paraId="39B4C844" w14:textId="77777777" w:rsidR="00992721" w:rsidRPr="00A03797" w:rsidRDefault="00061084" w:rsidP="00A03797">
      <w:pPr>
        <w:spacing w:after="0" w:line="240" w:lineRule="auto"/>
        <w:rPr>
          <w:rFonts w:ascii="Arial" w:hAnsi="Arial" w:cs="Arial"/>
          <w:sz w:val="20"/>
          <w:szCs w:val="20"/>
          <w:lang w:val="cs-CZ"/>
        </w:rPr>
      </w:pPr>
      <w:r w:rsidRPr="00A03797">
        <w:rPr>
          <w:rFonts w:ascii="Arial" w:hAnsi="Arial" w:cs="Arial"/>
          <w:sz w:val="20"/>
          <w:szCs w:val="20"/>
          <w:lang w:val="cs-CZ"/>
        </w:rPr>
        <w:t>DIČ:</w:t>
      </w:r>
      <w:r w:rsidRPr="00A03797">
        <w:rPr>
          <w:rFonts w:ascii="Arial" w:hAnsi="Arial" w:cs="Arial"/>
          <w:sz w:val="20"/>
          <w:szCs w:val="20"/>
          <w:lang w:val="cs-CZ"/>
        </w:rPr>
        <w:tab/>
      </w:r>
      <w:r w:rsidRPr="00A03797">
        <w:rPr>
          <w:rFonts w:ascii="Arial" w:hAnsi="Arial" w:cs="Arial"/>
          <w:sz w:val="20"/>
          <w:szCs w:val="20"/>
          <w:lang w:val="cs-CZ"/>
        </w:rPr>
        <w:tab/>
      </w:r>
      <w:r w:rsidRPr="00A03797">
        <w:rPr>
          <w:rFonts w:ascii="Arial" w:hAnsi="Arial" w:cs="Arial"/>
          <w:sz w:val="20"/>
          <w:szCs w:val="20"/>
          <w:lang w:val="cs-CZ"/>
        </w:rPr>
        <w:tab/>
        <w:t>CZ00231126</w:t>
      </w:r>
    </w:p>
    <w:p w14:paraId="6773A235" w14:textId="77777777" w:rsidR="00992721" w:rsidRPr="00A03797" w:rsidRDefault="00061084" w:rsidP="00A03797">
      <w:pPr>
        <w:spacing w:after="0" w:line="240" w:lineRule="auto"/>
        <w:rPr>
          <w:rFonts w:ascii="Arial" w:hAnsi="Arial" w:cs="Arial"/>
          <w:sz w:val="20"/>
          <w:szCs w:val="20"/>
          <w:lang w:val="cs-CZ"/>
        </w:rPr>
      </w:pPr>
      <w:r w:rsidRPr="00A03797">
        <w:rPr>
          <w:rFonts w:ascii="Arial" w:hAnsi="Arial" w:cs="Arial"/>
          <w:sz w:val="20"/>
          <w:szCs w:val="20"/>
          <w:lang w:val="cs-CZ"/>
        </w:rPr>
        <w:t>bankovní spojení:</w:t>
      </w:r>
      <w:r w:rsidRPr="00A03797">
        <w:rPr>
          <w:rFonts w:ascii="Arial" w:hAnsi="Arial" w:cs="Arial"/>
          <w:sz w:val="20"/>
          <w:szCs w:val="20"/>
          <w:lang w:val="cs-CZ"/>
        </w:rPr>
        <w:tab/>
        <w:t>Česká spořitelna, a.s., Budějovická 1912, Praha 4</w:t>
      </w:r>
    </w:p>
    <w:p w14:paraId="5A22AC5C" w14:textId="27EF7F7E" w:rsidR="00992721" w:rsidRPr="00A03797" w:rsidRDefault="00061084" w:rsidP="00A03797">
      <w:pPr>
        <w:spacing w:after="0" w:line="240" w:lineRule="auto"/>
        <w:rPr>
          <w:rFonts w:ascii="Arial" w:hAnsi="Arial" w:cs="Arial"/>
          <w:sz w:val="20"/>
          <w:szCs w:val="20"/>
          <w:lang w:val="cs-CZ"/>
        </w:rPr>
      </w:pPr>
      <w:r w:rsidRPr="00A03797">
        <w:rPr>
          <w:rFonts w:ascii="Arial" w:hAnsi="Arial" w:cs="Arial"/>
          <w:sz w:val="20"/>
          <w:szCs w:val="20"/>
          <w:lang w:val="cs-CZ"/>
        </w:rPr>
        <w:t>č. účtu:</w:t>
      </w:r>
      <w:r w:rsidRPr="00A03797">
        <w:rPr>
          <w:rFonts w:ascii="Arial" w:hAnsi="Arial" w:cs="Arial"/>
          <w:sz w:val="20"/>
          <w:szCs w:val="20"/>
          <w:lang w:val="cs-CZ"/>
        </w:rPr>
        <w:tab/>
      </w:r>
      <w:r w:rsidRPr="00A03797">
        <w:rPr>
          <w:rFonts w:ascii="Arial" w:hAnsi="Arial" w:cs="Arial"/>
          <w:sz w:val="20"/>
          <w:szCs w:val="20"/>
          <w:lang w:val="cs-CZ"/>
        </w:rPr>
        <w:tab/>
      </w:r>
      <w:r w:rsidR="00A03797" w:rsidRPr="00A03797">
        <w:rPr>
          <w:rFonts w:ascii="Arial" w:hAnsi="Arial" w:cs="Arial"/>
          <w:sz w:val="20"/>
          <w:szCs w:val="20"/>
          <w:lang w:val="cs-CZ"/>
        </w:rPr>
        <w:tab/>
      </w:r>
      <w:r w:rsidRPr="00A03797">
        <w:rPr>
          <w:rFonts w:ascii="Arial" w:hAnsi="Arial" w:cs="Arial"/>
          <w:sz w:val="20"/>
          <w:szCs w:val="20"/>
          <w:lang w:val="cs-CZ"/>
        </w:rPr>
        <w:t>2000807399/0800</w:t>
      </w:r>
    </w:p>
    <w:p w14:paraId="7F3B2ED8" w14:textId="77777777" w:rsidR="00992721" w:rsidRPr="00A03797" w:rsidRDefault="00992721" w:rsidP="00A03797">
      <w:pPr>
        <w:spacing w:after="0" w:line="240" w:lineRule="auto"/>
        <w:rPr>
          <w:rFonts w:ascii="Arial" w:hAnsi="Arial" w:cs="Arial"/>
          <w:sz w:val="20"/>
          <w:szCs w:val="20"/>
          <w:lang w:val="cs-CZ"/>
        </w:rPr>
      </w:pPr>
    </w:p>
    <w:p w14:paraId="1C81041D" w14:textId="77777777" w:rsidR="00992721" w:rsidRPr="00A03797" w:rsidRDefault="00061084" w:rsidP="00A03797">
      <w:pPr>
        <w:spacing w:after="0" w:line="240" w:lineRule="auto"/>
        <w:rPr>
          <w:rFonts w:ascii="Arial" w:hAnsi="Arial" w:cs="Arial"/>
          <w:sz w:val="20"/>
          <w:szCs w:val="20"/>
          <w:lang w:val="cs-CZ"/>
        </w:rPr>
      </w:pPr>
      <w:r w:rsidRPr="00A03797">
        <w:rPr>
          <w:rFonts w:ascii="Arial" w:hAnsi="Arial" w:cs="Arial"/>
          <w:sz w:val="20"/>
          <w:szCs w:val="20"/>
          <w:lang w:val="cs-CZ"/>
        </w:rPr>
        <w:t>(dále jen „Příkazce“)</w:t>
      </w:r>
    </w:p>
    <w:p w14:paraId="1C8798E4" w14:textId="77777777" w:rsidR="00992721" w:rsidRPr="00A03797" w:rsidRDefault="00992721" w:rsidP="00A03797">
      <w:pPr>
        <w:spacing w:after="0" w:line="240" w:lineRule="auto"/>
        <w:rPr>
          <w:rFonts w:ascii="Arial" w:hAnsi="Arial" w:cs="Arial"/>
          <w:sz w:val="20"/>
          <w:szCs w:val="20"/>
          <w:lang w:val="cs-CZ"/>
        </w:rPr>
      </w:pPr>
    </w:p>
    <w:p w14:paraId="190119D4" w14:textId="77777777" w:rsidR="00992721" w:rsidRPr="00A03797" w:rsidRDefault="00061084" w:rsidP="00A03797">
      <w:pPr>
        <w:spacing w:after="0" w:line="240" w:lineRule="auto"/>
        <w:rPr>
          <w:rFonts w:ascii="Arial" w:hAnsi="Arial" w:cs="Arial"/>
          <w:sz w:val="20"/>
          <w:szCs w:val="20"/>
          <w:lang w:val="cs-CZ"/>
        </w:rPr>
      </w:pPr>
      <w:r w:rsidRPr="00A03797">
        <w:rPr>
          <w:rFonts w:ascii="Arial" w:hAnsi="Arial" w:cs="Arial"/>
          <w:sz w:val="20"/>
          <w:szCs w:val="20"/>
          <w:lang w:val="cs-CZ"/>
        </w:rPr>
        <w:t>a</w:t>
      </w:r>
    </w:p>
    <w:p w14:paraId="5A4899EE" w14:textId="77777777" w:rsidR="00992721" w:rsidRPr="00A03797" w:rsidRDefault="00992721" w:rsidP="00A03797">
      <w:pPr>
        <w:spacing w:after="0" w:line="240" w:lineRule="auto"/>
        <w:rPr>
          <w:rFonts w:ascii="Arial" w:hAnsi="Arial" w:cs="Arial"/>
          <w:sz w:val="20"/>
          <w:szCs w:val="20"/>
          <w:lang w:val="cs-CZ"/>
        </w:rPr>
      </w:pPr>
    </w:p>
    <w:p w14:paraId="2E4616FB" w14:textId="77777777" w:rsidR="00992721" w:rsidRPr="00A03797" w:rsidRDefault="00061084" w:rsidP="00A03797">
      <w:pPr>
        <w:spacing w:after="0" w:line="240" w:lineRule="auto"/>
        <w:rPr>
          <w:rFonts w:ascii="Arial" w:hAnsi="Arial" w:cs="Arial"/>
          <w:b/>
          <w:bCs/>
          <w:sz w:val="20"/>
          <w:szCs w:val="20"/>
          <w:lang w:val="cs-CZ"/>
        </w:rPr>
      </w:pPr>
      <w:r w:rsidRPr="00A03797">
        <w:rPr>
          <w:rFonts w:ascii="Arial" w:hAnsi="Arial" w:cs="Arial"/>
          <w:b/>
          <w:bCs/>
          <w:sz w:val="20"/>
          <w:szCs w:val="20"/>
          <w:lang w:val="cs-CZ"/>
        </w:rPr>
        <w:t>KULTURNÍ JIŽNÍ MĚSTO o.p.s.</w:t>
      </w:r>
    </w:p>
    <w:p w14:paraId="51EC54A7" w14:textId="77777777" w:rsidR="00992721" w:rsidRPr="00A03797" w:rsidRDefault="00061084" w:rsidP="00A03797">
      <w:pPr>
        <w:spacing w:after="0" w:line="240" w:lineRule="auto"/>
        <w:rPr>
          <w:rFonts w:ascii="Arial" w:hAnsi="Arial" w:cs="Arial"/>
          <w:sz w:val="20"/>
          <w:szCs w:val="20"/>
          <w:lang w:val="cs-CZ"/>
        </w:rPr>
      </w:pPr>
      <w:r w:rsidRPr="00A03797">
        <w:rPr>
          <w:rFonts w:ascii="Arial" w:hAnsi="Arial" w:cs="Arial"/>
          <w:sz w:val="20"/>
          <w:szCs w:val="20"/>
          <w:lang w:val="cs-CZ"/>
        </w:rPr>
        <w:t>se sídlem:</w:t>
      </w:r>
      <w:r w:rsidRPr="00A03797">
        <w:rPr>
          <w:rFonts w:ascii="Arial" w:hAnsi="Arial" w:cs="Arial"/>
          <w:sz w:val="20"/>
          <w:szCs w:val="20"/>
          <w:lang w:val="cs-CZ"/>
        </w:rPr>
        <w:tab/>
      </w:r>
      <w:r w:rsidRPr="00A03797">
        <w:rPr>
          <w:rFonts w:ascii="Arial" w:hAnsi="Arial" w:cs="Arial"/>
          <w:sz w:val="20"/>
          <w:szCs w:val="20"/>
          <w:lang w:val="cs-CZ"/>
        </w:rPr>
        <w:tab/>
        <w:t>Malenická 1784, 148 00 Praha 4</w:t>
      </w:r>
    </w:p>
    <w:p w14:paraId="727870B8" w14:textId="17915EFC" w:rsidR="00992721" w:rsidRPr="00A03797" w:rsidRDefault="00061084" w:rsidP="00A03797">
      <w:pPr>
        <w:spacing w:after="0" w:line="240" w:lineRule="auto"/>
        <w:ind w:left="2160" w:hanging="2160"/>
        <w:rPr>
          <w:rFonts w:ascii="Arial" w:hAnsi="Arial" w:cs="Arial"/>
          <w:sz w:val="20"/>
          <w:szCs w:val="20"/>
          <w:lang w:val="cs-CZ"/>
        </w:rPr>
      </w:pPr>
      <w:r w:rsidRPr="00A03797">
        <w:rPr>
          <w:rFonts w:ascii="Arial" w:hAnsi="Arial" w:cs="Arial"/>
          <w:sz w:val="20"/>
          <w:szCs w:val="20"/>
          <w:lang w:val="cs-CZ"/>
        </w:rPr>
        <w:t>zapsaná:</w:t>
      </w:r>
      <w:r w:rsidR="00A03797" w:rsidRPr="00A03797">
        <w:rPr>
          <w:rFonts w:ascii="Arial" w:hAnsi="Arial" w:cs="Arial"/>
          <w:sz w:val="20"/>
          <w:szCs w:val="20"/>
          <w:lang w:val="cs-CZ"/>
        </w:rPr>
        <w:tab/>
      </w:r>
      <w:r w:rsidRPr="00A03797">
        <w:rPr>
          <w:rFonts w:ascii="Arial" w:hAnsi="Arial" w:cs="Arial"/>
          <w:sz w:val="20"/>
          <w:szCs w:val="20"/>
          <w:lang w:val="cs-CZ"/>
        </w:rPr>
        <w:t>v rejstříku obecně prospěšných společností vedeném Městským soudem v Praze, oddíl O, vložka 497</w:t>
      </w:r>
    </w:p>
    <w:p w14:paraId="11892BD2" w14:textId="050F09FC" w:rsidR="00992721" w:rsidRPr="00A03797" w:rsidRDefault="00061084" w:rsidP="00A03797">
      <w:pPr>
        <w:spacing w:after="0" w:line="240" w:lineRule="auto"/>
        <w:rPr>
          <w:rFonts w:ascii="Arial" w:hAnsi="Arial" w:cs="Arial"/>
          <w:sz w:val="20"/>
          <w:szCs w:val="20"/>
          <w:lang w:val="cs-CZ"/>
        </w:rPr>
      </w:pPr>
      <w:r w:rsidRPr="00A03797">
        <w:rPr>
          <w:rFonts w:ascii="Arial" w:hAnsi="Arial" w:cs="Arial"/>
          <w:sz w:val="20"/>
          <w:szCs w:val="20"/>
          <w:lang w:val="cs-CZ"/>
        </w:rPr>
        <w:t>zastoupená:</w:t>
      </w:r>
      <w:r w:rsidRPr="00A03797">
        <w:rPr>
          <w:rFonts w:ascii="Arial" w:hAnsi="Arial" w:cs="Arial"/>
          <w:sz w:val="20"/>
          <w:szCs w:val="20"/>
          <w:lang w:val="cs-CZ"/>
        </w:rPr>
        <w:tab/>
      </w:r>
      <w:r w:rsidRPr="00A03797">
        <w:rPr>
          <w:rFonts w:ascii="Arial" w:hAnsi="Arial" w:cs="Arial"/>
          <w:sz w:val="20"/>
          <w:szCs w:val="20"/>
          <w:lang w:val="cs-CZ"/>
        </w:rPr>
        <w:tab/>
      </w:r>
      <w:r w:rsidR="00712867">
        <w:rPr>
          <w:rFonts w:ascii="Arial" w:hAnsi="Arial" w:cs="Arial"/>
          <w:sz w:val="20"/>
          <w:szCs w:val="20"/>
          <w:lang w:val="cs-CZ"/>
        </w:rPr>
        <w:t>Mgr</w:t>
      </w:r>
      <w:r w:rsidR="00A03797">
        <w:rPr>
          <w:rFonts w:ascii="Arial" w:hAnsi="Arial" w:cs="Arial"/>
          <w:sz w:val="20"/>
          <w:szCs w:val="20"/>
          <w:lang w:val="cs-CZ"/>
        </w:rPr>
        <w:t>. Petrem</w:t>
      </w:r>
      <w:r w:rsidR="00B73228">
        <w:rPr>
          <w:rFonts w:ascii="Arial" w:hAnsi="Arial" w:cs="Arial"/>
          <w:sz w:val="20"/>
          <w:szCs w:val="20"/>
          <w:lang w:val="cs-CZ"/>
        </w:rPr>
        <w:t xml:space="preserve"> Přenosilem</w:t>
      </w:r>
      <w:r w:rsidRPr="00A03797">
        <w:rPr>
          <w:rFonts w:ascii="Arial" w:hAnsi="Arial" w:cs="Arial"/>
          <w:sz w:val="20"/>
          <w:szCs w:val="20"/>
          <w:lang w:val="cs-CZ"/>
        </w:rPr>
        <w:t>, ředitel</w:t>
      </w:r>
      <w:r w:rsidR="00B73228">
        <w:rPr>
          <w:rFonts w:ascii="Arial" w:hAnsi="Arial" w:cs="Arial"/>
          <w:sz w:val="20"/>
          <w:szCs w:val="20"/>
          <w:lang w:val="cs-CZ"/>
        </w:rPr>
        <w:t>em</w:t>
      </w:r>
    </w:p>
    <w:p w14:paraId="5662DD32" w14:textId="77777777" w:rsidR="00992721" w:rsidRPr="00A03797" w:rsidRDefault="00061084" w:rsidP="00A03797">
      <w:pPr>
        <w:spacing w:after="0" w:line="240" w:lineRule="auto"/>
        <w:rPr>
          <w:rFonts w:ascii="Arial" w:hAnsi="Arial" w:cs="Arial"/>
          <w:sz w:val="20"/>
          <w:szCs w:val="20"/>
          <w:lang w:val="cs-CZ"/>
        </w:rPr>
      </w:pPr>
      <w:r w:rsidRPr="00A03797">
        <w:rPr>
          <w:rFonts w:ascii="Arial" w:hAnsi="Arial" w:cs="Arial"/>
          <w:sz w:val="20"/>
          <w:szCs w:val="20"/>
          <w:lang w:val="cs-CZ"/>
        </w:rPr>
        <w:t>IČO:</w:t>
      </w:r>
      <w:r w:rsidRPr="00A03797">
        <w:rPr>
          <w:rFonts w:ascii="Arial" w:hAnsi="Arial" w:cs="Arial"/>
          <w:sz w:val="20"/>
          <w:szCs w:val="20"/>
          <w:lang w:val="cs-CZ"/>
        </w:rPr>
        <w:tab/>
      </w:r>
      <w:r w:rsidRPr="00A03797">
        <w:rPr>
          <w:rFonts w:ascii="Arial" w:hAnsi="Arial" w:cs="Arial"/>
          <w:sz w:val="20"/>
          <w:szCs w:val="20"/>
          <w:lang w:val="cs-CZ"/>
        </w:rPr>
        <w:tab/>
      </w:r>
      <w:r w:rsidRPr="00A03797">
        <w:rPr>
          <w:rFonts w:ascii="Arial" w:hAnsi="Arial" w:cs="Arial"/>
          <w:sz w:val="20"/>
          <w:szCs w:val="20"/>
          <w:lang w:val="cs-CZ"/>
        </w:rPr>
        <w:tab/>
        <w:t>27911225</w:t>
      </w:r>
    </w:p>
    <w:p w14:paraId="29CCB310" w14:textId="77777777" w:rsidR="00992721" w:rsidRPr="00A03797" w:rsidRDefault="00061084" w:rsidP="00A03797">
      <w:pPr>
        <w:spacing w:after="0" w:line="240" w:lineRule="auto"/>
        <w:rPr>
          <w:rFonts w:ascii="Arial" w:hAnsi="Arial" w:cs="Arial"/>
          <w:sz w:val="20"/>
          <w:szCs w:val="20"/>
          <w:lang w:val="cs-CZ"/>
        </w:rPr>
      </w:pPr>
      <w:r w:rsidRPr="00A03797">
        <w:rPr>
          <w:rFonts w:ascii="Arial" w:hAnsi="Arial" w:cs="Arial"/>
          <w:sz w:val="20"/>
          <w:szCs w:val="20"/>
          <w:lang w:val="cs-CZ"/>
        </w:rPr>
        <w:t>DIČ:</w:t>
      </w:r>
      <w:r w:rsidRPr="00A03797">
        <w:rPr>
          <w:rFonts w:ascii="Arial" w:hAnsi="Arial" w:cs="Arial"/>
          <w:sz w:val="20"/>
          <w:szCs w:val="20"/>
          <w:lang w:val="cs-CZ"/>
        </w:rPr>
        <w:tab/>
      </w:r>
      <w:r w:rsidRPr="00A03797">
        <w:rPr>
          <w:rFonts w:ascii="Arial" w:hAnsi="Arial" w:cs="Arial"/>
          <w:sz w:val="20"/>
          <w:szCs w:val="20"/>
          <w:lang w:val="cs-CZ"/>
        </w:rPr>
        <w:tab/>
      </w:r>
      <w:r w:rsidRPr="00A03797">
        <w:rPr>
          <w:rFonts w:ascii="Arial" w:hAnsi="Arial" w:cs="Arial"/>
          <w:sz w:val="20"/>
          <w:szCs w:val="20"/>
          <w:lang w:val="cs-CZ"/>
        </w:rPr>
        <w:tab/>
        <w:t>CZ27911225</w:t>
      </w:r>
    </w:p>
    <w:p w14:paraId="2CFE35DE" w14:textId="1DB10BA3" w:rsidR="00992721" w:rsidRPr="00A03797" w:rsidRDefault="00061084" w:rsidP="00A03797">
      <w:pPr>
        <w:spacing w:after="0" w:line="240" w:lineRule="auto"/>
        <w:rPr>
          <w:rFonts w:ascii="Arial" w:hAnsi="Arial" w:cs="Arial"/>
          <w:sz w:val="20"/>
          <w:szCs w:val="20"/>
          <w:lang w:val="cs-CZ"/>
        </w:rPr>
      </w:pPr>
      <w:r w:rsidRPr="00A03797">
        <w:rPr>
          <w:rFonts w:ascii="Arial" w:hAnsi="Arial" w:cs="Arial"/>
          <w:sz w:val="20"/>
          <w:szCs w:val="20"/>
          <w:lang w:val="cs-CZ"/>
        </w:rPr>
        <w:t>bankovní spojení:</w:t>
      </w:r>
      <w:r w:rsidRPr="00A03797">
        <w:rPr>
          <w:rFonts w:ascii="Arial" w:hAnsi="Arial" w:cs="Arial"/>
          <w:sz w:val="20"/>
          <w:szCs w:val="20"/>
          <w:lang w:val="cs-CZ"/>
        </w:rPr>
        <w:tab/>
        <w:t xml:space="preserve">Česká spořitelna, a.s., </w:t>
      </w:r>
      <w:r w:rsidR="00712867" w:rsidRPr="00A03797">
        <w:rPr>
          <w:rFonts w:ascii="Arial" w:hAnsi="Arial" w:cs="Arial"/>
          <w:sz w:val="20"/>
          <w:szCs w:val="20"/>
          <w:lang w:val="cs-CZ"/>
        </w:rPr>
        <w:t>Budějovická 1912</w:t>
      </w:r>
      <w:r w:rsidRPr="00A03797">
        <w:rPr>
          <w:rFonts w:ascii="Arial" w:hAnsi="Arial" w:cs="Arial"/>
          <w:sz w:val="20"/>
          <w:szCs w:val="20"/>
          <w:lang w:val="cs-CZ"/>
        </w:rPr>
        <w:t>, Praha 4</w:t>
      </w:r>
    </w:p>
    <w:p w14:paraId="2F65634F" w14:textId="76ED9CDC" w:rsidR="00992721" w:rsidRPr="00A03797" w:rsidRDefault="00061084" w:rsidP="00A03797">
      <w:pPr>
        <w:spacing w:after="0" w:line="240" w:lineRule="auto"/>
        <w:rPr>
          <w:rFonts w:ascii="Arial" w:hAnsi="Arial" w:cs="Arial"/>
          <w:sz w:val="20"/>
          <w:szCs w:val="20"/>
          <w:lang w:val="cs-CZ"/>
        </w:rPr>
      </w:pPr>
      <w:r w:rsidRPr="00A03797">
        <w:rPr>
          <w:rFonts w:ascii="Arial" w:hAnsi="Arial" w:cs="Arial"/>
          <w:sz w:val="20"/>
          <w:szCs w:val="20"/>
          <w:lang w:val="cs-CZ"/>
        </w:rPr>
        <w:t>č. účtu:</w:t>
      </w:r>
      <w:r w:rsidRPr="00A03797">
        <w:rPr>
          <w:rFonts w:ascii="Arial" w:hAnsi="Arial" w:cs="Arial"/>
          <w:sz w:val="20"/>
          <w:szCs w:val="20"/>
          <w:lang w:val="cs-CZ"/>
        </w:rPr>
        <w:tab/>
      </w:r>
      <w:r w:rsidRPr="00A03797">
        <w:rPr>
          <w:rFonts w:ascii="Arial" w:hAnsi="Arial" w:cs="Arial"/>
          <w:sz w:val="20"/>
          <w:szCs w:val="20"/>
          <w:lang w:val="cs-CZ"/>
        </w:rPr>
        <w:tab/>
      </w:r>
      <w:r w:rsidR="00B73228">
        <w:rPr>
          <w:rFonts w:ascii="Arial" w:hAnsi="Arial" w:cs="Arial"/>
          <w:sz w:val="20"/>
          <w:szCs w:val="20"/>
          <w:lang w:val="cs-CZ"/>
        </w:rPr>
        <w:tab/>
      </w:r>
      <w:r w:rsidRPr="00A03797">
        <w:rPr>
          <w:rFonts w:ascii="Arial" w:hAnsi="Arial" w:cs="Arial"/>
          <w:sz w:val="20"/>
          <w:szCs w:val="20"/>
          <w:lang w:val="cs-CZ"/>
        </w:rPr>
        <w:t>106958399/0800</w:t>
      </w:r>
    </w:p>
    <w:p w14:paraId="5F9FA97C" w14:textId="77777777" w:rsidR="00992721" w:rsidRPr="00A03797" w:rsidRDefault="00992721" w:rsidP="00A03797">
      <w:pPr>
        <w:spacing w:after="0" w:line="240" w:lineRule="auto"/>
        <w:rPr>
          <w:rFonts w:ascii="Arial" w:hAnsi="Arial" w:cs="Arial"/>
          <w:sz w:val="20"/>
          <w:szCs w:val="20"/>
          <w:lang w:val="cs-CZ"/>
        </w:rPr>
      </w:pPr>
    </w:p>
    <w:p w14:paraId="0B35E772" w14:textId="77777777" w:rsidR="00992721" w:rsidRPr="00A03797" w:rsidRDefault="00061084" w:rsidP="00A03797">
      <w:pPr>
        <w:spacing w:after="0" w:line="240" w:lineRule="auto"/>
        <w:rPr>
          <w:rFonts w:ascii="Arial" w:hAnsi="Arial" w:cs="Arial"/>
          <w:sz w:val="20"/>
          <w:szCs w:val="20"/>
          <w:lang w:val="cs-CZ"/>
        </w:rPr>
      </w:pPr>
      <w:r w:rsidRPr="00A03797">
        <w:rPr>
          <w:rFonts w:ascii="Arial" w:hAnsi="Arial" w:cs="Arial"/>
          <w:sz w:val="20"/>
          <w:szCs w:val="20"/>
          <w:lang w:val="cs-CZ"/>
        </w:rPr>
        <w:t>(dále jen „Příkazník“)</w:t>
      </w:r>
    </w:p>
    <w:p w14:paraId="2DFCBB62" w14:textId="77777777" w:rsidR="00992721" w:rsidRPr="00A03797" w:rsidRDefault="00992721" w:rsidP="00A03797">
      <w:pPr>
        <w:spacing w:after="0" w:line="240" w:lineRule="auto"/>
        <w:rPr>
          <w:rFonts w:ascii="Arial" w:hAnsi="Arial" w:cs="Arial"/>
          <w:sz w:val="20"/>
          <w:szCs w:val="20"/>
          <w:lang w:val="cs-CZ"/>
        </w:rPr>
      </w:pPr>
    </w:p>
    <w:p w14:paraId="53AD7691" w14:textId="77777777" w:rsidR="00992721" w:rsidRDefault="00061084" w:rsidP="00B73228">
      <w:pPr>
        <w:spacing w:after="0" w:line="240" w:lineRule="auto"/>
        <w:jc w:val="center"/>
        <w:rPr>
          <w:rFonts w:ascii="Arial" w:hAnsi="Arial" w:cs="Arial"/>
          <w:sz w:val="20"/>
          <w:szCs w:val="20"/>
          <w:lang w:val="cs-CZ"/>
        </w:rPr>
      </w:pPr>
      <w:r w:rsidRPr="00A03797">
        <w:rPr>
          <w:rFonts w:ascii="Arial" w:hAnsi="Arial" w:cs="Arial"/>
          <w:sz w:val="20"/>
          <w:szCs w:val="20"/>
          <w:lang w:val="cs-CZ"/>
        </w:rPr>
        <w:t>uzavřeli tuto smlouvu o poskytování služby obecného hospodářského zájmu:</w:t>
      </w:r>
    </w:p>
    <w:p w14:paraId="7CC0A345" w14:textId="77777777" w:rsidR="00B73228" w:rsidRDefault="00B73228" w:rsidP="00B73228">
      <w:pPr>
        <w:spacing w:after="0" w:line="240" w:lineRule="auto"/>
        <w:jc w:val="center"/>
        <w:rPr>
          <w:rFonts w:ascii="Arial" w:hAnsi="Arial" w:cs="Arial"/>
          <w:sz w:val="20"/>
          <w:szCs w:val="20"/>
          <w:lang w:val="cs-CZ"/>
        </w:rPr>
      </w:pPr>
    </w:p>
    <w:p w14:paraId="319CE431" w14:textId="77777777" w:rsidR="00B73228" w:rsidRPr="00A03797" w:rsidRDefault="00B73228" w:rsidP="00B73228">
      <w:pPr>
        <w:spacing w:after="0" w:line="240" w:lineRule="auto"/>
        <w:jc w:val="center"/>
        <w:rPr>
          <w:rFonts w:ascii="Arial" w:hAnsi="Arial" w:cs="Arial"/>
          <w:sz w:val="20"/>
          <w:szCs w:val="20"/>
          <w:lang w:val="cs-CZ"/>
        </w:rPr>
      </w:pPr>
    </w:p>
    <w:p w14:paraId="40AA7BF5" w14:textId="53DCE66A" w:rsidR="00992721" w:rsidRPr="00B73228" w:rsidRDefault="00B73228" w:rsidP="00B73228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  <w:lang w:val="cs-CZ"/>
        </w:rPr>
      </w:pPr>
      <w:r w:rsidRPr="00B73228">
        <w:rPr>
          <w:rFonts w:ascii="Arial" w:hAnsi="Arial" w:cs="Arial"/>
          <w:b/>
          <w:bCs/>
          <w:sz w:val="20"/>
          <w:szCs w:val="20"/>
          <w:lang w:val="cs-CZ"/>
        </w:rPr>
        <w:t>PREAMBULE</w:t>
      </w:r>
    </w:p>
    <w:p w14:paraId="0EE81764" w14:textId="77777777" w:rsidR="003C45DE" w:rsidRDefault="003C45DE" w:rsidP="00A03797">
      <w:pPr>
        <w:spacing w:after="0" w:line="240" w:lineRule="auto"/>
        <w:rPr>
          <w:rFonts w:ascii="Arial" w:hAnsi="Arial" w:cs="Arial"/>
          <w:sz w:val="20"/>
          <w:szCs w:val="20"/>
          <w:lang w:val="cs-CZ"/>
        </w:rPr>
      </w:pPr>
    </w:p>
    <w:p w14:paraId="38857AC9" w14:textId="394FCF9C" w:rsidR="00CE2239" w:rsidRDefault="00CE2239" w:rsidP="00CE2239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  <w:lang w:val="cs-CZ"/>
        </w:rPr>
      </w:pPr>
      <w:r>
        <w:rPr>
          <w:rFonts w:ascii="Arial" w:hAnsi="Arial" w:cs="Arial"/>
          <w:b/>
          <w:bCs/>
          <w:sz w:val="20"/>
          <w:szCs w:val="20"/>
          <w:lang w:val="cs-CZ"/>
        </w:rPr>
        <w:t>Článek A</w:t>
      </w:r>
    </w:p>
    <w:p w14:paraId="557EAFBF" w14:textId="77777777" w:rsidR="00B76D7B" w:rsidRPr="00CE2239" w:rsidRDefault="00B76D7B" w:rsidP="00CE2239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  <w:lang w:val="cs-CZ"/>
        </w:rPr>
      </w:pPr>
    </w:p>
    <w:p w14:paraId="486703DC" w14:textId="3543D337" w:rsidR="003C45DE" w:rsidRDefault="003C45DE" w:rsidP="00B73228">
      <w:pPr>
        <w:spacing w:after="0" w:line="240" w:lineRule="auto"/>
        <w:jc w:val="both"/>
        <w:rPr>
          <w:rFonts w:ascii="Arial" w:hAnsi="Arial" w:cs="Arial"/>
          <w:sz w:val="20"/>
          <w:szCs w:val="20"/>
          <w:lang w:val="cs-CZ"/>
        </w:rPr>
      </w:pPr>
      <w:r w:rsidRPr="003C45DE">
        <w:rPr>
          <w:rFonts w:ascii="Arial" w:hAnsi="Arial" w:cs="Arial"/>
          <w:sz w:val="20"/>
          <w:szCs w:val="20"/>
          <w:lang w:val="cs-CZ"/>
        </w:rPr>
        <w:t>Městská část Praha 11</w:t>
      </w:r>
      <w:r w:rsidR="00560F45">
        <w:rPr>
          <w:rFonts w:ascii="Arial" w:hAnsi="Arial" w:cs="Arial"/>
          <w:sz w:val="20"/>
          <w:szCs w:val="20"/>
          <w:lang w:val="cs-CZ"/>
        </w:rPr>
        <w:t>, j</w:t>
      </w:r>
      <w:r w:rsidRPr="003C45DE">
        <w:rPr>
          <w:rFonts w:ascii="Arial" w:hAnsi="Arial" w:cs="Arial"/>
          <w:sz w:val="20"/>
          <w:szCs w:val="20"/>
          <w:lang w:val="cs-CZ"/>
        </w:rPr>
        <w:t xml:space="preserve">ako </w:t>
      </w:r>
      <w:r w:rsidR="00560F45">
        <w:rPr>
          <w:rFonts w:ascii="Arial" w:hAnsi="Arial" w:cs="Arial"/>
          <w:sz w:val="20"/>
          <w:szCs w:val="20"/>
          <w:lang w:val="cs-CZ"/>
        </w:rPr>
        <w:t>veřejnoprávní subjekt</w:t>
      </w:r>
      <w:r w:rsidRPr="003C45DE">
        <w:rPr>
          <w:rFonts w:ascii="Arial" w:hAnsi="Arial" w:cs="Arial"/>
          <w:sz w:val="20"/>
          <w:szCs w:val="20"/>
          <w:lang w:val="cs-CZ"/>
        </w:rPr>
        <w:t xml:space="preserve"> odpovědn</w:t>
      </w:r>
      <w:r w:rsidR="0091202A">
        <w:rPr>
          <w:rFonts w:ascii="Arial" w:hAnsi="Arial" w:cs="Arial"/>
          <w:sz w:val="20"/>
          <w:szCs w:val="20"/>
          <w:lang w:val="cs-CZ"/>
        </w:rPr>
        <w:t>ý</w:t>
      </w:r>
      <w:r w:rsidRPr="003C45DE">
        <w:rPr>
          <w:rFonts w:ascii="Arial" w:hAnsi="Arial" w:cs="Arial"/>
          <w:sz w:val="20"/>
          <w:szCs w:val="20"/>
          <w:lang w:val="cs-CZ"/>
        </w:rPr>
        <w:t xml:space="preserve"> za rozvoj místního společenství a zajištění dostupnosti veřejných služeb</w:t>
      </w:r>
      <w:r w:rsidR="00560F45">
        <w:rPr>
          <w:rFonts w:ascii="Arial" w:hAnsi="Arial" w:cs="Arial"/>
          <w:sz w:val="20"/>
          <w:szCs w:val="20"/>
          <w:lang w:val="cs-CZ"/>
        </w:rPr>
        <w:t>,</w:t>
      </w:r>
      <w:r w:rsidRPr="003C45DE">
        <w:rPr>
          <w:rFonts w:ascii="Arial" w:hAnsi="Arial" w:cs="Arial"/>
          <w:sz w:val="20"/>
          <w:szCs w:val="20"/>
          <w:lang w:val="cs-CZ"/>
        </w:rPr>
        <w:t xml:space="preserve"> má zájem na zajištění služeb, které přesahují rámec běžných tržních činností, avšak jsou nezbytné pro zachování kulturní, společenské a komunitní soudržnosti na území městské části.</w:t>
      </w:r>
    </w:p>
    <w:p w14:paraId="57E7BADF" w14:textId="77777777" w:rsidR="00560F45" w:rsidRPr="003C45DE" w:rsidRDefault="00560F45" w:rsidP="00B73228">
      <w:pPr>
        <w:spacing w:after="0" w:line="240" w:lineRule="auto"/>
        <w:jc w:val="both"/>
        <w:rPr>
          <w:rFonts w:ascii="Arial" w:hAnsi="Arial" w:cs="Arial"/>
          <w:sz w:val="20"/>
          <w:szCs w:val="20"/>
          <w:lang w:val="cs-CZ"/>
        </w:rPr>
      </w:pPr>
    </w:p>
    <w:p w14:paraId="330BF546" w14:textId="71FD1F20" w:rsidR="003C45DE" w:rsidRDefault="003C45DE" w:rsidP="00B73228">
      <w:pPr>
        <w:spacing w:after="0" w:line="240" w:lineRule="auto"/>
        <w:jc w:val="both"/>
        <w:rPr>
          <w:rFonts w:ascii="Arial" w:hAnsi="Arial" w:cs="Arial"/>
          <w:sz w:val="20"/>
          <w:szCs w:val="20"/>
          <w:lang w:val="cs-CZ"/>
        </w:rPr>
      </w:pPr>
      <w:r w:rsidRPr="003C45DE">
        <w:rPr>
          <w:rFonts w:ascii="Arial" w:hAnsi="Arial" w:cs="Arial"/>
          <w:sz w:val="20"/>
          <w:szCs w:val="20"/>
          <w:lang w:val="cs-CZ"/>
        </w:rPr>
        <w:t>Z tohoto důvodu identifikovala určité kulturní, vzdělávací a komunitní činnosti jako služby obecného hospodářského zájmu ve smyslu článku 106 odst. 2 Smlouvy o fungování Evropské unie a</w:t>
      </w:r>
      <w:r w:rsidR="00896BB2">
        <w:rPr>
          <w:rFonts w:ascii="Arial" w:hAnsi="Arial" w:cs="Arial"/>
          <w:sz w:val="20"/>
          <w:szCs w:val="20"/>
          <w:lang w:val="cs-CZ"/>
        </w:rPr>
        <w:t xml:space="preserve"> ve smyslu</w:t>
      </w:r>
      <w:r w:rsidRPr="003C45DE">
        <w:rPr>
          <w:rFonts w:ascii="Arial" w:hAnsi="Arial" w:cs="Arial"/>
          <w:sz w:val="20"/>
          <w:szCs w:val="20"/>
          <w:lang w:val="cs-CZ"/>
        </w:rPr>
        <w:t xml:space="preserve"> </w:t>
      </w:r>
      <w:r w:rsidR="00F36B43">
        <w:rPr>
          <w:rFonts w:ascii="Arial" w:hAnsi="Arial" w:cs="Arial"/>
          <w:sz w:val="20"/>
          <w:szCs w:val="20"/>
          <w:lang w:val="cs-CZ"/>
        </w:rPr>
        <w:t>rozhodnutí</w:t>
      </w:r>
      <w:r w:rsidRPr="003C45DE">
        <w:rPr>
          <w:rFonts w:ascii="Arial" w:hAnsi="Arial" w:cs="Arial"/>
          <w:sz w:val="20"/>
          <w:szCs w:val="20"/>
          <w:lang w:val="cs-CZ"/>
        </w:rPr>
        <w:t xml:space="preserve"> Komise 2012/21/EU. Tyto činnosti nemohou být zajištěny dostatečně efektivně pouze trhem, a proto je nutné jejich zajištění veřejnou podporou ve formě kompenzace</w:t>
      </w:r>
      <w:r w:rsidR="00303363">
        <w:rPr>
          <w:rFonts w:ascii="Arial" w:hAnsi="Arial" w:cs="Arial"/>
          <w:sz w:val="20"/>
          <w:szCs w:val="20"/>
          <w:lang w:val="cs-CZ"/>
        </w:rPr>
        <w:t xml:space="preserve"> v souladu s ustanoveními rozhodnutí Komise 2012/21/EU</w:t>
      </w:r>
      <w:r w:rsidRPr="003C45DE">
        <w:rPr>
          <w:rFonts w:ascii="Arial" w:hAnsi="Arial" w:cs="Arial"/>
          <w:sz w:val="20"/>
          <w:szCs w:val="20"/>
          <w:lang w:val="cs-CZ"/>
        </w:rPr>
        <w:t>.</w:t>
      </w:r>
    </w:p>
    <w:p w14:paraId="1B65DBCF" w14:textId="77777777" w:rsidR="00303363" w:rsidRPr="003C45DE" w:rsidRDefault="00303363" w:rsidP="00B73228">
      <w:pPr>
        <w:spacing w:after="0" w:line="240" w:lineRule="auto"/>
        <w:jc w:val="both"/>
        <w:rPr>
          <w:rFonts w:ascii="Arial" w:hAnsi="Arial" w:cs="Arial"/>
          <w:sz w:val="20"/>
          <w:szCs w:val="20"/>
          <w:lang w:val="cs-CZ"/>
        </w:rPr>
      </w:pPr>
    </w:p>
    <w:p w14:paraId="6CCD5CE9" w14:textId="270718CE" w:rsidR="003C45DE" w:rsidRDefault="003C45DE" w:rsidP="00B73228">
      <w:pPr>
        <w:spacing w:after="0" w:line="240" w:lineRule="auto"/>
        <w:jc w:val="both"/>
        <w:rPr>
          <w:rFonts w:ascii="Arial" w:hAnsi="Arial" w:cs="Arial"/>
          <w:sz w:val="20"/>
          <w:szCs w:val="20"/>
          <w:lang w:val="cs-CZ"/>
        </w:rPr>
      </w:pPr>
      <w:r w:rsidRPr="003C45DE">
        <w:rPr>
          <w:rFonts w:ascii="Arial" w:hAnsi="Arial" w:cs="Arial"/>
          <w:sz w:val="20"/>
          <w:szCs w:val="20"/>
          <w:lang w:val="cs-CZ"/>
        </w:rPr>
        <w:t>Za účelem zajištění těchto služeb uzavírá Městská část Praha 11</w:t>
      </w:r>
      <w:r w:rsidR="007846D7" w:rsidRPr="007846D7">
        <w:rPr>
          <w:rFonts w:ascii="Arial" w:hAnsi="Arial" w:cs="Arial"/>
          <w:sz w:val="20"/>
          <w:szCs w:val="20"/>
          <w:lang w:val="cs-CZ"/>
        </w:rPr>
        <w:t xml:space="preserve"> v souladu s rozhodnutím Komise 2012/21/EU ze dne 20. prosince 2011</w:t>
      </w:r>
      <w:r w:rsidR="007846D7">
        <w:rPr>
          <w:rFonts w:ascii="Arial" w:hAnsi="Arial" w:cs="Arial"/>
          <w:sz w:val="20"/>
          <w:szCs w:val="20"/>
          <w:lang w:val="cs-CZ"/>
        </w:rPr>
        <w:t xml:space="preserve"> </w:t>
      </w:r>
      <w:r w:rsidRPr="003C45DE">
        <w:rPr>
          <w:rFonts w:ascii="Arial" w:hAnsi="Arial" w:cs="Arial"/>
          <w:sz w:val="20"/>
          <w:szCs w:val="20"/>
          <w:lang w:val="cs-CZ"/>
        </w:rPr>
        <w:t>tuto smlouvu s obecně prospěšnou společností</w:t>
      </w:r>
      <w:r w:rsidR="001E769F" w:rsidRPr="001E769F">
        <w:rPr>
          <w:rFonts w:ascii="Arial" w:hAnsi="Arial" w:cs="Arial"/>
          <w:sz w:val="20"/>
          <w:szCs w:val="20"/>
          <w:lang w:val="cs-CZ"/>
        </w:rPr>
        <w:t xml:space="preserve"> </w:t>
      </w:r>
      <w:r w:rsidR="001E769F">
        <w:rPr>
          <w:rFonts w:ascii="Arial" w:hAnsi="Arial" w:cs="Arial"/>
          <w:sz w:val="20"/>
          <w:szCs w:val="20"/>
          <w:lang w:val="cs-CZ"/>
        </w:rPr>
        <w:t xml:space="preserve">KULTURNÍ JIŽNÍ MĚSTO </w:t>
      </w:r>
      <w:r w:rsidRPr="003C45DE">
        <w:rPr>
          <w:rFonts w:ascii="Arial" w:hAnsi="Arial" w:cs="Arial"/>
          <w:sz w:val="20"/>
          <w:szCs w:val="20"/>
          <w:lang w:val="cs-CZ"/>
        </w:rPr>
        <w:t>o.p.s., která je způsobilá tyto činnosti vykonávat</w:t>
      </w:r>
      <w:r w:rsidR="004225DB" w:rsidRPr="007846D7">
        <w:rPr>
          <w:rFonts w:ascii="Arial" w:hAnsi="Arial" w:cs="Arial"/>
          <w:sz w:val="20"/>
          <w:szCs w:val="20"/>
          <w:lang w:val="cs-CZ"/>
        </w:rPr>
        <w:t>.</w:t>
      </w:r>
    </w:p>
    <w:p w14:paraId="156E4C74" w14:textId="77777777" w:rsidR="00303363" w:rsidRPr="003C45DE" w:rsidRDefault="00303363" w:rsidP="00B73228">
      <w:pPr>
        <w:spacing w:after="0" w:line="240" w:lineRule="auto"/>
        <w:jc w:val="both"/>
        <w:rPr>
          <w:rFonts w:ascii="Arial" w:hAnsi="Arial" w:cs="Arial"/>
          <w:sz w:val="20"/>
          <w:szCs w:val="20"/>
          <w:lang w:val="cs-CZ"/>
        </w:rPr>
      </w:pPr>
    </w:p>
    <w:p w14:paraId="1D7258B9" w14:textId="77777777" w:rsidR="003C45DE" w:rsidRDefault="003C45DE" w:rsidP="00B73228">
      <w:pPr>
        <w:spacing w:after="0" w:line="240" w:lineRule="auto"/>
        <w:jc w:val="both"/>
        <w:rPr>
          <w:rFonts w:ascii="Arial" w:hAnsi="Arial" w:cs="Arial"/>
          <w:sz w:val="20"/>
          <w:szCs w:val="20"/>
          <w:lang w:val="cs-CZ"/>
        </w:rPr>
      </w:pPr>
      <w:r w:rsidRPr="003C45DE">
        <w:rPr>
          <w:rFonts w:ascii="Arial" w:hAnsi="Arial" w:cs="Arial"/>
          <w:sz w:val="20"/>
          <w:szCs w:val="20"/>
          <w:lang w:val="cs-CZ"/>
        </w:rPr>
        <w:lastRenderedPageBreak/>
        <w:t>Cílem této smlouvy je stanovit rozsah, podmínky a způsob poskytování veřejné služby včetně pravidel pro vyplácení přiměřené kompenzace.</w:t>
      </w:r>
    </w:p>
    <w:p w14:paraId="412D534A" w14:textId="77777777" w:rsidR="00EA4128" w:rsidRDefault="00EA4128" w:rsidP="00B73228">
      <w:pPr>
        <w:spacing w:after="0" w:line="240" w:lineRule="auto"/>
        <w:jc w:val="both"/>
        <w:rPr>
          <w:rFonts w:ascii="Arial" w:hAnsi="Arial" w:cs="Arial"/>
          <w:sz w:val="20"/>
          <w:szCs w:val="20"/>
          <w:lang w:val="cs-CZ"/>
        </w:rPr>
      </w:pPr>
    </w:p>
    <w:p w14:paraId="127FCD0D" w14:textId="77777777" w:rsidR="00EA4128" w:rsidRDefault="00EA4128" w:rsidP="00B73228">
      <w:pPr>
        <w:spacing w:after="0" w:line="240" w:lineRule="auto"/>
        <w:jc w:val="both"/>
        <w:rPr>
          <w:rFonts w:ascii="Arial" w:hAnsi="Arial" w:cs="Arial"/>
          <w:sz w:val="20"/>
          <w:szCs w:val="20"/>
          <w:lang w:val="cs-CZ"/>
        </w:rPr>
      </w:pPr>
    </w:p>
    <w:p w14:paraId="28F9D6BB" w14:textId="2C403065" w:rsidR="00303363" w:rsidRDefault="00CE2239" w:rsidP="00CE2239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  <w:lang w:val="cs-CZ"/>
        </w:rPr>
      </w:pPr>
      <w:r>
        <w:rPr>
          <w:rFonts w:ascii="Arial" w:hAnsi="Arial" w:cs="Arial"/>
          <w:b/>
          <w:bCs/>
          <w:sz w:val="20"/>
          <w:szCs w:val="20"/>
          <w:lang w:val="cs-CZ"/>
        </w:rPr>
        <w:t>Článek B</w:t>
      </w:r>
    </w:p>
    <w:p w14:paraId="08EC043C" w14:textId="77777777" w:rsidR="00CE2239" w:rsidRPr="00CE2239" w:rsidRDefault="00CE2239" w:rsidP="00CE2239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  <w:lang w:val="cs-CZ"/>
        </w:rPr>
      </w:pPr>
    </w:p>
    <w:p w14:paraId="71D27825" w14:textId="46C86BF4" w:rsidR="00EA4128" w:rsidRDefault="00303363" w:rsidP="00B73228">
      <w:pPr>
        <w:spacing w:after="0" w:line="240" w:lineRule="auto"/>
        <w:jc w:val="both"/>
        <w:rPr>
          <w:rFonts w:ascii="Arial" w:hAnsi="Arial" w:cs="Arial"/>
          <w:sz w:val="20"/>
          <w:szCs w:val="20"/>
          <w:lang w:val="cs-CZ"/>
        </w:rPr>
      </w:pPr>
      <w:r>
        <w:rPr>
          <w:rFonts w:ascii="Arial" w:hAnsi="Arial" w:cs="Arial"/>
          <w:sz w:val="20"/>
          <w:szCs w:val="20"/>
          <w:lang w:val="cs-CZ"/>
        </w:rPr>
        <w:t>Městská část Praha 11 a KULTURNÍ JIŽNÍ MĚSTO o.p.s dále shodně prohlašují, že</w:t>
      </w:r>
      <w:r w:rsidR="00CE2239">
        <w:rPr>
          <w:rFonts w:ascii="Arial" w:hAnsi="Arial" w:cs="Arial"/>
          <w:sz w:val="20"/>
          <w:szCs w:val="20"/>
          <w:lang w:val="cs-CZ"/>
        </w:rPr>
        <w:t xml:space="preserve"> spolu s touto smlouvou uzavírají rovněž veřejnoprávní smlouvu o poskytnutí dotace, jejímž účelem je krytí provozních nákladů, r</w:t>
      </w:r>
      <w:r w:rsidR="00105783">
        <w:rPr>
          <w:rFonts w:ascii="Arial" w:hAnsi="Arial" w:cs="Arial"/>
          <w:sz w:val="20"/>
          <w:szCs w:val="20"/>
          <w:lang w:val="cs-CZ"/>
        </w:rPr>
        <w:t xml:space="preserve">ealizací kulturních akcí </w:t>
      </w:r>
      <w:r w:rsidR="00295823">
        <w:rPr>
          <w:rFonts w:ascii="Arial" w:hAnsi="Arial" w:cs="Arial"/>
          <w:sz w:val="20"/>
          <w:szCs w:val="20"/>
          <w:lang w:val="cs-CZ"/>
        </w:rPr>
        <w:t xml:space="preserve">zejména jako </w:t>
      </w:r>
      <w:r w:rsidR="00105783">
        <w:rPr>
          <w:rFonts w:ascii="Arial" w:hAnsi="Arial" w:cs="Arial"/>
          <w:sz w:val="20"/>
          <w:szCs w:val="20"/>
          <w:lang w:val="cs-CZ"/>
        </w:rPr>
        <w:t xml:space="preserve">Dny Prahy 11, Tóny Chodovské tvrze a Vánoční program v rozsahu, jak je dále specifikován </w:t>
      </w:r>
      <w:r w:rsidR="0002513A">
        <w:rPr>
          <w:rFonts w:ascii="Arial" w:hAnsi="Arial" w:cs="Arial"/>
          <w:sz w:val="20"/>
          <w:szCs w:val="20"/>
          <w:lang w:val="cs-CZ"/>
        </w:rPr>
        <w:t xml:space="preserve">veřejnoprávní smlouvou o poskytnutí dotace (dále jen jako „smlouva o dotaci“.) </w:t>
      </w:r>
    </w:p>
    <w:p w14:paraId="0B06E796" w14:textId="77777777" w:rsidR="00EA4128" w:rsidRDefault="00EA4128" w:rsidP="00B73228">
      <w:pPr>
        <w:spacing w:after="0" w:line="240" w:lineRule="auto"/>
        <w:jc w:val="both"/>
        <w:rPr>
          <w:rFonts w:ascii="Arial" w:hAnsi="Arial" w:cs="Arial"/>
          <w:sz w:val="20"/>
          <w:szCs w:val="20"/>
          <w:lang w:val="cs-CZ"/>
        </w:rPr>
      </w:pPr>
    </w:p>
    <w:p w14:paraId="47A6AA66" w14:textId="0D66CACE" w:rsidR="00EA4128" w:rsidRDefault="00EA4128" w:rsidP="00B73228">
      <w:pPr>
        <w:spacing w:after="0" w:line="240" w:lineRule="auto"/>
        <w:jc w:val="both"/>
        <w:rPr>
          <w:rFonts w:ascii="Arial" w:hAnsi="Arial" w:cs="Arial"/>
          <w:sz w:val="20"/>
          <w:szCs w:val="20"/>
          <w:lang w:val="cs-CZ"/>
        </w:rPr>
      </w:pPr>
      <w:r>
        <w:rPr>
          <w:rFonts w:ascii="Arial" w:hAnsi="Arial" w:cs="Arial"/>
          <w:sz w:val="20"/>
          <w:szCs w:val="20"/>
          <w:lang w:val="cs-CZ"/>
        </w:rPr>
        <w:t>Smluvní strany se shodují, že realizace akcí dle smlouvy o dotaci lze považovat za poskytování služeb obecného hospodářského zájmu, a proto deklarují vzájemnou provázanost této smlouvy spolu se smlouvou o dotaci</w:t>
      </w:r>
      <w:r w:rsidR="00AC6343">
        <w:rPr>
          <w:rFonts w:ascii="Arial" w:hAnsi="Arial" w:cs="Arial"/>
          <w:sz w:val="20"/>
          <w:szCs w:val="20"/>
          <w:lang w:val="cs-CZ"/>
        </w:rPr>
        <w:t xml:space="preserve">, zejména co se týče </w:t>
      </w:r>
      <w:r w:rsidR="00353DB6">
        <w:rPr>
          <w:rFonts w:ascii="Arial" w:hAnsi="Arial" w:cs="Arial"/>
          <w:sz w:val="20"/>
          <w:szCs w:val="20"/>
          <w:lang w:val="cs-CZ"/>
        </w:rPr>
        <w:t>specifikací služeb poskytovaných Příkazníkem.</w:t>
      </w:r>
    </w:p>
    <w:p w14:paraId="43182E54" w14:textId="77777777" w:rsidR="00B73228" w:rsidRPr="003C45DE" w:rsidRDefault="00B73228" w:rsidP="00B73228">
      <w:pPr>
        <w:spacing w:after="0" w:line="240" w:lineRule="auto"/>
        <w:jc w:val="both"/>
        <w:rPr>
          <w:rFonts w:ascii="Arial" w:hAnsi="Arial" w:cs="Arial"/>
          <w:sz w:val="20"/>
          <w:szCs w:val="20"/>
          <w:lang w:val="cs-CZ"/>
        </w:rPr>
      </w:pPr>
    </w:p>
    <w:p w14:paraId="4857BC43" w14:textId="77777777" w:rsidR="003C45DE" w:rsidRPr="00A03797" w:rsidRDefault="003C45DE" w:rsidP="00A03797">
      <w:pPr>
        <w:spacing w:after="0" w:line="240" w:lineRule="auto"/>
        <w:rPr>
          <w:rFonts w:ascii="Arial" w:hAnsi="Arial" w:cs="Arial"/>
          <w:sz w:val="20"/>
          <w:szCs w:val="20"/>
          <w:lang w:val="cs-CZ"/>
        </w:rPr>
      </w:pPr>
    </w:p>
    <w:p w14:paraId="67623354" w14:textId="77777777" w:rsidR="00992721" w:rsidRPr="00B73228" w:rsidRDefault="00061084" w:rsidP="00B73228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  <w:lang w:val="cs-CZ"/>
        </w:rPr>
      </w:pPr>
      <w:r w:rsidRPr="00B73228">
        <w:rPr>
          <w:rFonts w:ascii="Arial" w:hAnsi="Arial" w:cs="Arial"/>
          <w:b/>
          <w:bCs/>
          <w:sz w:val="20"/>
          <w:szCs w:val="20"/>
          <w:lang w:val="cs-CZ"/>
        </w:rPr>
        <w:t>I.</w:t>
      </w:r>
    </w:p>
    <w:p w14:paraId="3D5808BD" w14:textId="3B7F0924" w:rsidR="00992721" w:rsidRDefault="00061084" w:rsidP="00B73228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  <w:lang w:val="cs-CZ"/>
        </w:rPr>
      </w:pPr>
      <w:r w:rsidRPr="00B73228">
        <w:rPr>
          <w:rFonts w:ascii="Arial" w:hAnsi="Arial" w:cs="Arial"/>
          <w:b/>
          <w:bCs/>
          <w:sz w:val="20"/>
          <w:szCs w:val="20"/>
          <w:lang w:val="cs-CZ"/>
        </w:rPr>
        <w:t>PŘEDMĚT SMLOUVY</w:t>
      </w:r>
    </w:p>
    <w:p w14:paraId="6210EA21" w14:textId="77777777" w:rsidR="00303363" w:rsidRPr="00B73228" w:rsidRDefault="00303363" w:rsidP="00B73228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  <w:lang w:val="cs-CZ"/>
        </w:rPr>
      </w:pPr>
    </w:p>
    <w:p w14:paraId="755411B9" w14:textId="2BEFD498" w:rsidR="00992721" w:rsidRPr="00353DB6" w:rsidRDefault="00061084" w:rsidP="00E200AF">
      <w:pPr>
        <w:pStyle w:val="Odstavecseseznamem"/>
        <w:numPr>
          <w:ilvl w:val="0"/>
          <w:numId w:val="11"/>
        </w:numPr>
        <w:spacing w:after="0" w:line="240" w:lineRule="auto"/>
        <w:ind w:left="426"/>
        <w:jc w:val="both"/>
        <w:rPr>
          <w:rFonts w:ascii="Arial" w:hAnsi="Arial" w:cs="Arial"/>
          <w:sz w:val="20"/>
          <w:szCs w:val="20"/>
          <w:lang w:val="cs-CZ"/>
        </w:rPr>
      </w:pPr>
      <w:r w:rsidRPr="00353DB6">
        <w:rPr>
          <w:rFonts w:ascii="Arial" w:hAnsi="Arial" w:cs="Arial"/>
          <w:sz w:val="20"/>
          <w:szCs w:val="20"/>
          <w:lang w:val="cs-CZ"/>
        </w:rPr>
        <w:t>Předmětem této smlouvy je vymezení služeb, které bude Příkazník vykonávat z pověření Příkazce v režimu závazku veřejné služby dle Rozhodnutí Komise č. 2012/21/EU ze dne 20. prosince 2011 o použití čl. 106 odst. 2 Smlouvy o fungování Evropské unie na státní podporu ve formě vyrovnávací platby za závazek veřejné služby udělené určitým podnikům pověřeným poskytováním služeb obecného hospodářského zájmu (dále jen Rozhodnutí Komise č. 2012/21/EU), stanovení vyrovnávací platby za výkon těchto služeb, jakožto i úprava otázek souvisejících.</w:t>
      </w:r>
    </w:p>
    <w:p w14:paraId="3538E8F5" w14:textId="77777777" w:rsidR="00992721" w:rsidRPr="00A03797" w:rsidRDefault="00992721" w:rsidP="00E200AF">
      <w:pPr>
        <w:spacing w:after="0" w:line="240" w:lineRule="auto"/>
        <w:ind w:left="426"/>
        <w:jc w:val="both"/>
        <w:rPr>
          <w:rFonts w:ascii="Arial" w:hAnsi="Arial" w:cs="Arial"/>
          <w:sz w:val="20"/>
          <w:szCs w:val="20"/>
          <w:lang w:val="cs-CZ"/>
        </w:rPr>
      </w:pPr>
    </w:p>
    <w:p w14:paraId="4E179C81" w14:textId="3E0D4C44" w:rsidR="00401E55" w:rsidRDefault="00061084" w:rsidP="00E200AF">
      <w:pPr>
        <w:pStyle w:val="Odstavecseseznamem"/>
        <w:numPr>
          <w:ilvl w:val="0"/>
          <w:numId w:val="11"/>
        </w:numPr>
        <w:spacing w:after="0" w:line="240" w:lineRule="auto"/>
        <w:ind w:left="426"/>
        <w:jc w:val="both"/>
        <w:rPr>
          <w:rFonts w:ascii="Arial" w:hAnsi="Arial" w:cs="Arial"/>
          <w:sz w:val="20"/>
          <w:szCs w:val="20"/>
          <w:lang w:val="cs-CZ"/>
        </w:rPr>
      </w:pPr>
      <w:r w:rsidRPr="00353DB6">
        <w:rPr>
          <w:rFonts w:ascii="Arial" w:hAnsi="Arial" w:cs="Arial"/>
          <w:sz w:val="20"/>
          <w:szCs w:val="20"/>
          <w:lang w:val="cs-CZ"/>
        </w:rPr>
        <w:t xml:space="preserve">Příkazce </w:t>
      </w:r>
      <w:r w:rsidR="00304E74">
        <w:rPr>
          <w:rFonts w:ascii="Arial" w:hAnsi="Arial" w:cs="Arial"/>
          <w:sz w:val="20"/>
          <w:szCs w:val="20"/>
          <w:lang w:val="cs-CZ"/>
        </w:rPr>
        <w:t>M</w:t>
      </w:r>
      <w:r w:rsidRPr="00353DB6">
        <w:rPr>
          <w:rFonts w:ascii="Arial" w:hAnsi="Arial" w:cs="Arial"/>
          <w:sz w:val="20"/>
          <w:szCs w:val="20"/>
          <w:lang w:val="cs-CZ"/>
        </w:rPr>
        <w:t>ěstská část Praha 11</w:t>
      </w:r>
      <w:r w:rsidR="00304E74">
        <w:rPr>
          <w:rFonts w:ascii="Arial" w:hAnsi="Arial" w:cs="Arial"/>
          <w:sz w:val="20"/>
          <w:szCs w:val="20"/>
          <w:lang w:val="cs-CZ"/>
        </w:rPr>
        <w:t xml:space="preserve">, jako zakladatel, </w:t>
      </w:r>
      <w:r w:rsidRPr="00353DB6">
        <w:rPr>
          <w:rFonts w:ascii="Arial" w:hAnsi="Arial" w:cs="Arial"/>
          <w:sz w:val="20"/>
          <w:szCs w:val="20"/>
          <w:lang w:val="cs-CZ"/>
        </w:rPr>
        <w:t xml:space="preserve"> v souladu s čl. 4 Rozhodnutí komise EU ze dne 20. prosince 2011 o použití čl. 106 odst. 2 Smlouvy o fungování Evropské unie na státní podporu ve formě vyrovnávací platby za závazek veřejné služby udělené určitým podnikům pověřeným poskytováním služby obecného hospodářského zájmu (2012/21/EU),</w:t>
      </w:r>
      <w:r w:rsidR="00304E74">
        <w:rPr>
          <w:rFonts w:ascii="Arial" w:hAnsi="Arial" w:cs="Arial"/>
          <w:sz w:val="20"/>
          <w:szCs w:val="20"/>
          <w:lang w:val="cs-CZ"/>
        </w:rPr>
        <w:t xml:space="preserve"> ve smyslu zakládací listiny obecně prospěšné společnosti KULTURNÍ JIŽNÍ MĚSTO o.p.s. </w:t>
      </w:r>
      <w:r w:rsidR="00A759F5">
        <w:rPr>
          <w:rFonts w:ascii="Arial" w:hAnsi="Arial" w:cs="Arial"/>
          <w:sz w:val="20"/>
          <w:szCs w:val="20"/>
          <w:lang w:val="cs-CZ"/>
        </w:rPr>
        <w:t>ze dne 25.4.2007</w:t>
      </w:r>
      <w:r w:rsidR="006A6BCA">
        <w:rPr>
          <w:rFonts w:ascii="Arial" w:hAnsi="Arial" w:cs="Arial"/>
          <w:sz w:val="20"/>
          <w:szCs w:val="20"/>
          <w:lang w:val="cs-CZ"/>
        </w:rPr>
        <w:t xml:space="preserve"> </w:t>
      </w:r>
      <w:r w:rsidR="00304E74">
        <w:rPr>
          <w:rFonts w:ascii="Arial" w:hAnsi="Arial" w:cs="Arial"/>
          <w:sz w:val="20"/>
          <w:szCs w:val="20"/>
          <w:lang w:val="cs-CZ"/>
        </w:rPr>
        <w:t xml:space="preserve">a </w:t>
      </w:r>
      <w:r w:rsidR="00BD1840">
        <w:rPr>
          <w:rFonts w:ascii="Arial" w:hAnsi="Arial" w:cs="Arial"/>
          <w:sz w:val="20"/>
          <w:szCs w:val="20"/>
          <w:lang w:val="cs-CZ"/>
        </w:rPr>
        <w:t>statutem KULTU</w:t>
      </w:r>
      <w:r w:rsidR="00F15CA0">
        <w:rPr>
          <w:rFonts w:ascii="Arial" w:hAnsi="Arial" w:cs="Arial"/>
          <w:sz w:val="20"/>
          <w:szCs w:val="20"/>
          <w:lang w:val="cs-CZ"/>
        </w:rPr>
        <w:t>R</w:t>
      </w:r>
      <w:r w:rsidR="00BD1840">
        <w:rPr>
          <w:rFonts w:ascii="Arial" w:hAnsi="Arial" w:cs="Arial"/>
          <w:sz w:val="20"/>
          <w:szCs w:val="20"/>
          <w:lang w:val="cs-CZ"/>
        </w:rPr>
        <w:t>NÍ JIŽNÍ MĚSTO o.p.s. ze dne 6.4.2016</w:t>
      </w:r>
      <w:r w:rsidRPr="00353DB6">
        <w:rPr>
          <w:rFonts w:ascii="Arial" w:hAnsi="Arial" w:cs="Arial"/>
          <w:sz w:val="20"/>
          <w:szCs w:val="20"/>
          <w:lang w:val="cs-CZ"/>
        </w:rPr>
        <w:t xml:space="preserve"> pověř</w:t>
      </w:r>
      <w:r w:rsidR="00401E55">
        <w:rPr>
          <w:rFonts w:ascii="Arial" w:hAnsi="Arial" w:cs="Arial"/>
          <w:sz w:val="20"/>
          <w:szCs w:val="20"/>
          <w:lang w:val="cs-CZ"/>
        </w:rPr>
        <w:t xml:space="preserve">il </w:t>
      </w:r>
      <w:r w:rsidRPr="00353DB6">
        <w:rPr>
          <w:rFonts w:ascii="Arial" w:hAnsi="Arial" w:cs="Arial"/>
          <w:sz w:val="20"/>
          <w:szCs w:val="20"/>
          <w:lang w:val="cs-CZ"/>
        </w:rPr>
        <w:t xml:space="preserve">obecně prospěšnou společnost </w:t>
      </w:r>
      <w:r w:rsidR="001E769F">
        <w:rPr>
          <w:rFonts w:ascii="Arial" w:hAnsi="Arial" w:cs="Arial"/>
          <w:sz w:val="20"/>
          <w:szCs w:val="20"/>
          <w:lang w:val="cs-CZ"/>
        </w:rPr>
        <w:t xml:space="preserve">KULTURNÍ JIŽNÍ MĚSTO </w:t>
      </w:r>
      <w:r w:rsidRPr="00353DB6">
        <w:rPr>
          <w:rFonts w:ascii="Arial" w:hAnsi="Arial" w:cs="Arial"/>
          <w:sz w:val="20"/>
          <w:szCs w:val="20"/>
          <w:lang w:val="cs-CZ"/>
        </w:rPr>
        <w:t>o.p.s., založenou městskou částí Praha 11, poskytováním služby obecného hospodářského zájmu (dále jen „SOHZ“ nebo „závazek veřejné služby“), tj. zabezpečováním</w:t>
      </w:r>
      <w:r w:rsidR="00401E55">
        <w:rPr>
          <w:rFonts w:ascii="Arial" w:hAnsi="Arial" w:cs="Arial"/>
          <w:sz w:val="20"/>
          <w:szCs w:val="20"/>
          <w:lang w:val="cs-CZ"/>
        </w:rPr>
        <w:t>:</w:t>
      </w:r>
      <w:r w:rsidR="00353DB6" w:rsidRPr="00353DB6">
        <w:rPr>
          <w:rFonts w:ascii="Arial" w:hAnsi="Arial" w:cs="Arial"/>
          <w:sz w:val="20"/>
          <w:szCs w:val="20"/>
          <w:lang w:val="cs-CZ"/>
        </w:rPr>
        <w:t xml:space="preserve"> </w:t>
      </w:r>
    </w:p>
    <w:p w14:paraId="7ADBE7A9" w14:textId="77777777" w:rsidR="00401E55" w:rsidRPr="00401E55" w:rsidRDefault="00401E55" w:rsidP="00401E55">
      <w:pPr>
        <w:pStyle w:val="Odstavecseseznamem"/>
        <w:rPr>
          <w:rFonts w:ascii="Arial" w:hAnsi="Arial" w:cs="Arial"/>
          <w:sz w:val="20"/>
          <w:szCs w:val="20"/>
          <w:lang w:val="cs-CZ"/>
        </w:rPr>
      </w:pPr>
    </w:p>
    <w:p w14:paraId="569BC30C" w14:textId="67F20122" w:rsidR="00401E55" w:rsidRDefault="00061084" w:rsidP="0076781C">
      <w:pPr>
        <w:pStyle w:val="Odstavecseseznamem"/>
        <w:numPr>
          <w:ilvl w:val="0"/>
          <w:numId w:val="18"/>
        </w:numPr>
        <w:spacing w:after="0" w:line="240" w:lineRule="auto"/>
        <w:jc w:val="both"/>
        <w:rPr>
          <w:rFonts w:ascii="Arial" w:hAnsi="Arial" w:cs="Arial"/>
          <w:sz w:val="20"/>
          <w:szCs w:val="20"/>
          <w:lang w:val="cs-CZ"/>
        </w:rPr>
      </w:pPr>
      <w:r w:rsidRPr="00353DB6">
        <w:rPr>
          <w:rFonts w:ascii="Arial" w:hAnsi="Arial" w:cs="Arial"/>
          <w:sz w:val="20"/>
          <w:szCs w:val="20"/>
          <w:lang w:val="cs-CZ"/>
        </w:rPr>
        <w:t>kulturních činností spojených s uspokojováním kulturních potřeb občanů Městské části Praha 11, spočívajících v organizování kulturních a společenských akcí jako jsou zejména festivaly, koncerty, divadelní představení pro děti a pro dospělé, vzdělávací programy, výstavy, filmová představení, akce k významným výročím,</w:t>
      </w:r>
      <w:r w:rsidR="00353DB6" w:rsidRPr="00353DB6">
        <w:rPr>
          <w:rFonts w:ascii="Arial" w:hAnsi="Arial" w:cs="Arial"/>
          <w:sz w:val="20"/>
          <w:szCs w:val="20"/>
          <w:lang w:val="cs-CZ"/>
        </w:rPr>
        <w:t xml:space="preserve"> </w:t>
      </w:r>
    </w:p>
    <w:p w14:paraId="36C5942C" w14:textId="34EEF630" w:rsidR="00992721" w:rsidRDefault="00061084" w:rsidP="00401E55">
      <w:pPr>
        <w:pStyle w:val="Odstavecseseznamem"/>
        <w:numPr>
          <w:ilvl w:val="0"/>
          <w:numId w:val="18"/>
        </w:numPr>
        <w:spacing w:after="0" w:line="240" w:lineRule="auto"/>
        <w:jc w:val="both"/>
        <w:rPr>
          <w:rFonts w:ascii="Arial" w:hAnsi="Arial" w:cs="Arial"/>
          <w:sz w:val="20"/>
          <w:szCs w:val="20"/>
          <w:lang w:val="cs-CZ"/>
        </w:rPr>
      </w:pPr>
      <w:r w:rsidRPr="00353DB6">
        <w:rPr>
          <w:rFonts w:ascii="Arial" w:hAnsi="Arial" w:cs="Arial"/>
          <w:sz w:val="20"/>
          <w:szCs w:val="20"/>
          <w:lang w:val="cs-CZ"/>
        </w:rPr>
        <w:t xml:space="preserve">správy a provozu kulturních </w:t>
      </w:r>
      <w:r w:rsidR="00712867" w:rsidRPr="00353DB6">
        <w:rPr>
          <w:rFonts w:ascii="Arial" w:hAnsi="Arial" w:cs="Arial"/>
          <w:sz w:val="20"/>
          <w:szCs w:val="20"/>
          <w:lang w:val="cs-CZ"/>
        </w:rPr>
        <w:t>zařízení – kulturních</w:t>
      </w:r>
      <w:r w:rsidRPr="00353DB6">
        <w:rPr>
          <w:rFonts w:ascii="Arial" w:hAnsi="Arial" w:cs="Arial"/>
          <w:sz w:val="20"/>
          <w:szCs w:val="20"/>
          <w:lang w:val="cs-CZ"/>
        </w:rPr>
        <w:t xml:space="preserve"> domů, a to Kulturního centra Zahrada na adrese Malenická 1784, Praha 4 a Chodovské tvrze na adrese</w:t>
      </w:r>
      <w:r w:rsidR="00353DB6" w:rsidRPr="00353DB6">
        <w:rPr>
          <w:rFonts w:ascii="Arial" w:hAnsi="Arial" w:cs="Arial"/>
          <w:sz w:val="20"/>
          <w:szCs w:val="20"/>
          <w:lang w:val="cs-CZ"/>
        </w:rPr>
        <w:t xml:space="preserve"> </w:t>
      </w:r>
      <w:r w:rsidRPr="00353DB6">
        <w:rPr>
          <w:rFonts w:ascii="Arial" w:hAnsi="Arial" w:cs="Arial"/>
          <w:sz w:val="20"/>
          <w:szCs w:val="20"/>
          <w:lang w:val="cs-CZ"/>
        </w:rPr>
        <w:t>Ledvinova 9, Praha 4.</w:t>
      </w:r>
    </w:p>
    <w:p w14:paraId="4ABFCF30" w14:textId="77777777" w:rsidR="002D399A" w:rsidRDefault="002D399A" w:rsidP="002D399A">
      <w:pPr>
        <w:spacing w:after="0" w:line="240" w:lineRule="auto"/>
        <w:jc w:val="both"/>
        <w:rPr>
          <w:rFonts w:ascii="Arial" w:hAnsi="Arial" w:cs="Arial"/>
          <w:sz w:val="20"/>
          <w:szCs w:val="20"/>
          <w:lang w:val="cs-CZ"/>
        </w:rPr>
      </w:pPr>
    </w:p>
    <w:p w14:paraId="0C130064" w14:textId="50286128" w:rsidR="002D399A" w:rsidRDefault="002D399A" w:rsidP="008000C6">
      <w:pPr>
        <w:pStyle w:val="Odstavecseseznamem"/>
        <w:numPr>
          <w:ilvl w:val="0"/>
          <w:numId w:val="11"/>
        </w:numPr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  <w:lang w:val="cs-CZ"/>
        </w:rPr>
      </w:pPr>
      <w:r>
        <w:rPr>
          <w:rFonts w:ascii="Arial" w:hAnsi="Arial" w:cs="Arial"/>
          <w:sz w:val="20"/>
          <w:szCs w:val="20"/>
          <w:lang w:val="cs-CZ"/>
        </w:rPr>
        <w:t>Pro účely této smlo</w:t>
      </w:r>
      <w:r w:rsidR="0076781C">
        <w:rPr>
          <w:rFonts w:ascii="Arial" w:hAnsi="Arial" w:cs="Arial"/>
          <w:sz w:val="20"/>
          <w:szCs w:val="20"/>
          <w:lang w:val="cs-CZ"/>
        </w:rPr>
        <w:t xml:space="preserve">uvy smluvní strany blíže specifikují </w:t>
      </w:r>
      <w:r w:rsidR="006A6BCA">
        <w:rPr>
          <w:rFonts w:ascii="Arial" w:hAnsi="Arial" w:cs="Arial"/>
          <w:sz w:val="20"/>
          <w:szCs w:val="20"/>
          <w:lang w:val="cs-CZ"/>
        </w:rPr>
        <w:t>SOHZ</w:t>
      </w:r>
      <w:r w:rsidR="00B32C8E">
        <w:rPr>
          <w:rFonts w:ascii="Arial" w:hAnsi="Arial" w:cs="Arial"/>
          <w:sz w:val="20"/>
          <w:szCs w:val="20"/>
          <w:lang w:val="cs-CZ"/>
        </w:rPr>
        <w:t xml:space="preserve">/závazek veřejné služby </w:t>
      </w:r>
      <w:r w:rsidR="0071589C">
        <w:rPr>
          <w:rFonts w:ascii="Arial" w:hAnsi="Arial" w:cs="Arial"/>
          <w:sz w:val="20"/>
          <w:szCs w:val="20"/>
          <w:lang w:val="cs-CZ"/>
        </w:rPr>
        <w:t>v souladu s čl. 5 Rozhodnutím Komise 2012/21/EU takto:</w:t>
      </w:r>
    </w:p>
    <w:p w14:paraId="50EAE876" w14:textId="77777777" w:rsidR="001C0D4C" w:rsidRDefault="001C0D4C" w:rsidP="001C0D4C">
      <w:pPr>
        <w:pStyle w:val="Odstavecseseznamem"/>
        <w:spacing w:after="0" w:line="240" w:lineRule="auto"/>
        <w:ind w:left="284"/>
        <w:jc w:val="both"/>
        <w:rPr>
          <w:rFonts w:ascii="Arial" w:hAnsi="Arial" w:cs="Arial"/>
          <w:sz w:val="20"/>
          <w:szCs w:val="20"/>
          <w:lang w:val="cs-CZ"/>
        </w:rPr>
      </w:pPr>
    </w:p>
    <w:p w14:paraId="0C5DF376" w14:textId="74D58282" w:rsidR="001C0D4C" w:rsidRPr="009808DB" w:rsidRDefault="00030386" w:rsidP="001C0D4C">
      <w:pPr>
        <w:pStyle w:val="Odstavecseseznamem"/>
        <w:numPr>
          <w:ilvl w:val="0"/>
          <w:numId w:val="22"/>
        </w:numPr>
        <w:spacing w:after="0" w:line="240" w:lineRule="auto"/>
        <w:jc w:val="both"/>
        <w:rPr>
          <w:rFonts w:ascii="Arial" w:hAnsi="Arial" w:cs="Arial"/>
          <w:sz w:val="20"/>
          <w:szCs w:val="20"/>
          <w:lang w:val="cs-CZ"/>
        </w:rPr>
      </w:pPr>
      <w:r>
        <w:rPr>
          <w:rFonts w:ascii="Arial" w:hAnsi="Arial" w:cs="Arial"/>
          <w:sz w:val="20"/>
          <w:szCs w:val="20"/>
          <w:u w:val="single"/>
          <w:lang w:val="cs-CZ"/>
        </w:rPr>
        <w:t>N</w:t>
      </w:r>
      <w:r w:rsidR="001C0D4C" w:rsidRPr="00C34451">
        <w:rPr>
          <w:rFonts w:ascii="Arial" w:hAnsi="Arial" w:cs="Arial"/>
          <w:sz w:val="20"/>
          <w:szCs w:val="20"/>
          <w:u w:val="single"/>
          <w:lang w:val="cs-CZ"/>
        </w:rPr>
        <w:t>áklad</w:t>
      </w:r>
      <w:r w:rsidR="002F5895" w:rsidRPr="00C34451">
        <w:rPr>
          <w:rFonts w:ascii="Arial" w:hAnsi="Arial" w:cs="Arial"/>
          <w:sz w:val="20"/>
          <w:szCs w:val="20"/>
          <w:u w:val="single"/>
          <w:lang w:val="cs-CZ"/>
        </w:rPr>
        <w:t>y</w:t>
      </w:r>
      <w:r w:rsidR="001C0D4C" w:rsidRPr="00C34451">
        <w:rPr>
          <w:rFonts w:ascii="Arial" w:hAnsi="Arial" w:cs="Arial"/>
          <w:sz w:val="20"/>
          <w:szCs w:val="20"/>
          <w:u w:val="single"/>
          <w:lang w:val="cs-CZ"/>
        </w:rPr>
        <w:t xml:space="preserve"> </w:t>
      </w:r>
      <w:r w:rsidR="002F5895" w:rsidRPr="00C34451">
        <w:rPr>
          <w:rFonts w:ascii="Arial" w:hAnsi="Arial" w:cs="Arial"/>
          <w:sz w:val="20"/>
          <w:szCs w:val="20"/>
          <w:u w:val="single"/>
          <w:lang w:val="cs-CZ"/>
        </w:rPr>
        <w:t>související s</w:t>
      </w:r>
      <w:r w:rsidR="000E3623">
        <w:rPr>
          <w:rFonts w:ascii="Arial" w:hAnsi="Arial" w:cs="Arial"/>
          <w:sz w:val="20"/>
          <w:szCs w:val="20"/>
          <w:u w:val="single"/>
          <w:lang w:val="cs-CZ"/>
        </w:rPr>
        <w:t> poskytováním SOHZ v</w:t>
      </w:r>
      <w:r w:rsidR="002F5895" w:rsidRPr="00C34451">
        <w:rPr>
          <w:rFonts w:ascii="Arial" w:hAnsi="Arial" w:cs="Arial"/>
          <w:sz w:val="20"/>
          <w:szCs w:val="20"/>
          <w:u w:val="single"/>
          <w:lang w:val="cs-CZ"/>
        </w:rPr>
        <w:t> přísluš</w:t>
      </w:r>
      <w:r w:rsidR="000E3623">
        <w:rPr>
          <w:rFonts w:ascii="Arial" w:hAnsi="Arial" w:cs="Arial"/>
          <w:sz w:val="20"/>
          <w:szCs w:val="20"/>
          <w:u w:val="single"/>
          <w:lang w:val="cs-CZ"/>
        </w:rPr>
        <w:t>ném</w:t>
      </w:r>
      <w:r w:rsidR="002F5895" w:rsidRPr="00C34451">
        <w:rPr>
          <w:rFonts w:ascii="Arial" w:hAnsi="Arial" w:cs="Arial"/>
          <w:sz w:val="20"/>
          <w:szCs w:val="20"/>
          <w:u w:val="single"/>
          <w:lang w:val="cs-CZ"/>
        </w:rPr>
        <w:t xml:space="preserve"> kalendářním</w:t>
      </w:r>
      <w:r w:rsidR="009808DB">
        <w:rPr>
          <w:rFonts w:ascii="Arial" w:hAnsi="Arial" w:cs="Arial"/>
          <w:sz w:val="20"/>
          <w:szCs w:val="20"/>
          <w:u w:val="single"/>
          <w:lang w:val="cs-CZ"/>
        </w:rPr>
        <w:t xml:space="preserve"> ro</w:t>
      </w:r>
      <w:r w:rsidR="004659EA">
        <w:rPr>
          <w:rFonts w:ascii="Arial" w:hAnsi="Arial" w:cs="Arial"/>
          <w:sz w:val="20"/>
          <w:szCs w:val="20"/>
          <w:u w:val="single"/>
          <w:lang w:val="cs-CZ"/>
        </w:rPr>
        <w:t>ce:</w:t>
      </w:r>
      <w:r w:rsidR="009736DD" w:rsidRPr="00C34451">
        <w:rPr>
          <w:rFonts w:ascii="Arial" w:hAnsi="Arial" w:cs="Arial"/>
          <w:sz w:val="20"/>
          <w:szCs w:val="20"/>
          <w:lang w:val="cs-CZ"/>
        </w:rPr>
        <w:t xml:space="preserve"> náklad</w:t>
      </w:r>
      <w:r w:rsidR="009808DB">
        <w:rPr>
          <w:rFonts w:ascii="Arial" w:hAnsi="Arial" w:cs="Arial"/>
          <w:sz w:val="20"/>
          <w:szCs w:val="20"/>
          <w:lang w:val="cs-CZ"/>
        </w:rPr>
        <w:t>y</w:t>
      </w:r>
      <w:r w:rsidR="009736DD" w:rsidRPr="00C34451">
        <w:rPr>
          <w:rFonts w:ascii="Arial" w:hAnsi="Arial" w:cs="Arial"/>
          <w:sz w:val="20"/>
          <w:szCs w:val="20"/>
          <w:lang w:val="cs-CZ"/>
        </w:rPr>
        <w:t xml:space="preserve"> a fixní nákladov</w:t>
      </w:r>
      <w:r w:rsidR="009808DB">
        <w:rPr>
          <w:rFonts w:ascii="Arial" w:hAnsi="Arial" w:cs="Arial"/>
          <w:sz w:val="20"/>
          <w:szCs w:val="20"/>
          <w:lang w:val="cs-CZ"/>
        </w:rPr>
        <w:t>é</w:t>
      </w:r>
      <w:r w:rsidR="009736DD" w:rsidRPr="00C34451">
        <w:rPr>
          <w:rFonts w:ascii="Arial" w:hAnsi="Arial" w:cs="Arial"/>
          <w:sz w:val="20"/>
          <w:szCs w:val="20"/>
          <w:lang w:val="cs-CZ"/>
        </w:rPr>
        <w:t xml:space="preserve"> polož</w:t>
      </w:r>
      <w:r w:rsidR="009808DB">
        <w:rPr>
          <w:rFonts w:ascii="Arial" w:hAnsi="Arial" w:cs="Arial"/>
          <w:sz w:val="20"/>
          <w:szCs w:val="20"/>
          <w:lang w:val="cs-CZ"/>
        </w:rPr>
        <w:t>ky</w:t>
      </w:r>
      <w:r w:rsidR="009736DD" w:rsidRPr="00C34451">
        <w:rPr>
          <w:rFonts w:ascii="Arial" w:hAnsi="Arial" w:cs="Arial"/>
          <w:sz w:val="20"/>
          <w:szCs w:val="20"/>
          <w:lang w:val="cs-CZ"/>
        </w:rPr>
        <w:t xml:space="preserve"> jednotlivých středisek</w:t>
      </w:r>
      <w:r>
        <w:rPr>
          <w:rFonts w:ascii="Arial" w:hAnsi="Arial" w:cs="Arial"/>
          <w:sz w:val="20"/>
          <w:szCs w:val="20"/>
          <w:lang w:val="cs-CZ"/>
        </w:rPr>
        <w:t xml:space="preserve"> na realizaci</w:t>
      </w:r>
      <w:r w:rsidR="009736DD" w:rsidRPr="00C34451">
        <w:rPr>
          <w:rFonts w:ascii="Arial" w:hAnsi="Arial" w:cs="Arial"/>
          <w:sz w:val="20"/>
          <w:szCs w:val="20"/>
          <w:lang w:val="cs-CZ"/>
        </w:rPr>
        <w:t xml:space="preserve"> dílčích klíčových </w:t>
      </w:r>
      <w:r>
        <w:rPr>
          <w:rFonts w:ascii="Arial" w:hAnsi="Arial" w:cs="Arial"/>
          <w:sz w:val="20"/>
          <w:szCs w:val="20"/>
          <w:lang w:val="cs-CZ"/>
        </w:rPr>
        <w:t xml:space="preserve">kulturních </w:t>
      </w:r>
      <w:r w:rsidR="009736DD" w:rsidRPr="00C34451">
        <w:rPr>
          <w:rFonts w:ascii="Arial" w:hAnsi="Arial" w:cs="Arial"/>
          <w:sz w:val="20"/>
          <w:szCs w:val="20"/>
          <w:lang w:val="cs-CZ"/>
        </w:rPr>
        <w:t>akcí pro veřejnost</w:t>
      </w:r>
      <w:r w:rsidR="00941EEE" w:rsidRPr="009808DB">
        <w:rPr>
          <w:rFonts w:ascii="Arial" w:hAnsi="Arial" w:cs="Arial"/>
          <w:sz w:val="20"/>
          <w:szCs w:val="20"/>
          <w:lang w:val="cs-CZ"/>
        </w:rPr>
        <w:t xml:space="preserve">, a to zejména: </w:t>
      </w:r>
    </w:p>
    <w:p w14:paraId="0FDB31FE" w14:textId="77777777" w:rsidR="00C34451" w:rsidRPr="009808DB" w:rsidRDefault="00C34451" w:rsidP="00C34451">
      <w:pPr>
        <w:pStyle w:val="Odstavecseseznamem"/>
        <w:spacing w:after="0" w:line="240" w:lineRule="auto"/>
        <w:ind w:left="1004"/>
        <w:jc w:val="both"/>
        <w:rPr>
          <w:rFonts w:ascii="Arial" w:hAnsi="Arial" w:cs="Arial"/>
          <w:sz w:val="20"/>
          <w:szCs w:val="20"/>
          <w:u w:val="single"/>
          <w:lang w:val="cs-CZ"/>
        </w:rPr>
      </w:pPr>
    </w:p>
    <w:p w14:paraId="287BF13B" w14:textId="77777777" w:rsidR="00C34451" w:rsidRPr="009808DB" w:rsidRDefault="00C34451" w:rsidP="00C34451">
      <w:pPr>
        <w:pStyle w:val="Odstavecseseznamem"/>
        <w:numPr>
          <w:ilvl w:val="1"/>
          <w:numId w:val="23"/>
        </w:numPr>
        <w:spacing w:after="0" w:line="259" w:lineRule="auto"/>
        <w:jc w:val="both"/>
        <w:rPr>
          <w:rFonts w:ascii="Arial" w:hAnsi="Arial" w:cs="Arial"/>
          <w:sz w:val="20"/>
          <w:szCs w:val="20"/>
          <w:lang w:val="cs-CZ"/>
        </w:rPr>
      </w:pPr>
      <w:r w:rsidRPr="009808DB">
        <w:rPr>
          <w:rFonts w:ascii="Arial" w:hAnsi="Arial" w:cs="Arial"/>
          <w:sz w:val="20"/>
          <w:szCs w:val="20"/>
          <w:lang w:val="cs-CZ"/>
        </w:rPr>
        <w:t>nájem</w:t>
      </w:r>
    </w:p>
    <w:p w14:paraId="35E227B8" w14:textId="6D686C07" w:rsidR="00C34451" w:rsidRPr="009808DB" w:rsidRDefault="00C34451" w:rsidP="00C34451">
      <w:pPr>
        <w:pStyle w:val="Odstavecseseznamem"/>
        <w:numPr>
          <w:ilvl w:val="1"/>
          <w:numId w:val="23"/>
        </w:numPr>
        <w:spacing w:after="0" w:line="259" w:lineRule="auto"/>
        <w:jc w:val="both"/>
        <w:rPr>
          <w:rFonts w:ascii="Arial" w:hAnsi="Arial" w:cs="Arial"/>
          <w:sz w:val="20"/>
          <w:szCs w:val="20"/>
          <w:lang w:val="cs-CZ"/>
        </w:rPr>
      </w:pPr>
      <w:r w:rsidRPr="009808DB">
        <w:rPr>
          <w:rFonts w:ascii="Arial" w:hAnsi="Arial" w:cs="Arial"/>
          <w:sz w:val="20"/>
          <w:szCs w:val="20"/>
          <w:lang w:val="cs-CZ"/>
        </w:rPr>
        <w:t xml:space="preserve">energie (elektřina, voda, plyn), topení </w:t>
      </w:r>
    </w:p>
    <w:p w14:paraId="401A9C07" w14:textId="77777777" w:rsidR="00C34451" w:rsidRPr="009808DB" w:rsidRDefault="00C34451" w:rsidP="00C34451">
      <w:pPr>
        <w:pStyle w:val="Odstavecseseznamem"/>
        <w:numPr>
          <w:ilvl w:val="1"/>
          <w:numId w:val="23"/>
        </w:numPr>
        <w:spacing w:after="0" w:line="259" w:lineRule="auto"/>
        <w:jc w:val="both"/>
        <w:rPr>
          <w:rFonts w:ascii="Arial" w:hAnsi="Arial" w:cs="Arial"/>
          <w:sz w:val="20"/>
          <w:szCs w:val="20"/>
          <w:lang w:val="cs-CZ"/>
        </w:rPr>
      </w:pPr>
      <w:r w:rsidRPr="009808DB">
        <w:rPr>
          <w:rFonts w:ascii="Arial" w:hAnsi="Arial" w:cs="Arial"/>
          <w:sz w:val="20"/>
          <w:szCs w:val="20"/>
          <w:lang w:val="cs-CZ"/>
        </w:rPr>
        <w:t>osobní náklady včetně mezd a souvisejících nákladů, plateb a odvodů</w:t>
      </w:r>
    </w:p>
    <w:p w14:paraId="57E09EBE" w14:textId="77777777" w:rsidR="00C34451" w:rsidRPr="009808DB" w:rsidRDefault="00C34451" w:rsidP="00C34451">
      <w:pPr>
        <w:pStyle w:val="Odstavecseseznamem"/>
        <w:numPr>
          <w:ilvl w:val="1"/>
          <w:numId w:val="23"/>
        </w:numPr>
        <w:spacing w:after="0" w:line="259" w:lineRule="auto"/>
        <w:jc w:val="both"/>
        <w:rPr>
          <w:rFonts w:ascii="Arial" w:hAnsi="Arial" w:cs="Arial"/>
          <w:sz w:val="20"/>
          <w:szCs w:val="20"/>
          <w:lang w:val="cs-CZ"/>
        </w:rPr>
      </w:pPr>
      <w:r w:rsidRPr="009808DB">
        <w:rPr>
          <w:rFonts w:ascii="Arial" w:hAnsi="Arial" w:cs="Arial"/>
          <w:sz w:val="20"/>
          <w:szCs w:val="20"/>
          <w:lang w:val="cs-CZ"/>
        </w:rPr>
        <w:lastRenderedPageBreak/>
        <w:t>služby na opravy a udržování, úklid</w:t>
      </w:r>
    </w:p>
    <w:p w14:paraId="5F36D5EF" w14:textId="77777777" w:rsidR="00C34451" w:rsidRPr="009808DB" w:rsidRDefault="00C34451" w:rsidP="00C34451">
      <w:pPr>
        <w:pStyle w:val="Odstavecseseznamem"/>
        <w:numPr>
          <w:ilvl w:val="1"/>
          <w:numId w:val="23"/>
        </w:numPr>
        <w:spacing w:after="0" w:line="259" w:lineRule="auto"/>
        <w:jc w:val="both"/>
        <w:rPr>
          <w:rFonts w:ascii="Arial" w:hAnsi="Arial" w:cs="Arial"/>
          <w:sz w:val="20"/>
          <w:szCs w:val="20"/>
          <w:lang w:val="cs-CZ"/>
        </w:rPr>
      </w:pPr>
      <w:r w:rsidRPr="009808DB">
        <w:rPr>
          <w:rFonts w:ascii="Arial" w:hAnsi="Arial" w:cs="Arial"/>
          <w:sz w:val="20"/>
          <w:szCs w:val="20"/>
          <w:lang w:val="cs-CZ"/>
        </w:rPr>
        <w:t>materiálové náklady</w:t>
      </w:r>
    </w:p>
    <w:p w14:paraId="55BA15C7" w14:textId="77777777" w:rsidR="00C34451" w:rsidRPr="009808DB" w:rsidRDefault="00C34451" w:rsidP="00C34451">
      <w:pPr>
        <w:pStyle w:val="Odstavecseseznamem"/>
        <w:numPr>
          <w:ilvl w:val="1"/>
          <w:numId w:val="23"/>
        </w:numPr>
        <w:spacing w:after="0" w:line="259" w:lineRule="auto"/>
        <w:jc w:val="both"/>
        <w:rPr>
          <w:rFonts w:ascii="Arial" w:hAnsi="Arial" w:cs="Arial"/>
          <w:sz w:val="20"/>
          <w:szCs w:val="20"/>
          <w:lang w:val="cs-CZ"/>
        </w:rPr>
      </w:pPr>
      <w:r w:rsidRPr="009808DB">
        <w:rPr>
          <w:rFonts w:ascii="Arial" w:hAnsi="Arial" w:cs="Arial"/>
          <w:sz w:val="20"/>
          <w:szCs w:val="20"/>
          <w:lang w:val="cs-CZ"/>
        </w:rPr>
        <w:t>náklady na propagaci akcí</w:t>
      </w:r>
    </w:p>
    <w:p w14:paraId="5EE258F8" w14:textId="77777777" w:rsidR="00C34451" w:rsidRPr="009808DB" w:rsidRDefault="00C34451" w:rsidP="00C34451">
      <w:pPr>
        <w:pStyle w:val="Odstavecseseznamem"/>
        <w:numPr>
          <w:ilvl w:val="1"/>
          <w:numId w:val="23"/>
        </w:numPr>
        <w:spacing w:after="0" w:line="259" w:lineRule="auto"/>
        <w:jc w:val="both"/>
        <w:rPr>
          <w:rFonts w:ascii="Arial" w:hAnsi="Arial" w:cs="Arial"/>
          <w:sz w:val="20"/>
          <w:szCs w:val="20"/>
          <w:lang w:val="cs-CZ"/>
        </w:rPr>
      </w:pPr>
      <w:r w:rsidRPr="009808DB">
        <w:rPr>
          <w:rFonts w:ascii="Arial" w:hAnsi="Arial" w:cs="Arial"/>
          <w:sz w:val="20"/>
          <w:szCs w:val="20"/>
          <w:lang w:val="cs-CZ"/>
        </w:rPr>
        <w:t>náklady pro produkci akcí, kurzů a dalších programů</w:t>
      </w:r>
    </w:p>
    <w:p w14:paraId="2C7C0E97" w14:textId="77777777" w:rsidR="00C34451" w:rsidRPr="009808DB" w:rsidRDefault="00C34451" w:rsidP="00C34451">
      <w:pPr>
        <w:pStyle w:val="Odstavecseseznamem"/>
        <w:numPr>
          <w:ilvl w:val="1"/>
          <w:numId w:val="23"/>
        </w:numPr>
        <w:spacing w:after="0" w:line="259" w:lineRule="auto"/>
        <w:jc w:val="both"/>
        <w:rPr>
          <w:rFonts w:ascii="Arial" w:hAnsi="Arial" w:cs="Arial"/>
          <w:sz w:val="20"/>
          <w:szCs w:val="20"/>
          <w:lang w:val="cs-CZ"/>
        </w:rPr>
      </w:pPr>
      <w:r w:rsidRPr="009808DB">
        <w:rPr>
          <w:rFonts w:ascii="Arial" w:hAnsi="Arial" w:cs="Arial"/>
          <w:sz w:val="20"/>
          <w:szCs w:val="20"/>
          <w:lang w:val="cs-CZ"/>
        </w:rPr>
        <w:t>ostatní náklady</w:t>
      </w:r>
    </w:p>
    <w:p w14:paraId="2E48914C" w14:textId="77777777" w:rsidR="00C34451" w:rsidRPr="009808DB" w:rsidRDefault="00C34451" w:rsidP="00C34451">
      <w:pPr>
        <w:spacing w:after="0"/>
        <w:ind w:left="644"/>
        <w:jc w:val="both"/>
        <w:rPr>
          <w:rFonts w:ascii="Arial" w:hAnsi="Arial" w:cs="Arial"/>
          <w:sz w:val="20"/>
          <w:szCs w:val="20"/>
          <w:lang w:val="cs-CZ"/>
        </w:rPr>
      </w:pPr>
    </w:p>
    <w:p w14:paraId="5DF20378" w14:textId="22BF2F7A" w:rsidR="00C34451" w:rsidRDefault="00C34451" w:rsidP="00784D2C">
      <w:pPr>
        <w:pStyle w:val="Odstavecseseznamem"/>
        <w:spacing w:after="0" w:line="240" w:lineRule="auto"/>
        <w:ind w:left="1004"/>
        <w:jc w:val="both"/>
        <w:rPr>
          <w:rFonts w:ascii="Arial" w:hAnsi="Arial" w:cs="Arial"/>
          <w:sz w:val="20"/>
          <w:szCs w:val="20"/>
          <w:lang w:val="cs-CZ"/>
        </w:rPr>
      </w:pPr>
      <w:r w:rsidRPr="009808DB">
        <w:rPr>
          <w:rFonts w:ascii="Arial" w:hAnsi="Arial" w:cs="Arial"/>
          <w:sz w:val="20"/>
          <w:szCs w:val="20"/>
          <w:lang w:val="cs-CZ"/>
        </w:rPr>
        <w:t>Za neuznatelné náklady jsou považovány všechny náklady, jež jsou vynaloženy v rozporu s účelem uvedeným ve smlouvě a náklady, jejichž vynaložení Příkazník neprokáže řádnými účetními doklady zaúčtovanými v souladu s účetními předpisy.</w:t>
      </w:r>
    </w:p>
    <w:p w14:paraId="69C8E8D2" w14:textId="77777777" w:rsidR="00030386" w:rsidRDefault="00030386" w:rsidP="00784D2C">
      <w:pPr>
        <w:pStyle w:val="Odstavecseseznamem"/>
        <w:spacing w:after="0" w:line="240" w:lineRule="auto"/>
        <w:ind w:left="1004"/>
        <w:jc w:val="both"/>
        <w:rPr>
          <w:rFonts w:ascii="Arial" w:hAnsi="Arial" w:cs="Arial"/>
          <w:sz w:val="20"/>
          <w:szCs w:val="20"/>
          <w:lang w:val="cs-CZ"/>
        </w:rPr>
      </w:pPr>
    </w:p>
    <w:p w14:paraId="24E19E8D" w14:textId="77777777" w:rsidR="00030386" w:rsidRPr="009808DB" w:rsidRDefault="00030386" w:rsidP="00030386">
      <w:pPr>
        <w:spacing w:after="0"/>
        <w:ind w:left="708"/>
        <w:jc w:val="both"/>
        <w:rPr>
          <w:rFonts w:ascii="Arial" w:hAnsi="Arial" w:cs="Arial"/>
          <w:sz w:val="20"/>
          <w:szCs w:val="20"/>
          <w:lang w:val="cs-CZ"/>
        </w:rPr>
      </w:pPr>
      <w:r>
        <w:rPr>
          <w:rFonts w:ascii="Arial" w:hAnsi="Arial" w:cs="Arial"/>
          <w:sz w:val="20"/>
          <w:szCs w:val="20"/>
          <w:lang w:val="cs-CZ"/>
        </w:rPr>
        <w:t>Přibližná p</w:t>
      </w:r>
      <w:r w:rsidRPr="009808DB">
        <w:rPr>
          <w:rFonts w:ascii="Arial" w:hAnsi="Arial" w:cs="Arial"/>
          <w:sz w:val="20"/>
          <w:szCs w:val="20"/>
          <w:lang w:val="cs-CZ"/>
        </w:rPr>
        <w:t xml:space="preserve">rodukce v Kulturním centru Zahrada: </w:t>
      </w:r>
    </w:p>
    <w:p w14:paraId="7E8C5DD6" w14:textId="77777777" w:rsidR="00030386" w:rsidRPr="009808DB" w:rsidRDefault="00030386" w:rsidP="00030386">
      <w:pPr>
        <w:spacing w:after="0"/>
        <w:ind w:left="708"/>
        <w:jc w:val="both"/>
        <w:rPr>
          <w:rFonts w:ascii="Arial" w:hAnsi="Arial" w:cs="Arial"/>
          <w:sz w:val="20"/>
          <w:szCs w:val="20"/>
          <w:lang w:val="cs-CZ"/>
        </w:rPr>
      </w:pPr>
      <w:r w:rsidRPr="009808DB">
        <w:rPr>
          <w:rFonts w:ascii="Arial" w:hAnsi="Arial" w:cs="Arial"/>
          <w:sz w:val="20"/>
          <w:szCs w:val="20"/>
          <w:lang w:val="cs-CZ"/>
        </w:rPr>
        <w:t>•</w:t>
      </w:r>
      <w:r w:rsidRPr="009808DB">
        <w:rPr>
          <w:rFonts w:ascii="Arial" w:hAnsi="Arial" w:cs="Arial"/>
          <w:sz w:val="20"/>
          <w:szCs w:val="20"/>
          <w:lang w:val="cs-CZ"/>
        </w:rPr>
        <w:tab/>
        <w:t>1 divadelní představení</w:t>
      </w:r>
      <w:r w:rsidRPr="009808DB">
        <w:rPr>
          <w:rFonts w:ascii="Arial" w:hAnsi="Arial" w:cs="Arial"/>
          <w:sz w:val="20"/>
          <w:szCs w:val="20"/>
          <w:lang w:val="cs-CZ"/>
        </w:rPr>
        <w:tab/>
      </w:r>
      <w:r w:rsidRPr="009808DB">
        <w:rPr>
          <w:rFonts w:ascii="Arial" w:hAnsi="Arial" w:cs="Arial"/>
          <w:sz w:val="20"/>
          <w:szCs w:val="20"/>
          <w:lang w:val="cs-CZ"/>
        </w:rPr>
        <w:tab/>
      </w:r>
      <w:r w:rsidRPr="009808DB">
        <w:rPr>
          <w:rFonts w:ascii="Arial" w:hAnsi="Arial" w:cs="Arial"/>
          <w:sz w:val="20"/>
          <w:szCs w:val="20"/>
          <w:lang w:val="cs-CZ"/>
        </w:rPr>
        <w:tab/>
      </w:r>
      <w:r w:rsidRPr="009808DB">
        <w:rPr>
          <w:rFonts w:ascii="Arial" w:hAnsi="Arial" w:cs="Arial"/>
          <w:sz w:val="20"/>
          <w:szCs w:val="20"/>
          <w:lang w:val="cs-CZ"/>
        </w:rPr>
        <w:tab/>
      </w:r>
      <w:r w:rsidRPr="009808DB">
        <w:rPr>
          <w:rFonts w:ascii="Arial" w:hAnsi="Arial" w:cs="Arial"/>
          <w:sz w:val="20"/>
          <w:szCs w:val="20"/>
          <w:lang w:val="cs-CZ"/>
        </w:rPr>
        <w:tab/>
      </w:r>
      <w:r w:rsidRPr="009808DB">
        <w:rPr>
          <w:rFonts w:ascii="Arial" w:hAnsi="Arial" w:cs="Arial"/>
          <w:sz w:val="20"/>
          <w:szCs w:val="20"/>
          <w:lang w:val="cs-CZ"/>
        </w:rPr>
        <w:tab/>
      </w:r>
    </w:p>
    <w:p w14:paraId="69F8DA0B" w14:textId="77777777" w:rsidR="00030386" w:rsidRPr="009808DB" w:rsidRDefault="00030386" w:rsidP="00030386">
      <w:pPr>
        <w:spacing w:after="0"/>
        <w:ind w:left="708"/>
        <w:jc w:val="both"/>
        <w:rPr>
          <w:rFonts w:ascii="Arial" w:hAnsi="Arial" w:cs="Arial"/>
          <w:sz w:val="20"/>
          <w:szCs w:val="20"/>
          <w:lang w:val="cs-CZ"/>
        </w:rPr>
      </w:pPr>
      <w:r w:rsidRPr="009808DB">
        <w:rPr>
          <w:rFonts w:ascii="Arial" w:hAnsi="Arial" w:cs="Arial"/>
          <w:sz w:val="20"/>
          <w:szCs w:val="20"/>
          <w:lang w:val="cs-CZ"/>
        </w:rPr>
        <w:t>•</w:t>
      </w:r>
      <w:r w:rsidRPr="009808DB">
        <w:rPr>
          <w:rFonts w:ascii="Arial" w:hAnsi="Arial" w:cs="Arial"/>
          <w:sz w:val="20"/>
          <w:szCs w:val="20"/>
          <w:lang w:val="cs-CZ"/>
        </w:rPr>
        <w:tab/>
        <w:t xml:space="preserve">1 koncert interpretů zavedených v kontextu české hudební scény   </w:t>
      </w:r>
    </w:p>
    <w:p w14:paraId="0AD1C937" w14:textId="77777777" w:rsidR="00030386" w:rsidRPr="009808DB" w:rsidRDefault="00030386" w:rsidP="00030386">
      <w:pPr>
        <w:spacing w:after="0"/>
        <w:ind w:left="708"/>
        <w:jc w:val="both"/>
        <w:rPr>
          <w:rFonts w:ascii="Arial" w:hAnsi="Arial" w:cs="Arial"/>
          <w:sz w:val="20"/>
          <w:szCs w:val="20"/>
          <w:lang w:val="cs-CZ"/>
        </w:rPr>
      </w:pPr>
      <w:r w:rsidRPr="009808DB">
        <w:rPr>
          <w:rFonts w:ascii="Arial" w:hAnsi="Arial" w:cs="Arial"/>
          <w:sz w:val="20"/>
          <w:szCs w:val="20"/>
          <w:lang w:val="cs-CZ"/>
        </w:rPr>
        <w:t>•</w:t>
      </w:r>
      <w:r w:rsidRPr="009808DB">
        <w:rPr>
          <w:rFonts w:ascii="Arial" w:hAnsi="Arial" w:cs="Arial"/>
          <w:sz w:val="20"/>
          <w:szCs w:val="20"/>
          <w:lang w:val="cs-CZ"/>
        </w:rPr>
        <w:tab/>
        <w:t>2 koncerty pro seniory</w:t>
      </w:r>
      <w:r w:rsidRPr="009808DB">
        <w:rPr>
          <w:rFonts w:ascii="Arial" w:hAnsi="Arial" w:cs="Arial"/>
          <w:sz w:val="20"/>
          <w:szCs w:val="20"/>
          <w:lang w:val="cs-CZ"/>
        </w:rPr>
        <w:tab/>
      </w:r>
      <w:r w:rsidRPr="009808DB">
        <w:rPr>
          <w:rFonts w:ascii="Arial" w:hAnsi="Arial" w:cs="Arial"/>
          <w:sz w:val="20"/>
          <w:szCs w:val="20"/>
          <w:lang w:val="cs-CZ"/>
        </w:rPr>
        <w:tab/>
      </w:r>
      <w:r w:rsidRPr="009808DB">
        <w:rPr>
          <w:rFonts w:ascii="Arial" w:hAnsi="Arial" w:cs="Arial"/>
          <w:sz w:val="20"/>
          <w:szCs w:val="20"/>
          <w:lang w:val="cs-CZ"/>
        </w:rPr>
        <w:tab/>
      </w:r>
      <w:r w:rsidRPr="009808DB">
        <w:rPr>
          <w:rFonts w:ascii="Arial" w:hAnsi="Arial" w:cs="Arial"/>
          <w:sz w:val="20"/>
          <w:szCs w:val="20"/>
          <w:lang w:val="cs-CZ"/>
        </w:rPr>
        <w:tab/>
      </w:r>
      <w:r w:rsidRPr="009808DB">
        <w:rPr>
          <w:rFonts w:ascii="Arial" w:hAnsi="Arial" w:cs="Arial"/>
          <w:sz w:val="20"/>
          <w:szCs w:val="20"/>
          <w:lang w:val="cs-CZ"/>
        </w:rPr>
        <w:tab/>
      </w:r>
      <w:r w:rsidRPr="009808DB">
        <w:rPr>
          <w:rFonts w:ascii="Arial" w:hAnsi="Arial" w:cs="Arial"/>
          <w:sz w:val="20"/>
          <w:szCs w:val="20"/>
          <w:lang w:val="cs-CZ"/>
        </w:rPr>
        <w:tab/>
      </w:r>
    </w:p>
    <w:p w14:paraId="2D210811" w14:textId="77777777" w:rsidR="00030386" w:rsidRPr="009808DB" w:rsidRDefault="00030386" w:rsidP="00030386">
      <w:pPr>
        <w:spacing w:after="0"/>
        <w:ind w:left="708"/>
        <w:jc w:val="both"/>
        <w:rPr>
          <w:rFonts w:ascii="Arial" w:hAnsi="Arial" w:cs="Arial"/>
          <w:sz w:val="20"/>
          <w:szCs w:val="20"/>
          <w:lang w:val="cs-CZ"/>
        </w:rPr>
      </w:pPr>
      <w:r w:rsidRPr="009808DB">
        <w:rPr>
          <w:rFonts w:ascii="Arial" w:hAnsi="Arial" w:cs="Arial"/>
          <w:sz w:val="20"/>
          <w:szCs w:val="20"/>
          <w:lang w:val="cs-CZ"/>
        </w:rPr>
        <w:t>•</w:t>
      </w:r>
      <w:r w:rsidRPr="009808DB">
        <w:rPr>
          <w:rFonts w:ascii="Arial" w:hAnsi="Arial" w:cs="Arial"/>
          <w:sz w:val="20"/>
          <w:szCs w:val="20"/>
          <w:lang w:val="cs-CZ"/>
        </w:rPr>
        <w:tab/>
        <w:t>2 filmová promítání pro všechny věkové kategorie</w:t>
      </w:r>
      <w:r w:rsidRPr="009808DB">
        <w:rPr>
          <w:rFonts w:ascii="Arial" w:hAnsi="Arial" w:cs="Arial"/>
          <w:sz w:val="20"/>
          <w:szCs w:val="20"/>
          <w:lang w:val="cs-CZ"/>
        </w:rPr>
        <w:tab/>
      </w:r>
      <w:r w:rsidRPr="009808DB">
        <w:rPr>
          <w:rFonts w:ascii="Arial" w:hAnsi="Arial" w:cs="Arial"/>
          <w:sz w:val="20"/>
          <w:szCs w:val="20"/>
          <w:lang w:val="cs-CZ"/>
        </w:rPr>
        <w:tab/>
      </w:r>
    </w:p>
    <w:p w14:paraId="673F39C8" w14:textId="77777777" w:rsidR="00030386" w:rsidRPr="009808DB" w:rsidRDefault="00030386" w:rsidP="00030386">
      <w:pPr>
        <w:spacing w:after="0"/>
        <w:ind w:left="708"/>
        <w:jc w:val="both"/>
        <w:rPr>
          <w:rFonts w:ascii="Arial" w:hAnsi="Arial" w:cs="Arial"/>
          <w:sz w:val="20"/>
          <w:szCs w:val="20"/>
          <w:lang w:val="cs-CZ"/>
        </w:rPr>
      </w:pPr>
      <w:r w:rsidRPr="009808DB">
        <w:rPr>
          <w:rFonts w:ascii="Arial" w:hAnsi="Arial" w:cs="Arial"/>
          <w:sz w:val="20"/>
          <w:szCs w:val="20"/>
          <w:lang w:val="cs-CZ"/>
        </w:rPr>
        <w:t>•</w:t>
      </w:r>
      <w:r w:rsidRPr="009808DB">
        <w:rPr>
          <w:rFonts w:ascii="Arial" w:hAnsi="Arial" w:cs="Arial"/>
          <w:sz w:val="20"/>
          <w:szCs w:val="20"/>
          <w:lang w:val="cs-CZ"/>
        </w:rPr>
        <w:tab/>
        <w:t>2 divadelně edukativní pořady pro děti (pohádky, besedy)</w:t>
      </w:r>
      <w:r w:rsidRPr="009808DB">
        <w:rPr>
          <w:rFonts w:ascii="Arial" w:hAnsi="Arial" w:cs="Arial"/>
          <w:sz w:val="20"/>
          <w:szCs w:val="20"/>
          <w:lang w:val="cs-CZ"/>
        </w:rPr>
        <w:tab/>
      </w:r>
    </w:p>
    <w:p w14:paraId="7F98A40A" w14:textId="77777777" w:rsidR="00030386" w:rsidRPr="009808DB" w:rsidRDefault="00030386" w:rsidP="00030386">
      <w:pPr>
        <w:spacing w:after="0"/>
        <w:ind w:left="708"/>
        <w:jc w:val="both"/>
        <w:rPr>
          <w:rFonts w:ascii="Arial" w:hAnsi="Arial" w:cs="Arial"/>
          <w:sz w:val="20"/>
          <w:szCs w:val="20"/>
          <w:lang w:val="cs-CZ"/>
        </w:rPr>
      </w:pPr>
      <w:r w:rsidRPr="009808DB">
        <w:rPr>
          <w:rFonts w:ascii="Arial" w:hAnsi="Arial" w:cs="Arial"/>
          <w:sz w:val="20"/>
          <w:szCs w:val="20"/>
          <w:lang w:val="cs-CZ"/>
        </w:rPr>
        <w:t>•</w:t>
      </w:r>
      <w:r w:rsidRPr="009808DB">
        <w:rPr>
          <w:rFonts w:ascii="Arial" w:hAnsi="Arial" w:cs="Arial"/>
          <w:sz w:val="20"/>
          <w:szCs w:val="20"/>
          <w:lang w:val="cs-CZ"/>
        </w:rPr>
        <w:tab/>
        <w:t xml:space="preserve">2 filmová dopolední promítání pro předškolní děti </w:t>
      </w:r>
      <w:r w:rsidRPr="009808DB">
        <w:rPr>
          <w:rFonts w:ascii="Arial" w:hAnsi="Arial" w:cs="Arial"/>
          <w:sz w:val="20"/>
          <w:szCs w:val="20"/>
          <w:lang w:val="cs-CZ"/>
        </w:rPr>
        <w:tab/>
      </w:r>
      <w:r w:rsidRPr="009808DB">
        <w:rPr>
          <w:rFonts w:ascii="Arial" w:hAnsi="Arial" w:cs="Arial"/>
          <w:sz w:val="20"/>
          <w:szCs w:val="20"/>
          <w:lang w:val="cs-CZ"/>
        </w:rPr>
        <w:tab/>
      </w:r>
    </w:p>
    <w:p w14:paraId="1DDA138A" w14:textId="77777777" w:rsidR="00030386" w:rsidRPr="009808DB" w:rsidRDefault="00030386" w:rsidP="00030386">
      <w:pPr>
        <w:spacing w:after="0"/>
        <w:ind w:left="708"/>
        <w:jc w:val="both"/>
        <w:rPr>
          <w:rFonts w:ascii="Arial" w:hAnsi="Arial" w:cs="Arial"/>
          <w:sz w:val="20"/>
          <w:szCs w:val="20"/>
          <w:lang w:val="cs-CZ"/>
        </w:rPr>
      </w:pPr>
      <w:r w:rsidRPr="009808DB">
        <w:rPr>
          <w:rFonts w:ascii="Arial" w:hAnsi="Arial" w:cs="Arial"/>
          <w:sz w:val="20"/>
          <w:szCs w:val="20"/>
          <w:lang w:val="cs-CZ"/>
        </w:rPr>
        <w:t>•</w:t>
      </w:r>
      <w:r w:rsidRPr="009808DB">
        <w:rPr>
          <w:rFonts w:ascii="Arial" w:hAnsi="Arial" w:cs="Arial"/>
          <w:sz w:val="20"/>
          <w:szCs w:val="20"/>
          <w:lang w:val="cs-CZ"/>
        </w:rPr>
        <w:tab/>
        <w:t>2 programy pro seniory v odpoledních hodinách</w:t>
      </w:r>
      <w:r w:rsidRPr="009808DB">
        <w:rPr>
          <w:rFonts w:ascii="Arial" w:hAnsi="Arial" w:cs="Arial"/>
          <w:sz w:val="20"/>
          <w:szCs w:val="20"/>
          <w:lang w:val="cs-CZ"/>
        </w:rPr>
        <w:tab/>
      </w:r>
      <w:r w:rsidRPr="009808DB">
        <w:rPr>
          <w:rFonts w:ascii="Arial" w:hAnsi="Arial" w:cs="Arial"/>
          <w:sz w:val="20"/>
          <w:szCs w:val="20"/>
          <w:lang w:val="cs-CZ"/>
        </w:rPr>
        <w:tab/>
      </w:r>
      <w:r w:rsidRPr="009808DB">
        <w:rPr>
          <w:rFonts w:ascii="Arial" w:hAnsi="Arial" w:cs="Arial"/>
          <w:sz w:val="20"/>
          <w:szCs w:val="20"/>
          <w:lang w:val="cs-CZ"/>
        </w:rPr>
        <w:tab/>
      </w:r>
    </w:p>
    <w:p w14:paraId="522C4B01" w14:textId="77777777" w:rsidR="00030386" w:rsidRPr="009808DB" w:rsidRDefault="00030386" w:rsidP="00030386">
      <w:pPr>
        <w:spacing w:after="0"/>
        <w:ind w:left="708"/>
        <w:jc w:val="both"/>
        <w:rPr>
          <w:rFonts w:ascii="Arial" w:hAnsi="Arial" w:cs="Arial"/>
          <w:sz w:val="20"/>
          <w:szCs w:val="20"/>
          <w:lang w:val="cs-CZ"/>
        </w:rPr>
      </w:pPr>
      <w:r w:rsidRPr="009808DB">
        <w:rPr>
          <w:rFonts w:ascii="Arial" w:hAnsi="Arial" w:cs="Arial"/>
          <w:sz w:val="20"/>
          <w:szCs w:val="20"/>
          <w:lang w:val="cs-CZ"/>
        </w:rPr>
        <w:t>•</w:t>
      </w:r>
      <w:r w:rsidRPr="009808DB">
        <w:rPr>
          <w:rFonts w:ascii="Arial" w:hAnsi="Arial" w:cs="Arial"/>
          <w:sz w:val="20"/>
          <w:szCs w:val="20"/>
          <w:lang w:val="cs-CZ"/>
        </w:rPr>
        <w:tab/>
        <w:t>3 filmové produkce v plenéru (v letních měsících) - letní kino</w:t>
      </w:r>
      <w:r w:rsidRPr="009808DB">
        <w:rPr>
          <w:rFonts w:ascii="Arial" w:hAnsi="Arial" w:cs="Arial"/>
          <w:sz w:val="20"/>
          <w:szCs w:val="20"/>
          <w:lang w:val="cs-CZ"/>
        </w:rPr>
        <w:tab/>
      </w:r>
    </w:p>
    <w:p w14:paraId="08465636" w14:textId="77777777" w:rsidR="00030386" w:rsidRPr="009808DB" w:rsidRDefault="00030386" w:rsidP="00030386">
      <w:pPr>
        <w:spacing w:after="0"/>
        <w:ind w:left="708"/>
        <w:jc w:val="both"/>
        <w:rPr>
          <w:rFonts w:ascii="Arial" w:hAnsi="Arial" w:cs="Arial"/>
          <w:sz w:val="20"/>
          <w:szCs w:val="20"/>
          <w:lang w:val="cs-CZ"/>
        </w:rPr>
      </w:pPr>
      <w:r w:rsidRPr="009808DB">
        <w:rPr>
          <w:rFonts w:ascii="Arial" w:hAnsi="Arial" w:cs="Arial"/>
          <w:sz w:val="20"/>
          <w:szCs w:val="20"/>
          <w:lang w:val="cs-CZ"/>
        </w:rPr>
        <w:t>•</w:t>
      </w:r>
      <w:r w:rsidRPr="009808DB">
        <w:rPr>
          <w:rFonts w:ascii="Arial" w:hAnsi="Arial" w:cs="Arial"/>
          <w:sz w:val="20"/>
          <w:szCs w:val="20"/>
          <w:lang w:val="cs-CZ"/>
        </w:rPr>
        <w:tab/>
        <w:t xml:space="preserve">výstava trvající průměrně 2 měsíce (výtvarné umění, fotografie) </w:t>
      </w:r>
    </w:p>
    <w:p w14:paraId="0D65F7DD" w14:textId="77777777" w:rsidR="00030386" w:rsidRPr="009808DB" w:rsidRDefault="00030386" w:rsidP="00030386">
      <w:pPr>
        <w:spacing w:after="0"/>
        <w:ind w:left="708"/>
        <w:jc w:val="both"/>
        <w:rPr>
          <w:rFonts w:ascii="Arial" w:hAnsi="Arial" w:cs="Arial"/>
          <w:sz w:val="20"/>
          <w:szCs w:val="20"/>
          <w:lang w:val="cs-CZ"/>
        </w:rPr>
      </w:pPr>
    </w:p>
    <w:p w14:paraId="1BE28D23" w14:textId="41D673B1" w:rsidR="00030386" w:rsidRPr="009808DB" w:rsidRDefault="00030386" w:rsidP="00030386">
      <w:pPr>
        <w:spacing w:after="0"/>
        <w:ind w:left="708"/>
        <w:jc w:val="both"/>
        <w:rPr>
          <w:rFonts w:ascii="Arial" w:hAnsi="Arial" w:cs="Arial"/>
          <w:sz w:val="20"/>
          <w:szCs w:val="20"/>
          <w:lang w:val="cs-CZ"/>
        </w:rPr>
      </w:pPr>
      <w:r>
        <w:rPr>
          <w:rFonts w:ascii="Arial" w:hAnsi="Arial" w:cs="Arial"/>
          <w:sz w:val="20"/>
          <w:szCs w:val="20"/>
          <w:lang w:val="cs-CZ"/>
        </w:rPr>
        <w:t>Přibližná p</w:t>
      </w:r>
      <w:r w:rsidRPr="009808DB">
        <w:rPr>
          <w:rFonts w:ascii="Arial" w:hAnsi="Arial" w:cs="Arial"/>
          <w:sz w:val="20"/>
          <w:szCs w:val="20"/>
          <w:lang w:val="cs-CZ"/>
        </w:rPr>
        <w:t>rodukce v</w:t>
      </w:r>
      <w:r w:rsidR="00712867">
        <w:rPr>
          <w:rFonts w:ascii="Arial" w:hAnsi="Arial" w:cs="Arial"/>
          <w:sz w:val="20"/>
          <w:szCs w:val="20"/>
          <w:lang w:val="cs-CZ"/>
        </w:rPr>
        <w:t> </w:t>
      </w:r>
      <w:r w:rsidRPr="009808DB">
        <w:rPr>
          <w:rFonts w:ascii="Arial" w:hAnsi="Arial" w:cs="Arial"/>
          <w:sz w:val="20"/>
          <w:szCs w:val="20"/>
          <w:lang w:val="cs-CZ"/>
        </w:rPr>
        <w:t>Chodovské</w:t>
      </w:r>
      <w:r w:rsidR="00712867">
        <w:rPr>
          <w:rFonts w:ascii="Arial" w:hAnsi="Arial" w:cs="Arial"/>
          <w:sz w:val="20"/>
          <w:szCs w:val="20"/>
          <w:lang w:val="cs-CZ"/>
        </w:rPr>
        <w:t xml:space="preserve"> tvrzi</w:t>
      </w:r>
      <w:r w:rsidRPr="009808DB">
        <w:rPr>
          <w:rFonts w:ascii="Arial" w:hAnsi="Arial" w:cs="Arial"/>
          <w:sz w:val="20"/>
          <w:szCs w:val="20"/>
          <w:lang w:val="cs-CZ"/>
        </w:rPr>
        <w:t>:</w:t>
      </w:r>
    </w:p>
    <w:p w14:paraId="5D4D45DD" w14:textId="77777777" w:rsidR="00030386" w:rsidRPr="009808DB" w:rsidRDefault="00030386" w:rsidP="00030386">
      <w:pPr>
        <w:spacing w:after="0"/>
        <w:ind w:left="1418" w:hanging="709"/>
        <w:jc w:val="both"/>
        <w:rPr>
          <w:rFonts w:ascii="Arial" w:hAnsi="Arial" w:cs="Arial"/>
          <w:sz w:val="20"/>
          <w:szCs w:val="20"/>
          <w:lang w:val="cs-CZ"/>
        </w:rPr>
      </w:pPr>
      <w:r w:rsidRPr="009808DB">
        <w:rPr>
          <w:rFonts w:ascii="Arial" w:hAnsi="Arial" w:cs="Arial"/>
          <w:sz w:val="20"/>
          <w:szCs w:val="20"/>
          <w:lang w:val="cs-CZ"/>
        </w:rPr>
        <w:t>•</w:t>
      </w:r>
      <w:r w:rsidRPr="009808DB">
        <w:rPr>
          <w:rFonts w:ascii="Arial" w:hAnsi="Arial" w:cs="Arial"/>
          <w:sz w:val="20"/>
          <w:szCs w:val="20"/>
          <w:lang w:val="cs-CZ"/>
        </w:rPr>
        <w:tab/>
        <w:t>pravidelné koncerty: Komorní koncert, Jazzový večer, Šansony na tvrzi a Melodie pro každého s hostem</w:t>
      </w:r>
      <w:r w:rsidRPr="009808DB">
        <w:rPr>
          <w:rFonts w:ascii="Arial" w:hAnsi="Arial" w:cs="Arial"/>
          <w:sz w:val="20"/>
          <w:szCs w:val="20"/>
          <w:lang w:val="cs-CZ"/>
        </w:rPr>
        <w:tab/>
      </w:r>
      <w:r w:rsidRPr="009808DB">
        <w:rPr>
          <w:rFonts w:ascii="Arial" w:hAnsi="Arial" w:cs="Arial"/>
          <w:sz w:val="20"/>
          <w:szCs w:val="20"/>
          <w:lang w:val="cs-CZ"/>
        </w:rPr>
        <w:tab/>
      </w:r>
      <w:r w:rsidRPr="009808DB">
        <w:rPr>
          <w:rFonts w:ascii="Arial" w:hAnsi="Arial" w:cs="Arial"/>
          <w:sz w:val="20"/>
          <w:szCs w:val="20"/>
          <w:lang w:val="cs-CZ"/>
        </w:rPr>
        <w:tab/>
      </w:r>
      <w:r w:rsidRPr="009808DB">
        <w:rPr>
          <w:rFonts w:ascii="Arial" w:hAnsi="Arial" w:cs="Arial"/>
          <w:sz w:val="20"/>
          <w:szCs w:val="20"/>
          <w:lang w:val="cs-CZ"/>
        </w:rPr>
        <w:tab/>
      </w:r>
      <w:r w:rsidRPr="009808DB">
        <w:rPr>
          <w:rFonts w:ascii="Arial" w:hAnsi="Arial" w:cs="Arial"/>
          <w:sz w:val="20"/>
          <w:szCs w:val="20"/>
          <w:lang w:val="cs-CZ"/>
        </w:rPr>
        <w:tab/>
      </w:r>
      <w:r w:rsidRPr="009808DB">
        <w:rPr>
          <w:rFonts w:ascii="Arial" w:hAnsi="Arial" w:cs="Arial"/>
          <w:sz w:val="20"/>
          <w:szCs w:val="20"/>
          <w:lang w:val="cs-CZ"/>
        </w:rPr>
        <w:tab/>
      </w:r>
    </w:p>
    <w:p w14:paraId="787E1A6E" w14:textId="77777777" w:rsidR="00030386" w:rsidRPr="009808DB" w:rsidRDefault="00030386" w:rsidP="00030386">
      <w:pPr>
        <w:spacing w:after="0"/>
        <w:ind w:left="1418" w:hanging="709"/>
        <w:jc w:val="both"/>
        <w:rPr>
          <w:rFonts w:ascii="Arial" w:hAnsi="Arial" w:cs="Arial"/>
          <w:sz w:val="20"/>
          <w:szCs w:val="20"/>
          <w:lang w:val="cs-CZ"/>
        </w:rPr>
      </w:pPr>
      <w:r w:rsidRPr="009808DB">
        <w:rPr>
          <w:rFonts w:ascii="Arial" w:hAnsi="Arial" w:cs="Arial"/>
          <w:sz w:val="20"/>
          <w:szCs w:val="20"/>
          <w:lang w:val="cs-CZ"/>
        </w:rPr>
        <w:t>•</w:t>
      </w:r>
      <w:r w:rsidRPr="009808DB">
        <w:rPr>
          <w:rFonts w:ascii="Arial" w:hAnsi="Arial" w:cs="Arial"/>
          <w:sz w:val="20"/>
          <w:szCs w:val="20"/>
          <w:lang w:val="cs-CZ"/>
        </w:rPr>
        <w:tab/>
        <w:t>nedělní pohádky a další akce pro děti a komunitní společnost (v případě příznivého počasí na nádvoří)</w:t>
      </w:r>
      <w:r w:rsidRPr="009808DB">
        <w:rPr>
          <w:rFonts w:ascii="Arial" w:hAnsi="Arial" w:cs="Arial"/>
          <w:sz w:val="20"/>
          <w:szCs w:val="20"/>
          <w:lang w:val="cs-CZ"/>
        </w:rPr>
        <w:tab/>
      </w:r>
      <w:r w:rsidRPr="009808DB">
        <w:rPr>
          <w:rFonts w:ascii="Arial" w:hAnsi="Arial" w:cs="Arial"/>
          <w:sz w:val="20"/>
          <w:szCs w:val="20"/>
          <w:lang w:val="cs-CZ"/>
        </w:rPr>
        <w:tab/>
      </w:r>
      <w:r w:rsidRPr="009808DB">
        <w:rPr>
          <w:rFonts w:ascii="Arial" w:hAnsi="Arial" w:cs="Arial"/>
          <w:sz w:val="20"/>
          <w:szCs w:val="20"/>
          <w:lang w:val="cs-CZ"/>
        </w:rPr>
        <w:tab/>
      </w:r>
      <w:r w:rsidRPr="009808DB">
        <w:rPr>
          <w:rFonts w:ascii="Arial" w:hAnsi="Arial" w:cs="Arial"/>
          <w:sz w:val="20"/>
          <w:szCs w:val="20"/>
          <w:lang w:val="cs-CZ"/>
        </w:rPr>
        <w:tab/>
      </w:r>
      <w:r w:rsidRPr="009808DB">
        <w:rPr>
          <w:rFonts w:ascii="Arial" w:hAnsi="Arial" w:cs="Arial"/>
          <w:sz w:val="20"/>
          <w:szCs w:val="20"/>
          <w:lang w:val="cs-CZ"/>
        </w:rPr>
        <w:tab/>
      </w:r>
      <w:r w:rsidRPr="009808DB">
        <w:rPr>
          <w:rFonts w:ascii="Arial" w:hAnsi="Arial" w:cs="Arial"/>
          <w:sz w:val="20"/>
          <w:szCs w:val="20"/>
          <w:lang w:val="cs-CZ"/>
        </w:rPr>
        <w:tab/>
      </w:r>
    </w:p>
    <w:p w14:paraId="18C8E46D" w14:textId="77777777" w:rsidR="00030386" w:rsidRPr="009808DB" w:rsidRDefault="00030386" w:rsidP="00030386">
      <w:pPr>
        <w:spacing w:after="0"/>
        <w:ind w:left="1418" w:hanging="709"/>
        <w:jc w:val="both"/>
        <w:rPr>
          <w:rFonts w:ascii="Arial" w:hAnsi="Arial" w:cs="Arial"/>
          <w:sz w:val="20"/>
          <w:szCs w:val="20"/>
          <w:lang w:val="cs-CZ"/>
        </w:rPr>
      </w:pPr>
      <w:r w:rsidRPr="009808DB">
        <w:rPr>
          <w:rFonts w:ascii="Arial" w:hAnsi="Arial" w:cs="Arial"/>
          <w:sz w:val="20"/>
          <w:szCs w:val="20"/>
          <w:lang w:val="cs-CZ"/>
        </w:rPr>
        <w:t>•</w:t>
      </w:r>
      <w:r w:rsidRPr="009808DB">
        <w:rPr>
          <w:rFonts w:ascii="Arial" w:hAnsi="Arial" w:cs="Arial"/>
          <w:sz w:val="20"/>
          <w:szCs w:val="20"/>
          <w:lang w:val="cs-CZ"/>
        </w:rPr>
        <w:tab/>
        <w:t>pravidelné edukativní pořady (besedy, přednášky, akce pro školy)</w:t>
      </w:r>
    </w:p>
    <w:p w14:paraId="6DEFE3D1" w14:textId="77777777" w:rsidR="00030386" w:rsidRPr="009808DB" w:rsidRDefault="00030386" w:rsidP="00030386">
      <w:pPr>
        <w:spacing w:after="0"/>
        <w:ind w:left="1418" w:hanging="709"/>
        <w:jc w:val="both"/>
        <w:rPr>
          <w:rFonts w:ascii="Arial" w:hAnsi="Arial" w:cs="Arial"/>
          <w:sz w:val="20"/>
          <w:szCs w:val="20"/>
          <w:lang w:val="cs-CZ"/>
        </w:rPr>
      </w:pPr>
      <w:r w:rsidRPr="009808DB">
        <w:rPr>
          <w:rFonts w:ascii="Arial" w:hAnsi="Arial" w:cs="Arial"/>
          <w:sz w:val="20"/>
          <w:szCs w:val="20"/>
          <w:lang w:val="cs-CZ"/>
        </w:rPr>
        <w:t>•</w:t>
      </w:r>
      <w:r w:rsidRPr="009808DB">
        <w:rPr>
          <w:rFonts w:ascii="Arial" w:hAnsi="Arial" w:cs="Arial"/>
          <w:sz w:val="20"/>
          <w:szCs w:val="20"/>
          <w:lang w:val="cs-CZ"/>
        </w:rPr>
        <w:tab/>
        <w:t>10 výstav ve vnitřních galerijních prostorách (velká i malá galerie, výstavy probíhají současně, s pořádanými komentovanými prohlídkami a výtvarnou dílnou, tematicky zaměřenou k expozici velké galerie)</w:t>
      </w:r>
      <w:r w:rsidRPr="009808DB">
        <w:rPr>
          <w:rFonts w:ascii="Arial" w:hAnsi="Arial" w:cs="Arial"/>
          <w:sz w:val="20"/>
          <w:szCs w:val="20"/>
          <w:lang w:val="cs-CZ"/>
        </w:rPr>
        <w:tab/>
      </w:r>
      <w:r w:rsidRPr="009808DB">
        <w:rPr>
          <w:rFonts w:ascii="Arial" w:hAnsi="Arial" w:cs="Arial"/>
          <w:sz w:val="20"/>
          <w:szCs w:val="20"/>
          <w:lang w:val="cs-CZ"/>
        </w:rPr>
        <w:tab/>
      </w:r>
      <w:r w:rsidRPr="009808DB">
        <w:rPr>
          <w:rFonts w:ascii="Arial" w:hAnsi="Arial" w:cs="Arial"/>
          <w:sz w:val="20"/>
          <w:szCs w:val="20"/>
          <w:lang w:val="cs-CZ"/>
        </w:rPr>
        <w:tab/>
      </w:r>
    </w:p>
    <w:p w14:paraId="2703A7F0" w14:textId="77777777" w:rsidR="00030386" w:rsidRPr="009808DB" w:rsidRDefault="00030386" w:rsidP="00030386">
      <w:pPr>
        <w:spacing w:after="0"/>
        <w:ind w:left="1418" w:hanging="709"/>
        <w:jc w:val="both"/>
        <w:rPr>
          <w:rFonts w:ascii="Arial" w:hAnsi="Arial" w:cs="Arial"/>
          <w:sz w:val="20"/>
          <w:szCs w:val="20"/>
          <w:lang w:val="cs-CZ"/>
        </w:rPr>
      </w:pPr>
      <w:r w:rsidRPr="009808DB">
        <w:rPr>
          <w:rFonts w:ascii="Arial" w:hAnsi="Arial" w:cs="Arial"/>
          <w:sz w:val="20"/>
          <w:szCs w:val="20"/>
          <w:lang w:val="cs-CZ"/>
        </w:rPr>
        <w:t>•</w:t>
      </w:r>
      <w:r w:rsidRPr="009808DB">
        <w:rPr>
          <w:rFonts w:ascii="Arial" w:hAnsi="Arial" w:cs="Arial"/>
          <w:sz w:val="20"/>
          <w:szCs w:val="20"/>
          <w:lang w:val="cs-CZ"/>
        </w:rPr>
        <w:tab/>
        <w:t>Venkovní Oživlé příběhy Chodovské tvrze (v letním období)</w:t>
      </w:r>
      <w:r w:rsidRPr="009808DB">
        <w:rPr>
          <w:rFonts w:ascii="Arial" w:hAnsi="Arial" w:cs="Arial"/>
          <w:sz w:val="20"/>
          <w:szCs w:val="20"/>
          <w:lang w:val="cs-CZ"/>
        </w:rPr>
        <w:tab/>
      </w:r>
    </w:p>
    <w:p w14:paraId="0D377DCB" w14:textId="77777777" w:rsidR="00030386" w:rsidRPr="009808DB" w:rsidRDefault="00030386" w:rsidP="00784D2C">
      <w:pPr>
        <w:pStyle w:val="Odstavecseseznamem"/>
        <w:spacing w:after="0" w:line="240" w:lineRule="auto"/>
        <w:ind w:left="1004"/>
        <w:jc w:val="both"/>
        <w:rPr>
          <w:rFonts w:ascii="Arial" w:hAnsi="Arial" w:cs="Arial"/>
          <w:sz w:val="20"/>
          <w:szCs w:val="20"/>
          <w:lang w:val="cs-CZ"/>
        </w:rPr>
      </w:pPr>
    </w:p>
    <w:p w14:paraId="13E0B8CD" w14:textId="77777777" w:rsidR="0071589C" w:rsidRPr="009808DB" w:rsidRDefault="0071589C" w:rsidP="0071589C">
      <w:pPr>
        <w:pStyle w:val="Odstavecseseznamem"/>
        <w:spacing w:after="0" w:line="240" w:lineRule="auto"/>
        <w:ind w:left="284"/>
        <w:jc w:val="both"/>
        <w:rPr>
          <w:rFonts w:ascii="Arial" w:hAnsi="Arial" w:cs="Arial"/>
          <w:sz w:val="20"/>
          <w:szCs w:val="20"/>
          <w:lang w:val="cs-CZ"/>
        </w:rPr>
      </w:pPr>
    </w:p>
    <w:p w14:paraId="79ECB070" w14:textId="453D66A9" w:rsidR="00030386" w:rsidRPr="009808DB" w:rsidRDefault="00030386" w:rsidP="00030386">
      <w:pPr>
        <w:pStyle w:val="Odstavecseseznamem"/>
        <w:numPr>
          <w:ilvl w:val="0"/>
          <w:numId w:val="22"/>
        </w:numPr>
        <w:spacing w:after="0" w:line="240" w:lineRule="auto"/>
        <w:jc w:val="both"/>
        <w:rPr>
          <w:rFonts w:ascii="Arial" w:hAnsi="Arial" w:cs="Arial"/>
          <w:sz w:val="20"/>
          <w:szCs w:val="20"/>
          <w:lang w:val="cs-CZ"/>
        </w:rPr>
      </w:pPr>
      <w:r>
        <w:rPr>
          <w:rFonts w:ascii="Arial" w:hAnsi="Arial" w:cs="Arial"/>
          <w:sz w:val="20"/>
          <w:szCs w:val="20"/>
          <w:u w:val="single"/>
          <w:lang w:val="cs-CZ"/>
        </w:rPr>
        <w:t>N</w:t>
      </w:r>
      <w:r w:rsidRPr="00C34451">
        <w:rPr>
          <w:rFonts w:ascii="Arial" w:hAnsi="Arial" w:cs="Arial"/>
          <w:sz w:val="20"/>
          <w:szCs w:val="20"/>
          <w:u w:val="single"/>
          <w:lang w:val="cs-CZ"/>
        </w:rPr>
        <w:t>áklady související s</w:t>
      </w:r>
      <w:r>
        <w:rPr>
          <w:rFonts w:ascii="Arial" w:hAnsi="Arial" w:cs="Arial"/>
          <w:sz w:val="20"/>
          <w:szCs w:val="20"/>
          <w:u w:val="single"/>
          <w:lang w:val="cs-CZ"/>
        </w:rPr>
        <w:t> poskytováním SOHZ v</w:t>
      </w:r>
      <w:r w:rsidRPr="00C34451">
        <w:rPr>
          <w:rFonts w:ascii="Arial" w:hAnsi="Arial" w:cs="Arial"/>
          <w:sz w:val="20"/>
          <w:szCs w:val="20"/>
          <w:u w:val="single"/>
          <w:lang w:val="cs-CZ"/>
        </w:rPr>
        <w:t> přísluš</w:t>
      </w:r>
      <w:r>
        <w:rPr>
          <w:rFonts w:ascii="Arial" w:hAnsi="Arial" w:cs="Arial"/>
          <w:sz w:val="20"/>
          <w:szCs w:val="20"/>
          <w:u w:val="single"/>
          <w:lang w:val="cs-CZ"/>
        </w:rPr>
        <w:t>ném</w:t>
      </w:r>
      <w:r w:rsidRPr="00C34451">
        <w:rPr>
          <w:rFonts w:ascii="Arial" w:hAnsi="Arial" w:cs="Arial"/>
          <w:sz w:val="20"/>
          <w:szCs w:val="20"/>
          <w:u w:val="single"/>
          <w:lang w:val="cs-CZ"/>
        </w:rPr>
        <w:t xml:space="preserve"> kalendářním</w:t>
      </w:r>
      <w:r>
        <w:rPr>
          <w:rFonts w:ascii="Arial" w:hAnsi="Arial" w:cs="Arial"/>
          <w:sz w:val="20"/>
          <w:szCs w:val="20"/>
          <w:u w:val="single"/>
          <w:lang w:val="cs-CZ"/>
        </w:rPr>
        <w:t xml:space="preserve"> roce:</w:t>
      </w:r>
      <w:r w:rsidRPr="00C34451">
        <w:rPr>
          <w:rFonts w:ascii="Arial" w:hAnsi="Arial" w:cs="Arial"/>
          <w:sz w:val="20"/>
          <w:szCs w:val="20"/>
          <w:lang w:val="cs-CZ"/>
        </w:rPr>
        <w:t xml:space="preserve"> náklad</w:t>
      </w:r>
      <w:r>
        <w:rPr>
          <w:rFonts w:ascii="Arial" w:hAnsi="Arial" w:cs="Arial"/>
          <w:sz w:val="20"/>
          <w:szCs w:val="20"/>
          <w:lang w:val="cs-CZ"/>
        </w:rPr>
        <w:t>y</w:t>
      </w:r>
      <w:r w:rsidRPr="00C34451">
        <w:rPr>
          <w:rFonts w:ascii="Arial" w:hAnsi="Arial" w:cs="Arial"/>
          <w:sz w:val="20"/>
          <w:szCs w:val="20"/>
          <w:lang w:val="cs-CZ"/>
        </w:rPr>
        <w:t xml:space="preserve"> a fixní nákladov</w:t>
      </w:r>
      <w:r>
        <w:rPr>
          <w:rFonts w:ascii="Arial" w:hAnsi="Arial" w:cs="Arial"/>
          <w:sz w:val="20"/>
          <w:szCs w:val="20"/>
          <w:lang w:val="cs-CZ"/>
        </w:rPr>
        <w:t>é</w:t>
      </w:r>
      <w:r w:rsidRPr="00C34451">
        <w:rPr>
          <w:rFonts w:ascii="Arial" w:hAnsi="Arial" w:cs="Arial"/>
          <w:sz w:val="20"/>
          <w:szCs w:val="20"/>
          <w:lang w:val="cs-CZ"/>
        </w:rPr>
        <w:t xml:space="preserve"> polož</w:t>
      </w:r>
      <w:r>
        <w:rPr>
          <w:rFonts w:ascii="Arial" w:hAnsi="Arial" w:cs="Arial"/>
          <w:sz w:val="20"/>
          <w:szCs w:val="20"/>
          <w:lang w:val="cs-CZ"/>
        </w:rPr>
        <w:t>ky</w:t>
      </w:r>
      <w:r w:rsidRPr="00C34451">
        <w:rPr>
          <w:rFonts w:ascii="Arial" w:hAnsi="Arial" w:cs="Arial"/>
          <w:sz w:val="20"/>
          <w:szCs w:val="20"/>
          <w:lang w:val="cs-CZ"/>
        </w:rPr>
        <w:t xml:space="preserve"> jednotlivých středisek</w:t>
      </w:r>
      <w:r>
        <w:rPr>
          <w:rFonts w:ascii="Arial" w:hAnsi="Arial" w:cs="Arial"/>
          <w:sz w:val="20"/>
          <w:szCs w:val="20"/>
          <w:lang w:val="cs-CZ"/>
        </w:rPr>
        <w:t xml:space="preserve"> na realizaci</w:t>
      </w:r>
      <w:r w:rsidRPr="00C34451">
        <w:rPr>
          <w:rFonts w:ascii="Arial" w:hAnsi="Arial" w:cs="Arial"/>
          <w:sz w:val="20"/>
          <w:szCs w:val="20"/>
          <w:lang w:val="cs-CZ"/>
        </w:rPr>
        <w:t xml:space="preserve"> dílčích klíčových </w:t>
      </w:r>
      <w:r w:rsidR="00BA1E1E">
        <w:rPr>
          <w:rFonts w:ascii="Arial" w:hAnsi="Arial" w:cs="Arial"/>
          <w:sz w:val="20"/>
          <w:szCs w:val="20"/>
          <w:lang w:val="cs-CZ"/>
        </w:rPr>
        <w:t>komunitních</w:t>
      </w:r>
      <w:r>
        <w:rPr>
          <w:rFonts w:ascii="Arial" w:hAnsi="Arial" w:cs="Arial"/>
          <w:sz w:val="20"/>
          <w:szCs w:val="20"/>
          <w:lang w:val="cs-CZ"/>
        </w:rPr>
        <w:t xml:space="preserve"> </w:t>
      </w:r>
      <w:r w:rsidRPr="00C34451">
        <w:rPr>
          <w:rFonts w:ascii="Arial" w:hAnsi="Arial" w:cs="Arial"/>
          <w:sz w:val="20"/>
          <w:szCs w:val="20"/>
          <w:lang w:val="cs-CZ"/>
        </w:rPr>
        <w:t>akcí pro veřejnost</w:t>
      </w:r>
      <w:r w:rsidRPr="009808DB">
        <w:rPr>
          <w:rFonts w:ascii="Arial" w:hAnsi="Arial" w:cs="Arial"/>
          <w:sz w:val="20"/>
          <w:szCs w:val="20"/>
          <w:lang w:val="cs-CZ"/>
        </w:rPr>
        <w:t xml:space="preserve">, a to zejména: </w:t>
      </w:r>
    </w:p>
    <w:p w14:paraId="0839B4D9" w14:textId="77777777" w:rsidR="00030386" w:rsidRPr="009808DB" w:rsidRDefault="00030386" w:rsidP="00030386">
      <w:pPr>
        <w:pStyle w:val="Odstavecseseznamem"/>
        <w:spacing w:after="0" w:line="240" w:lineRule="auto"/>
        <w:ind w:left="1004"/>
        <w:jc w:val="both"/>
        <w:rPr>
          <w:rFonts w:ascii="Arial" w:hAnsi="Arial" w:cs="Arial"/>
          <w:sz w:val="20"/>
          <w:szCs w:val="20"/>
          <w:u w:val="single"/>
          <w:lang w:val="cs-CZ"/>
        </w:rPr>
      </w:pPr>
    </w:p>
    <w:p w14:paraId="28DB9B8F" w14:textId="77777777" w:rsidR="00030386" w:rsidRPr="009808DB" w:rsidRDefault="00030386" w:rsidP="00030386">
      <w:pPr>
        <w:pStyle w:val="Odstavecseseznamem"/>
        <w:numPr>
          <w:ilvl w:val="1"/>
          <w:numId w:val="23"/>
        </w:numPr>
        <w:spacing w:after="0" w:line="259" w:lineRule="auto"/>
        <w:jc w:val="both"/>
        <w:rPr>
          <w:rFonts w:ascii="Arial" w:hAnsi="Arial" w:cs="Arial"/>
          <w:sz w:val="20"/>
          <w:szCs w:val="20"/>
          <w:lang w:val="cs-CZ"/>
        </w:rPr>
      </w:pPr>
      <w:r w:rsidRPr="009808DB">
        <w:rPr>
          <w:rFonts w:ascii="Arial" w:hAnsi="Arial" w:cs="Arial"/>
          <w:sz w:val="20"/>
          <w:szCs w:val="20"/>
          <w:lang w:val="cs-CZ"/>
        </w:rPr>
        <w:t>nájem</w:t>
      </w:r>
    </w:p>
    <w:p w14:paraId="0BEB95AB" w14:textId="77777777" w:rsidR="00030386" w:rsidRPr="009808DB" w:rsidRDefault="00030386" w:rsidP="00030386">
      <w:pPr>
        <w:pStyle w:val="Odstavecseseznamem"/>
        <w:numPr>
          <w:ilvl w:val="1"/>
          <w:numId w:val="23"/>
        </w:numPr>
        <w:spacing w:after="0" w:line="259" w:lineRule="auto"/>
        <w:jc w:val="both"/>
        <w:rPr>
          <w:rFonts w:ascii="Arial" w:hAnsi="Arial" w:cs="Arial"/>
          <w:sz w:val="20"/>
          <w:szCs w:val="20"/>
          <w:lang w:val="cs-CZ"/>
        </w:rPr>
      </w:pPr>
      <w:r w:rsidRPr="009808DB">
        <w:rPr>
          <w:rFonts w:ascii="Arial" w:hAnsi="Arial" w:cs="Arial"/>
          <w:sz w:val="20"/>
          <w:szCs w:val="20"/>
          <w:lang w:val="cs-CZ"/>
        </w:rPr>
        <w:t xml:space="preserve">energie (elektřina, voda, plyn), topení </w:t>
      </w:r>
    </w:p>
    <w:p w14:paraId="67D976FE" w14:textId="77777777" w:rsidR="00030386" w:rsidRPr="009808DB" w:rsidRDefault="00030386" w:rsidP="00030386">
      <w:pPr>
        <w:pStyle w:val="Odstavecseseznamem"/>
        <w:numPr>
          <w:ilvl w:val="1"/>
          <w:numId w:val="23"/>
        </w:numPr>
        <w:spacing w:after="0" w:line="259" w:lineRule="auto"/>
        <w:jc w:val="both"/>
        <w:rPr>
          <w:rFonts w:ascii="Arial" w:hAnsi="Arial" w:cs="Arial"/>
          <w:sz w:val="20"/>
          <w:szCs w:val="20"/>
          <w:lang w:val="cs-CZ"/>
        </w:rPr>
      </w:pPr>
      <w:r w:rsidRPr="009808DB">
        <w:rPr>
          <w:rFonts w:ascii="Arial" w:hAnsi="Arial" w:cs="Arial"/>
          <w:sz w:val="20"/>
          <w:szCs w:val="20"/>
          <w:lang w:val="cs-CZ"/>
        </w:rPr>
        <w:t>osobní náklady včetně mezd a souvisejících nákladů, plateb a odvodů</w:t>
      </w:r>
    </w:p>
    <w:p w14:paraId="1CB6DF1E" w14:textId="77777777" w:rsidR="00030386" w:rsidRPr="009808DB" w:rsidRDefault="00030386" w:rsidP="00030386">
      <w:pPr>
        <w:pStyle w:val="Odstavecseseznamem"/>
        <w:numPr>
          <w:ilvl w:val="1"/>
          <w:numId w:val="23"/>
        </w:numPr>
        <w:spacing w:after="0" w:line="259" w:lineRule="auto"/>
        <w:jc w:val="both"/>
        <w:rPr>
          <w:rFonts w:ascii="Arial" w:hAnsi="Arial" w:cs="Arial"/>
          <w:sz w:val="20"/>
          <w:szCs w:val="20"/>
          <w:lang w:val="cs-CZ"/>
        </w:rPr>
      </w:pPr>
      <w:r w:rsidRPr="009808DB">
        <w:rPr>
          <w:rFonts w:ascii="Arial" w:hAnsi="Arial" w:cs="Arial"/>
          <w:sz w:val="20"/>
          <w:szCs w:val="20"/>
          <w:lang w:val="cs-CZ"/>
        </w:rPr>
        <w:t>služby na opravy a udržování, úklid</w:t>
      </w:r>
    </w:p>
    <w:p w14:paraId="2E9A4A81" w14:textId="77777777" w:rsidR="00030386" w:rsidRPr="009808DB" w:rsidRDefault="00030386" w:rsidP="00030386">
      <w:pPr>
        <w:pStyle w:val="Odstavecseseznamem"/>
        <w:numPr>
          <w:ilvl w:val="1"/>
          <w:numId w:val="23"/>
        </w:numPr>
        <w:spacing w:after="0" w:line="259" w:lineRule="auto"/>
        <w:jc w:val="both"/>
        <w:rPr>
          <w:rFonts w:ascii="Arial" w:hAnsi="Arial" w:cs="Arial"/>
          <w:sz w:val="20"/>
          <w:szCs w:val="20"/>
          <w:lang w:val="cs-CZ"/>
        </w:rPr>
      </w:pPr>
      <w:r w:rsidRPr="009808DB">
        <w:rPr>
          <w:rFonts w:ascii="Arial" w:hAnsi="Arial" w:cs="Arial"/>
          <w:sz w:val="20"/>
          <w:szCs w:val="20"/>
          <w:lang w:val="cs-CZ"/>
        </w:rPr>
        <w:t>materiálové náklady</w:t>
      </w:r>
    </w:p>
    <w:p w14:paraId="70291113" w14:textId="77777777" w:rsidR="00030386" w:rsidRPr="009808DB" w:rsidRDefault="00030386" w:rsidP="00030386">
      <w:pPr>
        <w:pStyle w:val="Odstavecseseznamem"/>
        <w:numPr>
          <w:ilvl w:val="1"/>
          <w:numId w:val="23"/>
        </w:numPr>
        <w:spacing w:after="0" w:line="259" w:lineRule="auto"/>
        <w:jc w:val="both"/>
        <w:rPr>
          <w:rFonts w:ascii="Arial" w:hAnsi="Arial" w:cs="Arial"/>
          <w:sz w:val="20"/>
          <w:szCs w:val="20"/>
          <w:lang w:val="cs-CZ"/>
        </w:rPr>
      </w:pPr>
      <w:r w:rsidRPr="009808DB">
        <w:rPr>
          <w:rFonts w:ascii="Arial" w:hAnsi="Arial" w:cs="Arial"/>
          <w:sz w:val="20"/>
          <w:szCs w:val="20"/>
          <w:lang w:val="cs-CZ"/>
        </w:rPr>
        <w:t>náklady na propagaci akcí</w:t>
      </w:r>
    </w:p>
    <w:p w14:paraId="7280FA6A" w14:textId="77777777" w:rsidR="00030386" w:rsidRPr="009808DB" w:rsidRDefault="00030386" w:rsidP="00030386">
      <w:pPr>
        <w:pStyle w:val="Odstavecseseznamem"/>
        <w:numPr>
          <w:ilvl w:val="1"/>
          <w:numId w:val="23"/>
        </w:numPr>
        <w:spacing w:after="0" w:line="259" w:lineRule="auto"/>
        <w:jc w:val="both"/>
        <w:rPr>
          <w:rFonts w:ascii="Arial" w:hAnsi="Arial" w:cs="Arial"/>
          <w:sz w:val="20"/>
          <w:szCs w:val="20"/>
          <w:lang w:val="cs-CZ"/>
        </w:rPr>
      </w:pPr>
      <w:r w:rsidRPr="009808DB">
        <w:rPr>
          <w:rFonts w:ascii="Arial" w:hAnsi="Arial" w:cs="Arial"/>
          <w:sz w:val="20"/>
          <w:szCs w:val="20"/>
          <w:lang w:val="cs-CZ"/>
        </w:rPr>
        <w:t>náklady pro produkci akcí, kurzů a dalších programů</w:t>
      </w:r>
    </w:p>
    <w:p w14:paraId="59139FBB" w14:textId="77777777" w:rsidR="00030386" w:rsidRPr="009808DB" w:rsidRDefault="00030386" w:rsidP="00030386">
      <w:pPr>
        <w:pStyle w:val="Odstavecseseznamem"/>
        <w:numPr>
          <w:ilvl w:val="1"/>
          <w:numId w:val="23"/>
        </w:numPr>
        <w:spacing w:after="0" w:line="259" w:lineRule="auto"/>
        <w:jc w:val="both"/>
        <w:rPr>
          <w:rFonts w:ascii="Arial" w:hAnsi="Arial" w:cs="Arial"/>
          <w:sz w:val="20"/>
          <w:szCs w:val="20"/>
          <w:lang w:val="cs-CZ"/>
        </w:rPr>
      </w:pPr>
      <w:r w:rsidRPr="009808DB">
        <w:rPr>
          <w:rFonts w:ascii="Arial" w:hAnsi="Arial" w:cs="Arial"/>
          <w:sz w:val="20"/>
          <w:szCs w:val="20"/>
          <w:lang w:val="cs-CZ"/>
        </w:rPr>
        <w:t>ostatní náklady</w:t>
      </w:r>
    </w:p>
    <w:p w14:paraId="1780DC43" w14:textId="77777777" w:rsidR="00030386" w:rsidRDefault="00030386" w:rsidP="00030386">
      <w:pPr>
        <w:pStyle w:val="Odstavecseseznamem"/>
        <w:spacing w:after="0" w:line="259" w:lineRule="auto"/>
        <w:ind w:left="1004"/>
        <w:jc w:val="both"/>
        <w:rPr>
          <w:rFonts w:ascii="Arial" w:hAnsi="Arial" w:cs="Arial"/>
          <w:sz w:val="20"/>
          <w:szCs w:val="20"/>
          <w:u w:val="single"/>
          <w:lang w:val="cs-CZ"/>
        </w:rPr>
      </w:pPr>
    </w:p>
    <w:p w14:paraId="5718686C" w14:textId="60E3A013" w:rsidR="00B10BC7" w:rsidRPr="009808DB" w:rsidRDefault="00030386" w:rsidP="00030386">
      <w:pPr>
        <w:pStyle w:val="Odstavecseseznamem"/>
        <w:spacing w:after="0" w:line="259" w:lineRule="auto"/>
        <w:ind w:left="1004"/>
        <w:jc w:val="both"/>
        <w:rPr>
          <w:rFonts w:ascii="Arial" w:hAnsi="Arial" w:cs="Arial"/>
          <w:sz w:val="20"/>
          <w:szCs w:val="20"/>
          <w:u w:val="single"/>
          <w:lang w:val="cs-CZ"/>
        </w:rPr>
      </w:pPr>
      <w:r>
        <w:rPr>
          <w:rFonts w:ascii="Arial" w:hAnsi="Arial" w:cs="Arial"/>
          <w:sz w:val="20"/>
          <w:szCs w:val="20"/>
          <w:u w:val="single"/>
          <w:lang w:val="cs-CZ"/>
        </w:rPr>
        <w:t xml:space="preserve">Přibližná </w:t>
      </w:r>
      <w:r w:rsidR="009808DB">
        <w:rPr>
          <w:rFonts w:ascii="Arial" w:hAnsi="Arial" w:cs="Arial"/>
          <w:sz w:val="20"/>
          <w:szCs w:val="20"/>
          <w:u w:val="single"/>
          <w:lang w:val="cs-CZ"/>
        </w:rPr>
        <w:t>R</w:t>
      </w:r>
      <w:r w:rsidR="00B10BC7" w:rsidRPr="009808DB">
        <w:rPr>
          <w:rFonts w:ascii="Arial" w:hAnsi="Arial" w:cs="Arial"/>
          <w:sz w:val="20"/>
          <w:szCs w:val="20"/>
          <w:u w:val="single"/>
          <w:lang w:val="cs-CZ"/>
        </w:rPr>
        <w:t>ealizac</w:t>
      </w:r>
      <w:r w:rsidR="009808DB">
        <w:rPr>
          <w:rFonts w:ascii="Arial" w:hAnsi="Arial" w:cs="Arial"/>
          <w:sz w:val="20"/>
          <w:szCs w:val="20"/>
          <w:u w:val="single"/>
          <w:lang w:val="cs-CZ"/>
        </w:rPr>
        <w:t xml:space="preserve">e </w:t>
      </w:r>
      <w:r w:rsidR="00B10BC7" w:rsidRPr="009808DB">
        <w:rPr>
          <w:rFonts w:ascii="Arial" w:hAnsi="Arial" w:cs="Arial"/>
          <w:sz w:val="20"/>
          <w:szCs w:val="20"/>
          <w:u w:val="single"/>
          <w:lang w:val="cs-CZ"/>
        </w:rPr>
        <w:t>k</w:t>
      </w:r>
      <w:r>
        <w:rPr>
          <w:rFonts w:ascii="Arial" w:hAnsi="Arial" w:cs="Arial"/>
          <w:sz w:val="20"/>
          <w:szCs w:val="20"/>
          <w:u w:val="single"/>
          <w:lang w:val="cs-CZ"/>
        </w:rPr>
        <w:t>omunitních</w:t>
      </w:r>
      <w:r w:rsidR="00B10BC7" w:rsidRPr="009808DB">
        <w:rPr>
          <w:rFonts w:ascii="Arial" w:hAnsi="Arial" w:cs="Arial"/>
          <w:sz w:val="20"/>
          <w:szCs w:val="20"/>
          <w:u w:val="single"/>
          <w:lang w:val="cs-CZ"/>
        </w:rPr>
        <w:t xml:space="preserve"> akcí </w:t>
      </w:r>
      <w:r w:rsidR="009808DB">
        <w:rPr>
          <w:rFonts w:ascii="Arial" w:hAnsi="Arial" w:cs="Arial"/>
          <w:sz w:val="20"/>
          <w:szCs w:val="20"/>
          <w:u w:val="single"/>
          <w:lang w:val="cs-CZ"/>
        </w:rPr>
        <w:t>Příkazníka:</w:t>
      </w:r>
    </w:p>
    <w:p w14:paraId="5E6AEB4C" w14:textId="77777777" w:rsidR="00B10BC7" w:rsidRPr="009808DB" w:rsidRDefault="00B10BC7" w:rsidP="00B10BC7">
      <w:pPr>
        <w:spacing w:after="0"/>
        <w:ind w:left="644"/>
        <w:jc w:val="both"/>
        <w:rPr>
          <w:rFonts w:ascii="Arial" w:hAnsi="Arial" w:cs="Arial"/>
          <w:sz w:val="20"/>
          <w:szCs w:val="20"/>
          <w:lang w:val="cs-CZ"/>
        </w:rPr>
      </w:pPr>
    </w:p>
    <w:p w14:paraId="46D1AA4F" w14:textId="6DFFD4CC" w:rsidR="00B10BC7" w:rsidRPr="009808DB" w:rsidRDefault="00030386" w:rsidP="00B10BC7">
      <w:pPr>
        <w:pStyle w:val="Odstavecseseznamem"/>
        <w:numPr>
          <w:ilvl w:val="0"/>
          <w:numId w:val="24"/>
        </w:numPr>
        <w:spacing w:after="0" w:line="259" w:lineRule="auto"/>
        <w:jc w:val="both"/>
        <w:rPr>
          <w:rFonts w:ascii="Arial" w:hAnsi="Arial" w:cs="Arial"/>
          <w:sz w:val="20"/>
          <w:szCs w:val="20"/>
          <w:lang w:val="cs-CZ"/>
        </w:rPr>
      </w:pPr>
      <w:r>
        <w:rPr>
          <w:rFonts w:ascii="Arial" w:hAnsi="Arial" w:cs="Arial"/>
          <w:sz w:val="20"/>
          <w:szCs w:val="20"/>
          <w:lang w:val="cs-CZ"/>
        </w:rPr>
        <w:t>Zabijačkové hody</w:t>
      </w:r>
      <w:r w:rsidR="00B10BC7" w:rsidRPr="009808DB">
        <w:rPr>
          <w:rFonts w:ascii="Arial" w:hAnsi="Arial" w:cs="Arial"/>
          <w:sz w:val="20"/>
          <w:szCs w:val="20"/>
          <w:lang w:val="cs-CZ"/>
        </w:rPr>
        <w:tab/>
      </w:r>
    </w:p>
    <w:p w14:paraId="747F8185" w14:textId="38AAC2D6" w:rsidR="00B10BC7" w:rsidRDefault="00B10BC7" w:rsidP="00B10BC7">
      <w:pPr>
        <w:pStyle w:val="Odstavecseseznamem"/>
        <w:numPr>
          <w:ilvl w:val="0"/>
          <w:numId w:val="24"/>
        </w:numPr>
        <w:spacing w:after="0" w:line="259" w:lineRule="auto"/>
        <w:jc w:val="both"/>
        <w:rPr>
          <w:rFonts w:ascii="Arial" w:hAnsi="Arial" w:cs="Arial"/>
          <w:sz w:val="20"/>
          <w:szCs w:val="20"/>
          <w:lang w:val="cs-CZ"/>
        </w:rPr>
      </w:pPr>
      <w:r w:rsidRPr="009808DB">
        <w:rPr>
          <w:rFonts w:ascii="Arial" w:hAnsi="Arial" w:cs="Arial"/>
          <w:sz w:val="20"/>
          <w:szCs w:val="20"/>
          <w:lang w:val="cs-CZ"/>
        </w:rPr>
        <w:t>Masopust na Jižním Městě</w:t>
      </w:r>
      <w:r w:rsidRPr="009808DB">
        <w:rPr>
          <w:rFonts w:ascii="Arial" w:hAnsi="Arial" w:cs="Arial"/>
          <w:sz w:val="20"/>
          <w:szCs w:val="20"/>
          <w:lang w:val="cs-CZ"/>
        </w:rPr>
        <w:tab/>
      </w:r>
    </w:p>
    <w:p w14:paraId="79FD6F0F" w14:textId="2A6F4D08" w:rsidR="00030386" w:rsidRPr="009808DB" w:rsidRDefault="00030386" w:rsidP="00B10BC7">
      <w:pPr>
        <w:pStyle w:val="Odstavecseseznamem"/>
        <w:numPr>
          <w:ilvl w:val="0"/>
          <w:numId w:val="24"/>
        </w:numPr>
        <w:spacing w:after="0" w:line="259" w:lineRule="auto"/>
        <w:jc w:val="both"/>
        <w:rPr>
          <w:rFonts w:ascii="Arial" w:hAnsi="Arial" w:cs="Arial"/>
          <w:sz w:val="20"/>
          <w:szCs w:val="20"/>
          <w:lang w:val="cs-CZ"/>
        </w:rPr>
      </w:pPr>
      <w:r>
        <w:rPr>
          <w:rFonts w:ascii="Arial" w:hAnsi="Arial" w:cs="Arial"/>
          <w:sz w:val="20"/>
          <w:szCs w:val="20"/>
          <w:lang w:val="cs-CZ"/>
        </w:rPr>
        <w:t>Den vody</w:t>
      </w:r>
    </w:p>
    <w:p w14:paraId="5A98CFF0" w14:textId="11716026" w:rsidR="00B10BC7" w:rsidRDefault="00B10BC7" w:rsidP="00B10BC7">
      <w:pPr>
        <w:pStyle w:val="Odstavecseseznamem"/>
        <w:numPr>
          <w:ilvl w:val="0"/>
          <w:numId w:val="24"/>
        </w:numPr>
        <w:spacing w:after="0" w:line="259" w:lineRule="auto"/>
        <w:jc w:val="both"/>
        <w:rPr>
          <w:rFonts w:ascii="Arial" w:hAnsi="Arial" w:cs="Arial"/>
          <w:sz w:val="20"/>
          <w:szCs w:val="20"/>
          <w:lang w:val="cs-CZ"/>
        </w:rPr>
      </w:pPr>
      <w:r w:rsidRPr="009808DB">
        <w:rPr>
          <w:rFonts w:ascii="Arial" w:hAnsi="Arial" w:cs="Arial"/>
          <w:sz w:val="20"/>
          <w:szCs w:val="20"/>
          <w:lang w:val="cs-CZ"/>
        </w:rPr>
        <w:lastRenderedPageBreak/>
        <w:t>Čarodějnice na Chodovské tvrzi</w:t>
      </w:r>
    </w:p>
    <w:p w14:paraId="568DBFC3" w14:textId="092EB1B5" w:rsidR="00030386" w:rsidRDefault="00030386" w:rsidP="00B10BC7">
      <w:pPr>
        <w:pStyle w:val="Odstavecseseznamem"/>
        <w:numPr>
          <w:ilvl w:val="0"/>
          <w:numId w:val="24"/>
        </w:numPr>
        <w:spacing w:after="0" w:line="259" w:lineRule="auto"/>
        <w:jc w:val="both"/>
        <w:rPr>
          <w:rFonts w:ascii="Arial" w:hAnsi="Arial" w:cs="Arial"/>
          <w:sz w:val="20"/>
          <w:szCs w:val="20"/>
          <w:lang w:val="cs-CZ"/>
        </w:rPr>
      </w:pPr>
      <w:r>
        <w:rPr>
          <w:rFonts w:ascii="Arial" w:hAnsi="Arial" w:cs="Arial"/>
          <w:sz w:val="20"/>
          <w:szCs w:val="20"/>
          <w:lang w:val="cs-CZ"/>
        </w:rPr>
        <w:t>Food fest</w:t>
      </w:r>
    </w:p>
    <w:p w14:paraId="2168AFC2" w14:textId="5B36A6AA" w:rsidR="00030386" w:rsidRPr="009808DB" w:rsidRDefault="00030386" w:rsidP="00B10BC7">
      <w:pPr>
        <w:pStyle w:val="Odstavecseseznamem"/>
        <w:numPr>
          <w:ilvl w:val="0"/>
          <w:numId w:val="24"/>
        </w:numPr>
        <w:spacing w:after="0" w:line="259" w:lineRule="auto"/>
        <w:jc w:val="both"/>
        <w:rPr>
          <w:rFonts w:ascii="Arial" w:hAnsi="Arial" w:cs="Arial"/>
          <w:sz w:val="20"/>
          <w:szCs w:val="20"/>
          <w:lang w:val="cs-CZ"/>
        </w:rPr>
      </w:pPr>
      <w:r>
        <w:rPr>
          <w:rFonts w:ascii="Arial" w:hAnsi="Arial" w:cs="Arial"/>
          <w:sz w:val="20"/>
          <w:szCs w:val="20"/>
          <w:lang w:val="cs-CZ"/>
        </w:rPr>
        <w:t>Drakiáda</w:t>
      </w:r>
    </w:p>
    <w:p w14:paraId="336E1782" w14:textId="4582467B" w:rsidR="00B10BC7" w:rsidRPr="009808DB" w:rsidRDefault="00B10BC7" w:rsidP="00B10BC7">
      <w:pPr>
        <w:pStyle w:val="Odstavecseseznamem"/>
        <w:numPr>
          <w:ilvl w:val="0"/>
          <w:numId w:val="24"/>
        </w:numPr>
        <w:spacing w:after="0" w:line="259" w:lineRule="auto"/>
        <w:jc w:val="both"/>
        <w:rPr>
          <w:rFonts w:ascii="Arial" w:hAnsi="Arial" w:cs="Arial"/>
          <w:sz w:val="20"/>
          <w:szCs w:val="20"/>
          <w:lang w:val="cs-CZ"/>
        </w:rPr>
      </w:pPr>
      <w:r w:rsidRPr="009808DB">
        <w:rPr>
          <w:rFonts w:ascii="Arial" w:hAnsi="Arial" w:cs="Arial"/>
          <w:sz w:val="20"/>
          <w:szCs w:val="20"/>
          <w:lang w:val="cs-CZ"/>
        </w:rPr>
        <w:t>Dušičkový průvod</w:t>
      </w:r>
      <w:r w:rsidRPr="009808DB">
        <w:rPr>
          <w:rFonts w:ascii="Arial" w:hAnsi="Arial" w:cs="Arial"/>
          <w:sz w:val="20"/>
          <w:szCs w:val="20"/>
          <w:lang w:val="cs-CZ"/>
        </w:rPr>
        <w:tab/>
      </w:r>
    </w:p>
    <w:p w14:paraId="2188B098" w14:textId="31D6AAC3" w:rsidR="00B10BC7" w:rsidRPr="009808DB" w:rsidRDefault="00B10BC7" w:rsidP="00B10BC7">
      <w:pPr>
        <w:pStyle w:val="Odstavecseseznamem"/>
        <w:numPr>
          <w:ilvl w:val="0"/>
          <w:numId w:val="24"/>
        </w:numPr>
        <w:spacing w:after="0" w:line="259" w:lineRule="auto"/>
        <w:jc w:val="both"/>
        <w:rPr>
          <w:rFonts w:ascii="Arial" w:hAnsi="Arial" w:cs="Arial"/>
          <w:sz w:val="20"/>
          <w:szCs w:val="20"/>
          <w:lang w:val="cs-CZ"/>
        </w:rPr>
      </w:pPr>
      <w:r w:rsidRPr="009808DB">
        <w:rPr>
          <w:rFonts w:ascii="Arial" w:hAnsi="Arial" w:cs="Arial"/>
          <w:sz w:val="20"/>
          <w:szCs w:val="20"/>
          <w:lang w:val="cs-CZ"/>
        </w:rPr>
        <w:t>Den dětí na Chodovské tvrzi</w:t>
      </w:r>
      <w:r w:rsidRPr="009808DB">
        <w:rPr>
          <w:rFonts w:ascii="Arial" w:hAnsi="Arial" w:cs="Arial"/>
          <w:sz w:val="20"/>
          <w:szCs w:val="20"/>
          <w:lang w:val="cs-CZ"/>
        </w:rPr>
        <w:tab/>
      </w:r>
    </w:p>
    <w:p w14:paraId="13EB6CF2" w14:textId="1361B8A9" w:rsidR="00B10BC7" w:rsidRPr="00030386" w:rsidRDefault="00B10BC7" w:rsidP="00B10BC7">
      <w:pPr>
        <w:pStyle w:val="Odstavecseseznamem"/>
        <w:numPr>
          <w:ilvl w:val="0"/>
          <w:numId w:val="24"/>
        </w:numPr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  <w:lang w:val="cs-CZ"/>
        </w:rPr>
      </w:pPr>
      <w:r w:rsidRPr="009808DB">
        <w:rPr>
          <w:rFonts w:ascii="Arial" w:hAnsi="Arial" w:cs="Arial"/>
          <w:sz w:val="20"/>
          <w:szCs w:val="20"/>
          <w:lang w:val="cs-CZ"/>
        </w:rPr>
        <w:t>Den dětí pro předškoláky v KCZ</w:t>
      </w:r>
      <w:r w:rsidRPr="009808DB">
        <w:rPr>
          <w:rFonts w:ascii="Arial" w:hAnsi="Arial" w:cs="Arial"/>
          <w:sz w:val="20"/>
          <w:szCs w:val="20"/>
          <w:lang w:val="cs-CZ"/>
        </w:rPr>
        <w:tab/>
      </w:r>
    </w:p>
    <w:p w14:paraId="7231C59F" w14:textId="69B993C0" w:rsidR="00030386" w:rsidRPr="00030386" w:rsidRDefault="00030386" w:rsidP="00B10BC7">
      <w:pPr>
        <w:pStyle w:val="Odstavecseseznamem"/>
        <w:numPr>
          <w:ilvl w:val="0"/>
          <w:numId w:val="24"/>
        </w:numPr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  <w:lang w:val="cs-CZ"/>
        </w:rPr>
      </w:pPr>
      <w:r>
        <w:rPr>
          <w:rFonts w:ascii="Arial" w:hAnsi="Arial" w:cs="Arial"/>
          <w:sz w:val="20"/>
          <w:szCs w:val="20"/>
          <w:lang w:val="cs-CZ"/>
        </w:rPr>
        <w:t>Mikuláš</w:t>
      </w:r>
      <w:r w:rsidR="00BA1E1E">
        <w:rPr>
          <w:rFonts w:ascii="Arial" w:hAnsi="Arial" w:cs="Arial"/>
          <w:sz w:val="20"/>
          <w:szCs w:val="20"/>
          <w:lang w:val="cs-CZ"/>
        </w:rPr>
        <w:t xml:space="preserve"> a rozsvícení stromečku</w:t>
      </w:r>
    </w:p>
    <w:p w14:paraId="560E3885" w14:textId="39AB39AA" w:rsidR="00030386" w:rsidRPr="00BA1E1E" w:rsidRDefault="00BA1E1E" w:rsidP="00B10BC7">
      <w:pPr>
        <w:pStyle w:val="Odstavecseseznamem"/>
        <w:numPr>
          <w:ilvl w:val="0"/>
          <w:numId w:val="24"/>
        </w:numPr>
        <w:spacing w:after="0" w:line="259" w:lineRule="auto"/>
        <w:jc w:val="both"/>
        <w:rPr>
          <w:rFonts w:ascii="Arial" w:hAnsi="Arial" w:cs="Arial"/>
          <w:sz w:val="20"/>
          <w:szCs w:val="20"/>
          <w:lang w:val="cs-CZ"/>
        </w:rPr>
      </w:pPr>
      <w:r w:rsidRPr="00BA1E1E">
        <w:rPr>
          <w:rFonts w:ascii="Arial" w:hAnsi="Arial" w:cs="Arial"/>
          <w:sz w:val="20"/>
          <w:szCs w:val="20"/>
          <w:lang w:val="cs-CZ"/>
        </w:rPr>
        <w:t xml:space="preserve">Vánoční perníčkování </w:t>
      </w:r>
    </w:p>
    <w:p w14:paraId="39075D18" w14:textId="1C92F7B1" w:rsidR="0071589C" w:rsidRPr="00BA1E1E" w:rsidRDefault="00BA1E1E" w:rsidP="00BA1E1E">
      <w:pPr>
        <w:pStyle w:val="Odstavecseseznamem"/>
        <w:numPr>
          <w:ilvl w:val="0"/>
          <w:numId w:val="24"/>
        </w:numPr>
        <w:spacing w:after="0" w:line="259" w:lineRule="auto"/>
        <w:jc w:val="both"/>
        <w:rPr>
          <w:rFonts w:ascii="Arial" w:hAnsi="Arial" w:cs="Arial"/>
          <w:sz w:val="20"/>
          <w:szCs w:val="20"/>
          <w:lang w:val="cs-CZ"/>
        </w:rPr>
      </w:pPr>
      <w:r w:rsidRPr="00BA1E1E">
        <w:rPr>
          <w:rFonts w:ascii="Arial" w:hAnsi="Arial" w:cs="Arial"/>
          <w:sz w:val="20"/>
          <w:szCs w:val="20"/>
          <w:lang w:val="cs-CZ"/>
        </w:rPr>
        <w:t>Vánoce na Chodovské tvrzi</w:t>
      </w:r>
    </w:p>
    <w:p w14:paraId="7D41B6E5" w14:textId="77777777" w:rsidR="00C65F6D" w:rsidRPr="009808DB" w:rsidRDefault="00C65F6D" w:rsidP="00C65F6D">
      <w:pPr>
        <w:pStyle w:val="Odstavecseseznamem"/>
        <w:spacing w:after="0" w:line="240" w:lineRule="auto"/>
        <w:jc w:val="both"/>
        <w:rPr>
          <w:rFonts w:ascii="Arial" w:hAnsi="Arial" w:cs="Arial"/>
          <w:sz w:val="20"/>
          <w:szCs w:val="20"/>
          <w:lang w:val="cs-CZ"/>
        </w:rPr>
      </w:pPr>
    </w:p>
    <w:p w14:paraId="1AF04FED" w14:textId="6BB0ACEE" w:rsidR="009808DB" w:rsidRPr="009808DB" w:rsidRDefault="009808DB" w:rsidP="009808DB">
      <w:pPr>
        <w:pStyle w:val="Odstavecseseznamem"/>
        <w:numPr>
          <w:ilvl w:val="0"/>
          <w:numId w:val="22"/>
        </w:numPr>
        <w:spacing w:after="0" w:line="259" w:lineRule="auto"/>
        <w:jc w:val="both"/>
        <w:rPr>
          <w:rFonts w:ascii="Arial" w:hAnsi="Arial" w:cs="Arial"/>
          <w:sz w:val="20"/>
          <w:szCs w:val="20"/>
          <w:u w:val="single"/>
          <w:lang w:val="cs-CZ"/>
        </w:rPr>
      </w:pPr>
      <w:r w:rsidRPr="009808DB">
        <w:rPr>
          <w:rFonts w:ascii="Arial" w:hAnsi="Arial" w:cs="Arial"/>
          <w:sz w:val="20"/>
          <w:szCs w:val="20"/>
          <w:u w:val="single"/>
          <w:lang w:val="cs-CZ"/>
        </w:rPr>
        <w:t xml:space="preserve">Realizace kulturní akce Dny Prahy 11 </w:t>
      </w:r>
    </w:p>
    <w:p w14:paraId="1B4BA0A9" w14:textId="426CFF06" w:rsidR="00992721" w:rsidRPr="00030386" w:rsidRDefault="009808DB" w:rsidP="00030386">
      <w:pPr>
        <w:pStyle w:val="Odstavecseseznamem"/>
        <w:numPr>
          <w:ilvl w:val="0"/>
          <w:numId w:val="22"/>
        </w:numPr>
        <w:spacing w:after="0" w:line="259" w:lineRule="auto"/>
        <w:jc w:val="both"/>
        <w:rPr>
          <w:rFonts w:ascii="Arial" w:hAnsi="Arial" w:cs="Arial"/>
          <w:sz w:val="20"/>
          <w:szCs w:val="20"/>
          <w:u w:val="single"/>
          <w:lang w:val="cs-CZ"/>
        </w:rPr>
      </w:pPr>
      <w:r w:rsidRPr="009808DB">
        <w:rPr>
          <w:rFonts w:ascii="Arial" w:hAnsi="Arial" w:cs="Arial"/>
          <w:sz w:val="20"/>
          <w:szCs w:val="20"/>
          <w:u w:val="single"/>
          <w:lang w:val="cs-CZ"/>
        </w:rPr>
        <w:t>Re</w:t>
      </w:r>
      <w:r>
        <w:rPr>
          <w:rFonts w:ascii="Arial" w:hAnsi="Arial" w:cs="Arial"/>
          <w:sz w:val="20"/>
          <w:szCs w:val="20"/>
          <w:u w:val="single"/>
          <w:lang w:val="cs-CZ"/>
        </w:rPr>
        <w:t>a</w:t>
      </w:r>
      <w:r w:rsidRPr="009808DB">
        <w:rPr>
          <w:rFonts w:ascii="Arial" w:hAnsi="Arial" w:cs="Arial"/>
          <w:sz w:val="20"/>
          <w:szCs w:val="20"/>
          <w:u w:val="single"/>
          <w:lang w:val="cs-CZ"/>
        </w:rPr>
        <w:t xml:space="preserve">lizace kulturní akce </w:t>
      </w:r>
      <w:r w:rsidR="00030386">
        <w:rPr>
          <w:rFonts w:ascii="Arial" w:hAnsi="Arial" w:cs="Arial"/>
          <w:sz w:val="20"/>
          <w:szCs w:val="20"/>
          <w:u w:val="single"/>
          <w:lang w:val="cs-CZ"/>
        </w:rPr>
        <w:t>VLNY</w:t>
      </w:r>
      <w:r w:rsidRPr="009808DB">
        <w:rPr>
          <w:rFonts w:ascii="Arial" w:hAnsi="Arial" w:cs="Arial"/>
          <w:sz w:val="20"/>
          <w:szCs w:val="20"/>
          <w:u w:val="single"/>
          <w:lang w:val="cs-CZ"/>
        </w:rPr>
        <w:t xml:space="preserve"> Chodovské tvrze </w:t>
      </w:r>
    </w:p>
    <w:p w14:paraId="1C8657B1" w14:textId="77777777" w:rsidR="009808DB" w:rsidRDefault="009808DB" w:rsidP="009808DB">
      <w:pPr>
        <w:pStyle w:val="Odstavecseseznamem"/>
        <w:spacing w:after="0" w:line="259" w:lineRule="auto"/>
        <w:ind w:left="644"/>
        <w:jc w:val="both"/>
        <w:rPr>
          <w:rFonts w:ascii="Arial" w:hAnsi="Arial" w:cs="Arial"/>
          <w:sz w:val="20"/>
          <w:szCs w:val="20"/>
          <w:lang w:val="cs-CZ"/>
        </w:rPr>
      </w:pPr>
    </w:p>
    <w:p w14:paraId="715A262B" w14:textId="77777777" w:rsidR="009808DB" w:rsidRDefault="009808DB" w:rsidP="009808DB">
      <w:pPr>
        <w:pStyle w:val="Odstavecseseznamem"/>
        <w:spacing w:after="0" w:line="259" w:lineRule="auto"/>
        <w:ind w:left="644"/>
        <w:jc w:val="both"/>
        <w:rPr>
          <w:rFonts w:ascii="Arial" w:hAnsi="Arial" w:cs="Arial"/>
          <w:sz w:val="20"/>
          <w:szCs w:val="20"/>
          <w:lang w:val="cs-CZ"/>
        </w:rPr>
      </w:pPr>
    </w:p>
    <w:p w14:paraId="25EACB2D" w14:textId="18D432DC" w:rsidR="009808DB" w:rsidRDefault="009808DB" w:rsidP="009808DB">
      <w:pPr>
        <w:pStyle w:val="Odstavecseseznamem"/>
        <w:numPr>
          <w:ilvl w:val="0"/>
          <w:numId w:val="11"/>
        </w:numPr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  <w:lang w:val="cs-CZ"/>
        </w:rPr>
      </w:pPr>
      <w:r>
        <w:rPr>
          <w:rFonts w:ascii="Arial" w:hAnsi="Arial" w:cs="Arial"/>
          <w:sz w:val="20"/>
          <w:szCs w:val="20"/>
          <w:lang w:val="cs-CZ"/>
        </w:rPr>
        <w:t>Vymezení služeb vychází z</w:t>
      </w:r>
      <w:r w:rsidR="00784D2C">
        <w:rPr>
          <w:rFonts w:ascii="Arial" w:hAnsi="Arial" w:cs="Arial"/>
          <w:sz w:val="20"/>
          <w:szCs w:val="20"/>
          <w:lang w:val="cs-CZ"/>
        </w:rPr>
        <w:t>e</w:t>
      </w:r>
      <w:r>
        <w:rPr>
          <w:rFonts w:ascii="Arial" w:hAnsi="Arial" w:cs="Arial"/>
          <w:sz w:val="20"/>
          <w:szCs w:val="20"/>
          <w:lang w:val="cs-CZ"/>
        </w:rPr>
        <w:t xml:space="preserve"> smlouvy o </w:t>
      </w:r>
      <w:r w:rsidR="00784D2C">
        <w:rPr>
          <w:rFonts w:ascii="Arial" w:hAnsi="Arial" w:cs="Arial"/>
          <w:sz w:val="20"/>
          <w:szCs w:val="20"/>
          <w:lang w:val="cs-CZ"/>
        </w:rPr>
        <w:t>dotaci</w:t>
      </w:r>
      <w:r w:rsidR="003F3F3B">
        <w:rPr>
          <w:rFonts w:ascii="Arial" w:hAnsi="Arial" w:cs="Arial"/>
          <w:sz w:val="20"/>
          <w:szCs w:val="20"/>
          <w:lang w:val="cs-CZ"/>
        </w:rPr>
        <w:t>, kterou Příkazce uzavírá s Příkazníkem za účelem poskytování dotace z rozpočtu Příkazce k realizaci služeb dle odst. 3 tohoto článku. V případě, že bude rozpor ve specifikaci služeb uvedených v této smlouvě a ve smlouvě o dotac</w:t>
      </w:r>
      <w:r w:rsidR="00784D2C">
        <w:rPr>
          <w:rFonts w:ascii="Arial" w:hAnsi="Arial" w:cs="Arial"/>
          <w:sz w:val="20"/>
          <w:szCs w:val="20"/>
          <w:lang w:val="cs-CZ"/>
        </w:rPr>
        <w:t>i</w:t>
      </w:r>
      <w:r w:rsidR="003F3F3B">
        <w:rPr>
          <w:rFonts w:ascii="Arial" w:hAnsi="Arial" w:cs="Arial"/>
          <w:sz w:val="20"/>
          <w:szCs w:val="20"/>
          <w:lang w:val="cs-CZ"/>
        </w:rPr>
        <w:t xml:space="preserve">, </w:t>
      </w:r>
      <w:r w:rsidR="00784D2C">
        <w:rPr>
          <w:rFonts w:ascii="Arial" w:hAnsi="Arial" w:cs="Arial"/>
          <w:sz w:val="20"/>
          <w:szCs w:val="20"/>
          <w:lang w:val="cs-CZ"/>
        </w:rPr>
        <w:t xml:space="preserve">které budou platné a účinné </w:t>
      </w:r>
      <w:r w:rsidR="003F3F3B">
        <w:rPr>
          <w:rFonts w:ascii="Arial" w:hAnsi="Arial" w:cs="Arial"/>
          <w:sz w:val="20"/>
          <w:szCs w:val="20"/>
          <w:lang w:val="cs-CZ"/>
        </w:rPr>
        <w:t xml:space="preserve">pro shodný kalendářní rok, má přednost vymezení dle smlouvy o </w:t>
      </w:r>
      <w:r w:rsidR="00784D2C">
        <w:rPr>
          <w:rFonts w:ascii="Arial" w:hAnsi="Arial" w:cs="Arial"/>
          <w:sz w:val="20"/>
          <w:szCs w:val="20"/>
          <w:lang w:val="cs-CZ"/>
        </w:rPr>
        <w:t>dotaci</w:t>
      </w:r>
      <w:r w:rsidR="003F3F3B">
        <w:rPr>
          <w:rFonts w:ascii="Arial" w:hAnsi="Arial" w:cs="Arial"/>
          <w:sz w:val="20"/>
          <w:szCs w:val="20"/>
          <w:lang w:val="cs-CZ"/>
        </w:rPr>
        <w:t>.</w:t>
      </w:r>
    </w:p>
    <w:p w14:paraId="712BB16F" w14:textId="77777777" w:rsidR="00DE64BF" w:rsidRDefault="00DE64BF" w:rsidP="008756F7">
      <w:pPr>
        <w:pStyle w:val="Odstavecseseznamem"/>
        <w:spacing w:after="0" w:line="240" w:lineRule="auto"/>
        <w:ind w:left="284"/>
        <w:jc w:val="both"/>
        <w:rPr>
          <w:rFonts w:ascii="Arial" w:hAnsi="Arial" w:cs="Arial"/>
          <w:sz w:val="20"/>
          <w:szCs w:val="20"/>
          <w:lang w:val="cs-CZ"/>
        </w:rPr>
      </w:pPr>
    </w:p>
    <w:p w14:paraId="222F9869" w14:textId="1D238679" w:rsidR="00DE64BF" w:rsidRPr="008756F7" w:rsidRDefault="00DE64BF" w:rsidP="008756F7">
      <w:pPr>
        <w:pStyle w:val="Odstavecseseznamem"/>
        <w:numPr>
          <w:ilvl w:val="0"/>
          <w:numId w:val="11"/>
        </w:numPr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  <w:lang w:val="cs-CZ"/>
        </w:rPr>
      </w:pPr>
      <w:r w:rsidRPr="008756F7">
        <w:rPr>
          <w:rFonts w:ascii="Arial" w:hAnsi="Arial" w:cs="Arial"/>
          <w:sz w:val="20"/>
          <w:szCs w:val="20"/>
          <w:lang w:val="cs-CZ"/>
        </w:rPr>
        <w:t>Pro účely této smlouvy se dále vymezují tyt</w:t>
      </w:r>
      <w:r w:rsidR="000E3623">
        <w:rPr>
          <w:rFonts w:ascii="Arial" w:hAnsi="Arial" w:cs="Arial"/>
          <w:sz w:val="20"/>
          <w:szCs w:val="20"/>
          <w:lang w:val="cs-CZ"/>
        </w:rPr>
        <w:t>o</w:t>
      </w:r>
      <w:r w:rsidRPr="008756F7">
        <w:rPr>
          <w:rFonts w:ascii="Arial" w:hAnsi="Arial" w:cs="Arial"/>
          <w:sz w:val="20"/>
          <w:szCs w:val="20"/>
          <w:lang w:val="cs-CZ"/>
        </w:rPr>
        <w:t xml:space="preserve"> pojmy:</w:t>
      </w:r>
    </w:p>
    <w:p w14:paraId="6A164A74" w14:textId="77777777" w:rsidR="00DE64BF" w:rsidRDefault="00DE64BF" w:rsidP="00DE64BF">
      <w:pPr>
        <w:spacing w:after="0" w:line="240" w:lineRule="auto"/>
        <w:jc w:val="both"/>
        <w:rPr>
          <w:rFonts w:ascii="Arial" w:hAnsi="Arial" w:cs="Arial"/>
          <w:sz w:val="20"/>
          <w:szCs w:val="20"/>
          <w:lang w:val="cs-CZ"/>
        </w:rPr>
      </w:pPr>
    </w:p>
    <w:tbl>
      <w:tblPr>
        <w:tblW w:w="0" w:type="auto"/>
        <w:jc w:val="center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52"/>
        <w:gridCol w:w="6107"/>
      </w:tblGrid>
      <w:tr w:rsidR="00DE64BF" w:rsidRPr="00DE64BF" w14:paraId="68DEF49D" w14:textId="77777777" w:rsidTr="00DE64BF">
        <w:trPr>
          <w:tblHeader/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14:paraId="7C2C3980" w14:textId="77777777" w:rsidR="00DE64BF" w:rsidRPr="00DE64BF" w:rsidRDefault="00DE64BF" w:rsidP="00DE64B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cs-CZ"/>
              </w:rPr>
            </w:pPr>
            <w:r w:rsidRPr="00DE64BF">
              <w:rPr>
                <w:rFonts w:ascii="Arial" w:hAnsi="Arial" w:cs="Arial"/>
                <w:b/>
                <w:bCs/>
                <w:sz w:val="20"/>
                <w:szCs w:val="20"/>
                <w:lang w:val="cs-CZ"/>
              </w:rPr>
              <w:t>Pojem</w:t>
            </w:r>
          </w:p>
        </w:tc>
        <w:tc>
          <w:tcPr>
            <w:tcW w:w="6062" w:type="dxa"/>
            <w:vAlign w:val="center"/>
            <w:hideMark/>
          </w:tcPr>
          <w:p w14:paraId="47A6E654" w14:textId="77777777" w:rsidR="00DE64BF" w:rsidRPr="00DE64BF" w:rsidRDefault="00DE64BF" w:rsidP="00DE64B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cs-CZ"/>
              </w:rPr>
            </w:pPr>
            <w:r w:rsidRPr="00DE64BF">
              <w:rPr>
                <w:rFonts w:ascii="Arial" w:hAnsi="Arial" w:cs="Arial"/>
                <w:b/>
                <w:bCs/>
                <w:sz w:val="20"/>
                <w:szCs w:val="20"/>
                <w:lang w:val="cs-CZ"/>
              </w:rPr>
              <w:t>Význam</w:t>
            </w:r>
          </w:p>
        </w:tc>
      </w:tr>
      <w:tr w:rsidR="00DE64BF" w:rsidRPr="00DE64BF" w14:paraId="557F9104" w14:textId="77777777" w:rsidTr="00DE64BF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14:paraId="4C5B0B8B" w14:textId="77777777" w:rsidR="00DE64BF" w:rsidRPr="00DE64BF" w:rsidRDefault="00DE64BF" w:rsidP="00DE64BF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val="cs-CZ"/>
              </w:rPr>
            </w:pPr>
            <w:r w:rsidRPr="00DE64BF">
              <w:rPr>
                <w:rFonts w:ascii="Arial" w:hAnsi="Arial" w:cs="Arial"/>
                <w:b/>
                <w:bCs/>
                <w:sz w:val="20"/>
                <w:szCs w:val="20"/>
                <w:lang w:val="cs-CZ"/>
              </w:rPr>
              <w:t>SOHZ</w:t>
            </w:r>
          </w:p>
        </w:tc>
        <w:tc>
          <w:tcPr>
            <w:tcW w:w="6062" w:type="dxa"/>
            <w:vAlign w:val="center"/>
            <w:hideMark/>
          </w:tcPr>
          <w:p w14:paraId="5BD6AB89" w14:textId="77777777" w:rsidR="00DE64BF" w:rsidRPr="00DE64BF" w:rsidRDefault="00DE64BF" w:rsidP="00DE64BF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val="cs-CZ"/>
              </w:rPr>
            </w:pPr>
            <w:r w:rsidRPr="00DE64BF">
              <w:rPr>
                <w:rFonts w:ascii="Arial" w:hAnsi="Arial" w:cs="Arial"/>
                <w:sz w:val="20"/>
                <w:szCs w:val="20"/>
                <w:lang w:val="cs-CZ"/>
              </w:rPr>
              <w:t>Služba obecného hospodářského zájmu dle směrnice 2012/21/EU</w:t>
            </w:r>
          </w:p>
        </w:tc>
      </w:tr>
      <w:tr w:rsidR="00DE64BF" w:rsidRPr="00DE64BF" w14:paraId="41013B0E" w14:textId="77777777" w:rsidTr="00DE64BF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14:paraId="19EB3606" w14:textId="77777777" w:rsidR="00DE64BF" w:rsidRPr="00DE64BF" w:rsidRDefault="00DE64BF" w:rsidP="00DE64BF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val="cs-CZ"/>
              </w:rPr>
            </w:pPr>
            <w:r w:rsidRPr="00DE64BF">
              <w:rPr>
                <w:rFonts w:ascii="Arial" w:hAnsi="Arial" w:cs="Arial"/>
                <w:b/>
                <w:bCs/>
                <w:sz w:val="20"/>
                <w:szCs w:val="20"/>
                <w:lang w:val="cs-CZ"/>
              </w:rPr>
              <w:t>Vyrovnávací platba</w:t>
            </w:r>
          </w:p>
        </w:tc>
        <w:tc>
          <w:tcPr>
            <w:tcW w:w="6062" w:type="dxa"/>
            <w:vAlign w:val="center"/>
            <w:hideMark/>
          </w:tcPr>
          <w:p w14:paraId="6F844969" w14:textId="0BED7BF8" w:rsidR="00DE64BF" w:rsidRPr="00DE64BF" w:rsidRDefault="00DE64BF" w:rsidP="00DE64BF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val="cs-CZ"/>
              </w:rPr>
            </w:pPr>
            <w:r w:rsidRPr="00DE64BF">
              <w:rPr>
                <w:rFonts w:ascii="Arial" w:hAnsi="Arial" w:cs="Arial"/>
                <w:sz w:val="20"/>
                <w:szCs w:val="20"/>
                <w:lang w:val="cs-CZ"/>
              </w:rPr>
              <w:t>Kompenzace dle této smlouvy</w:t>
            </w:r>
            <w:r w:rsidR="001D5B91">
              <w:rPr>
                <w:rFonts w:ascii="Arial" w:hAnsi="Arial" w:cs="Arial"/>
                <w:sz w:val="20"/>
                <w:szCs w:val="20"/>
                <w:lang w:val="cs-CZ"/>
              </w:rPr>
              <w:t>, roční úhrada</w:t>
            </w:r>
          </w:p>
        </w:tc>
      </w:tr>
      <w:tr w:rsidR="00DE64BF" w:rsidRPr="00DE64BF" w14:paraId="77D82332" w14:textId="77777777" w:rsidTr="00DE64BF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14:paraId="67434FF1" w14:textId="77777777" w:rsidR="00DE64BF" w:rsidRPr="00DE64BF" w:rsidRDefault="00DE64BF" w:rsidP="00DE64BF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val="cs-CZ"/>
              </w:rPr>
            </w:pPr>
            <w:r w:rsidRPr="00DE64BF">
              <w:rPr>
                <w:rFonts w:ascii="Arial" w:hAnsi="Arial" w:cs="Arial"/>
                <w:b/>
                <w:bCs/>
                <w:sz w:val="20"/>
                <w:szCs w:val="20"/>
                <w:lang w:val="cs-CZ"/>
              </w:rPr>
              <w:t>Vyrovnávací platba RP</w:t>
            </w:r>
          </w:p>
        </w:tc>
        <w:tc>
          <w:tcPr>
            <w:tcW w:w="6062" w:type="dxa"/>
            <w:vAlign w:val="center"/>
            <w:hideMark/>
          </w:tcPr>
          <w:p w14:paraId="1C5EB1CF" w14:textId="77777777" w:rsidR="00DE64BF" w:rsidRPr="00DE64BF" w:rsidRDefault="00DE64BF" w:rsidP="00DE64BF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val="cs-CZ"/>
              </w:rPr>
            </w:pPr>
            <w:r w:rsidRPr="00DE64BF">
              <w:rPr>
                <w:rFonts w:ascii="Arial" w:hAnsi="Arial" w:cs="Arial"/>
                <w:sz w:val="20"/>
                <w:szCs w:val="20"/>
                <w:lang w:val="cs-CZ"/>
              </w:rPr>
              <w:t>Měsíční platba v době rozpočtového provizoria</w:t>
            </w:r>
          </w:p>
        </w:tc>
      </w:tr>
    </w:tbl>
    <w:p w14:paraId="693A0A88" w14:textId="77777777" w:rsidR="00DE64BF" w:rsidRPr="00DE64BF" w:rsidRDefault="00DE64BF" w:rsidP="00DE64BF">
      <w:pPr>
        <w:spacing w:after="0" w:line="240" w:lineRule="auto"/>
        <w:jc w:val="both"/>
        <w:rPr>
          <w:rFonts w:ascii="Arial" w:hAnsi="Arial" w:cs="Arial"/>
          <w:sz w:val="20"/>
          <w:szCs w:val="20"/>
          <w:lang w:val="cs-CZ"/>
        </w:rPr>
      </w:pPr>
    </w:p>
    <w:p w14:paraId="6C10D521" w14:textId="77777777" w:rsidR="003F3F3B" w:rsidRDefault="003F3F3B" w:rsidP="003F3F3B">
      <w:pPr>
        <w:pStyle w:val="Odstavecseseznamem"/>
        <w:spacing w:after="0" w:line="240" w:lineRule="auto"/>
        <w:ind w:left="284"/>
        <w:jc w:val="both"/>
        <w:rPr>
          <w:rFonts w:ascii="Arial" w:hAnsi="Arial" w:cs="Arial"/>
          <w:sz w:val="20"/>
          <w:szCs w:val="20"/>
          <w:lang w:val="cs-CZ"/>
        </w:rPr>
      </w:pPr>
    </w:p>
    <w:p w14:paraId="3AE11E86" w14:textId="77777777" w:rsidR="009808DB" w:rsidRPr="00A03797" w:rsidRDefault="009808DB" w:rsidP="009808DB">
      <w:pPr>
        <w:pStyle w:val="Odstavecseseznamem"/>
        <w:spacing w:after="0" w:line="259" w:lineRule="auto"/>
        <w:ind w:left="644"/>
        <w:jc w:val="both"/>
        <w:rPr>
          <w:rFonts w:ascii="Arial" w:hAnsi="Arial" w:cs="Arial"/>
          <w:sz w:val="20"/>
          <w:szCs w:val="20"/>
          <w:lang w:val="cs-CZ"/>
        </w:rPr>
      </w:pPr>
    </w:p>
    <w:p w14:paraId="3F5F328F" w14:textId="77777777" w:rsidR="00992721" w:rsidRPr="00353DB6" w:rsidRDefault="00061084" w:rsidP="00353DB6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  <w:lang w:val="cs-CZ"/>
        </w:rPr>
      </w:pPr>
      <w:r w:rsidRPr="00353DB6">
        <w:rPr>
          <w:rFonts w:ascii="Arial" w:hAnsi="Arial" w:cs="Arial"/>
          <w:b/>
          <w:bCs/>
          <w:sz w:val="20"/>
          <w:szCs w:val="20"/>
          <w:lang w:val="cs-CZ"/>
        </w:rPr>
        <w:t>II.</w:t>
      </w:r>
    </w:p>
    <w:p w14:paraId="42237682" w14:textId="77777777" w:rsidR="00992721" w:rsidRDefault="00061084" w:rsidP="00353DB6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  <w:lang w:val="cs-CZ"/>
        </w:rPr>
      </w:pPr>
      <w:r w:rsidRPr="00353DB6">
        <w:rPr>
          <w:rFonts w:ascii="Arial" w:hAnsi="Arial" w:cs="Arial"/>
          <w:b/>
          <w:bCs/>
          <w:sz w:val="20"/>
          <w:szCs w:val="20"/>
          <w:lang w:val="cs-CZ"/>
        </w:rPr>
        <w:t>ZÁKLADNÍ  PRÁVA  A  POVINNOSTI  SMLUVNÍCH STRAN</w:t>
      </w:r>
    </w:p>
    <w:p w14:paraId="7D536F55" w14:textId="77777777" w:rsidR="00353DB6" w:rsidRPr="00353DB6" w:rsidRDefault="00353DB6" w:rsidP="00353DB6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  <w:lang w:val="cs-CZ"/>
        </w:rPr>
      </w:pPr>
    </w:p>
    <w:p w14:paraId="65863BE8" w14:textId="77777777" w:rsidR="00992721" w:rsidRPr="00CA709D" w:rsidRDefault="00061084" w:rsidP="00E200AF">
      <w:pPr>
        <w:pStyle w:val="Odstavecseseznamem"/>
        <w:numPr>
          <w:ilvl w:val="0"/>
          <w:numId w:val="12"/>
        </w:numPr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  <w:lang w:val="cs-CZ"/>
        </w:rPr>
      </w:pPr>
      <w:r w:rsidRPr="00CA709D">
        <w:rPr>
          <w:rFonts w:ascii="Arial" w:hAnsi="Arial" w:cs="Arial"/>
          <w:sz w:val="20"/>
          <w:szCs w:val="20"/>
          <w:lang w:val="cs-CZ"/>
        </w:rPr>
        <w:t>Příkazce touto smlouvou ukládá Příkazníkovi, aby svým jménem a na svůj účet poskytoval SOHZ v rozsahu uvedeném v čl. I. odst. 2 této smlouvy. Příkazník se zavazuje k poskytování uvedené SOHZ v souladu s platnými právními předpisy a podmínkami této smlouvy.</w:t>
      </w:r>
    </w:p>
    <w:p w14:paraId="69B51596" w14:textId="77777777" w:rsidR="00992721" w:rsidRPr="00CA709D" w:rsidRDefault="00992721" w:rsidP="00E200AF">
      <w:pPr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  <w:lang w:val="cs-CZ"/>
        </w:rPr>
      </w:pPr>
    </w:p>
    <w:p w14:paraId="0F959C2A" w14:textId="460A16B4" w:rsidR="000D53DA" w:rsidRDefault="00061084" w:rsidP="008C5256">
      <w:pPr>
        <w:pStyle w:val="Odstavecseseznamem"/>
        <w:numPr>
          <w:ilvl w:val="0"/>
          <w:numId w:val="12"/>
        </w:numPr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  <w:lang w:val="cs-CZ"/>
        </w:rPr>
      </w:pPr>
      <w:r w:rsidRPr="00CA709D">
        <w:rPr>
          <w:rFonts w:ascii="Arial" w:hAnsi="Arial" w:cs="Arial"/>
          <w:sz w:val="20"/>
          <w:szCs w:val="20"/>
          <w:lang w:val="cs-CZ"/>
        </w:rPr>
        <w:t xml:space="preserve">Příkazce se zavazuje </w:t>
      </w:r>
      <w:r w:rsidR="009D5EC8" w:rsidRPr="00CA709D">
        <w:rPr>
          <w:rFonts w:ascii="Arial" w:hAnsi="Arial" w:cs="Arial"/>
          <w:sz w:val="20"/>
          <w:szCs w:val="20"/>
          <w:lang w:val="cs-CZ"/>
        </w:rPr>
        <w:t>uhradit</w:t>
      </w:r>
      <w:r w:rsidR="00E6228C" w:rsidRPr="00CA709D">
        <w:rPr>
          <w:rFonts w:ascii="Arial" w:hAnsi="Arial" w:cs="Arial"/>
          <w:sz w:val="20"/>
          <w:szCs w:val="20"/>
          <w:lang w:val="cs-CZ"/>
        </w:rPr>
        <w:t xml:space="preserve"> </w:t>
      </w:r>
      <w:r w:rsidRPr="00CA709D">
        <w:rPr>
          <w:rFonts w:ascii="Arial" w:hAnsi="Arial" w:cs="Arial"/>
          <w:sz w:val="20"/>
          <w:szCs w:val="20"/>
          <w:lang w:val="cs-CZ"/>
        </w:rPr>
        <w:t>roční vyrovnávací platb</w:t>
      </w:r>
      <w:r w:rsidR="003E5200">
        <w:rPr>
          <w:rFonts w:ascii="Arial" w:hAnsi="Arial" w:cs="Arial"/>
          <w:sz w:val="20"/>
          <w:szCs w:val="20"/>
          <w:lang w:val="cs-CZ"/>
        </w:rPr>
        <w:t>u</w:t>
      </w:r>
      <w:r w:rsidRPr="00CA709D">
        <w:rPr>
          <w:rFonts w:ascii="Arial" w:hAnsi="Arial" w:cs="Arial"/>
          <w:sz w:val="20"/>
          <w:szCs w:val="20"/>
          <w:lang w:val="cs-CZ"/>
        </w:rPr>
        <w:t xml:space="preserve"> za závazek veřejné služby</w:t>
      </w:r>
      <w:r w:rsidR="00CA709D" w:rsidRPr="00CA709D">
        <w:rPr>
          <w:rFonts w:ascii="Arial" w:hAnsi="Arial" w:cs="Arial"/>
          <w:sz w:val="20"/>
          <w:szCs w:val="20"/>
          <w:lang w:val="cs-CZ"/>
        </w:rPr>
        <w:t>, kterou</w:t>
      </w:r>
      <w:r w:rsidRPr="00CA709D">
        <w:rPr>
          <w:rFonts w:ascii="Arial" w:hAnsi="Arial" w:cs="Arial"/>
          <w:sz w:val="20"/>
          <w:szCs w:val="20"/>
          <w:lang w:val="cs-CZ"/>
        </w:rPr>
        <w:t xml:space="preserve"> </w:t>
      </w:r>
      <w:r w:rsidR="00CA709D" w:rsidRPr="00CA709D">
        <w:rPr>
          <w:rFonts w:ascii="Arial" w:hAnsi="Arial" w:cs="Arial"/>
          <w:sz w:val="20"/>
          <w:szCs w:val="20"/>
          <w:lang w:val="cs-CZ"/>
        </w:rPr>
        <w:t>Příkazník poskytuje jako pověřený poskytovatel služby obecného hospodářského zájmu (SOHZ)</w:t>
      </w:r>
      <w:r w:rsidR="00D5341E" w:rsidRPr="00CA709D">
        <w:rPr>
          <w:rFonts w:ascii="Arial" w:hAnsi="Arial" w:cs="Arial"/>
          <w:sz w:val="20"/>
          <w:szCs w:val="20"/>
          <w:lang w:val="cs-CZ"/>
        </w:rPr>
        <w:t xml:space="preserve">, dále jen jako </w:t>
      </w:r>
      <w:r w:rsidR="005F6EF3" w:rsidRPr="00CA709D">
        <w:rPr>
          <w:rFonts w:ascii="Arial" w:hAnsi="Arial" w:cs="Arial"/>
          <w:sz w:val="20"/>
          <w:szCs w:val="20"/>
          <w:lang w:val="cs-CZ"/>
        </w:rPr>
        <w:t>„vyrovnávací</w:t>
      </w:r>
      <w:r w:rsidR="00D5341E" w:rsidRPr="00CA709D">
        <w:rPr>
          <w:rFonts w:ascii="Arial" w:hAnsi="Arial" w:cs="Arial"/>
          <w:sz w:val="20"/>
          <w:szCs w:val="20"/>
          <w:lang w:val="cs-CZ"/>
        </w:rPr>
        <w:t xml:space="preserve"> platba“</w:t>
      </w:r>
      <w:r w:rsidR="00110856" w:rsidRPr="00CA709D">
        <w:rPr>
          <w:rFonts w:ascii="Arial" w:hAnsi="Arial" w:cs="Arial"/>
          <w:sz w:val="20"/>
          <w:szCs w:val="20"/>
          <w:lang w:val="cs-CZ"/>
        </w:rPr>
        <w:t xml:space="preserve">, </w:t>
      </w:r>
      <w:r w:rsidR="00CA709D" w:rsidRPr="00CA709D">
        <w:rPr>
          <w:rFonts w:ascii="Arial" w:hAnsi="Arial" w:cs="Arial"/>
          <w:sz w:val="20"/>
          <w:szCs w:val="20"/>
          <w:lang w:val="cs-CZ"/>
        </w:rPr>
        <w:t>a to za podmínek stanovených dále v této smlouvě</w:t>
      </w:r>
      <w:r w:rsidR="008C5256" w:rsidRPr="00CA709D">
        <w:rPr>
          <w:rFonts w:ascii="Arial" w:hAnsi="Arial" w:cs="Arial"/>
          <w:sz w:val="20"/>
          <w:szCs w:val="20"/>
          <w:lang w:val="cs-CZ"/>
        </w:rPr>
        <w:t>.</w:t>
      </w:r>
      <w:r w:rsidR="000D53DA">
        <w:rPr>
          <w:rFonts w:ascii="Arial" w:hAnsi="Arial" w:cs="Arial"/>
          <w:sz w:val="20"/>
          <w:szCs w:val="20"/>
          <w:lang w:val="cs-CZ"/>
        </w:rPr>
        <w:t xml:space="preserve"> </w:t>
      </w:r>
    </w:p>
    <w:p w14:paraId="7994A3D6" w14:textId="77777777" w:rsidR="000D53DA" w:rsidRPr="000D53DA" w:rsidRDefault="000D53DA" w:rsidP="000D53DA">
      <w:pPr>
        <w:pStyle w:val="Odstavecseseznamem"/>
        <w:rPr>
          <w:rFonts w:ascii="Arial" w:hAnsi="Arial" w:cs="Arial"/>
          <w:sz w:val="20"/>
          <w:szCs w:val="20"/>
        </w:rPr>
      </w:pPr>
    </w:p>
    <w:p w14:paraId="6866A08D" w14:textId="368A4FB2" w:rsidR="00F54847" w:rsidRPr="00CA709D" w:rsidRDefault="000D53DA" w:rsidP="000D53DA">
      <w:pPr>
        <w:pStyle w:val="Odstavecseseznamem"/>
        <w:numPr>
          <w:ilvl w:val="0"/>
          <w:numId w:val="12"/>
        </w:numPr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  <w:lang w:val="cs-CZ"/>
        </w:rPr>
      </w:pPr>
      <w:r w:rsidRPr="000D53DA">
        <w:rPr>
          <w:rFonts w:ascii="Arial" w:hAnsi="Arial" w:cs="Arial"/>
          <w:sz w:val="20"/>
          <w:szCs w:val="20"/>
          <w:lang w:val="cs-CZ"/>
        </w:rPr>
        <w:t>Výš</w:t>
      </w:r>
      <w:r w:rsidR="000E3623">
        <w:rPr>
          <w:rFonts w:ascii="Arial" w:hAnsi="Arial" w:cs="Arial"/>
          <w:sz w:val="20"/>
          <w:szCs w:val="20"/>
          <w:lang w:val="cs-CZ"/>
        </w:rPr>
        <w:t>e</w:t>
      </w:r>
      <w:r w:rsidRPr="000D53DA">
        <w:rPr>
          <w:rFonts w:ascii="Arial" w:hAnsi="Arial" w:cs="Arial"/>
          <w:sz w:val="20"/>
          <w:szCs w:val="20"/>
          <w:lang w:val="cs-CZ"/>
        </w:rPr>
        <w:t xml:space="preserve"> vyrovnávací platby je stanovena s ohledem na výši dotace poskytnuté podle smlouvy</w:t>
      </w:r>
      <w:r w:rsidRPr="00264243">
        <w:rPr>
          <w:rFonts w:ascii="Arial" w:hAnsi="Arial" w:cs="Arial"/>
          <w:sz w:val="20"/>
          <w:szCs w:val="20"/>
          <w:lang w:val="cs-CZ"/>
        </w:rPr>
        <w:t xml:space="preserve"> </w:t>
      </w:r>
      <w:r w:rsidR="001D5B91">
        <w:rPr>
          <w:rFonts w:ascii="Arial" w:hAnsi="Arial" w:cs="Arial"/>
          <w:sz w:val="20"/>
          <w:szCs w:val="20"/>
          <w:lang w:val="cs-CZ"/>
        </w:rPr>
        <w:t xml:space="preserve">o dotaci </w:t>
      </w:r>
      <w:r w:rsidRPr="00264243">
        <w:rPr>
          <w:rFonts w:ascii="Arial" w:hAnsi="Arial" w:cs="Arial"/>
          <w:sz w:val="20"/>
          <w:szCs w:val="20"/>
          <w:lang w:val="cs-CZ"/>
        </w:rPr>
        <w:t>uzavřené mezi Příkazcem a Příkazníkem podle § 10a zákona č. 250/2000 Sb. K SOHZ.</w:t>
      </w:r>
      <w:r w:rsidR="00264243" w:rsidRPr="00264243">
        <w:rPr>
          <w:rFonts w:ascii="Arial" w:hAnsi="Arial" w:cs="Arial"/>
          <w:sz w:val="20"/>
          <w:szCs w:val="20"/>
          <w:lang w:val="cs-CZ"/>
        </w:rPr>
        <w:t xml:space="preserve"> Vyrovnávací platba podle této smlouvy je poskytována pouze k doplnění finančních prostředků poskytnutých smlouvou</w:t>
      </w:r>
      <w:r w:rsidR="001D5B91">
        <w:rPr>
          <w:rFonts w:ascii="Arial" w:hAnsi="Arial" w:cs="Arial"/>
          <w:sz w:val="20"/>
          <w:szCs w:val="20"/>
          <w:lang w:val="cs-CZ"/>
        </w:rPr>
        <w:t xml:space="preserve"> o dotaci</w:t>
      </w:r>
      <w:r w:rsidR="00264243" w:rsidRPr="00264243">
        <w:rPr>
          <w:rFonts w:ascii="Arial" w:hAnsi="Arial" w:cs="Arial"/>
          <w:sz w:val="20"/>
          <w:szCs w:val="20"/>
          <w:lang w:val="cs-CZ"/>
        </w:rPr>
        <w:t xml:space="preserve"> podle § 10a zákona č. 250/2000 Sb., a to v rozsahu stanoveném touto smlouvou, v návaznosti na výkon služby obecného hospodářského zájmu.</w:t>
      </w:r>
    </w:p>
    <w:p w14:paraId="3B99DBDC" w14:textId="77777777" w:rsidR="008C5256" w:rsidRPr="008C5256" w:rsidRDefault="008C5256" w:rsidP="008C5256">
      <w:pPr>
        <w:pStyle w:val="Odstavecseseznamem"/>
        <w:rPr>
          <w:rFonts w:ascii="Arial" w:hAnsi="Arial" w:cs="Arial"/>
          <w:sz w:val="20"/>
          <w:szCs w:val="20"/>
          <w:lang w:val="cs-CZ"/>
        </w:rPr>
      </w:pPr>
    </w:p>
    <w:p w14:paraId="00AC9FF2" w14:textId="6620086D" w:rsidR="008C5256" w:rsidRPr="00275D99" w:rsidRDefault="008C5256" w:rsidP="00DA67D9">
      <w:pPr>
        <w:pStyle w:val="Odstavecseseznamem"/>
        <w:numPr>
          <w:ilvl w:val="0"/>
          <w:numId w:val="12"/>
        </w:numPr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  <w:lang w:val="cs-CZ"/>
        </w:rPr>
      </w:pPr>
      <w:r w:rsidRPr="00275D99">
        <w:rPr>
          <w:rFonts w:ascii="Arial" w:hAnsi="Arial" w:cs="Arial"/>
          <w:sz w:val="20"/>
          <w:szCs w:val="20"/>
          <w:lang w:val="cs-CZ"/>
        </w:rPr>
        <w:t>Příkazce se dále zavazuje k úhradě vyrovnávací platby</w:t>
      </w:r>
      <w:r w:rsidR="00B32C8E" w:rsidRPr="00275D99">
        <w:rPr>
          <w:rFonts w:ascii="Arial" w:hAnsi="Arial" w:cs="Arial"/>
          <w:sz w:val="20"/>
          <w:szCs w:val="20"/>
          <w:lang w:val="cs-CZ"/>
        </w:rPr>
        <w:t xml:space="preserve"> za závazek veřejné služby, kterou Příkazník poskytuje jako pověřený poskytovatel služby obecného hospodářského zájmu (SOHZ),</w:t>
      </w:r>
      <w:r w:rsidR="00275D99" w:rsidRPr="00275D99">
        <w:rPr>
          <w:lang w:val="cs-CZ"/>
        </w:rPr>
        <w:t xml:space="preserve"> </w:t>
      </w:r>
      <w:r w:rsidR="00275D99" w:rsidRPr="00275D99">
        <w:rPr>
          <w:rFonts w:ascii="Arial" w:hAnsi="Arial" w:cs="Arial"/>
          <w:sz w:val="20"/>
          <w:szCs w:val="20"/>
          <w:lang w:val="cs-CZ"/>
        </w:rPr>
        <w:t>a to v případě, že na straně Příkazce nastane rozpočtové provizorium ve smyslu § 13 zákona č. 250/2000 Sb., o rozpočtových pravidlech územních rozpočtů. Tato platba se dále označuje jako „vyrovnávací platba RP“ a poskytuje se za podmínek stanovených v této smlouvě.</w:t>
      </w:r>
    </w:p>
    <w:p w14:paraId="11E17ADD" w14:textId="77777777" w:rsidR="00992721" w:rsidRPr="00A03797" w:rsidRDefault="00992721" w:rsidP="00E200AF">
      <w:pPr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  <w:lang w:val="cs-CZ"/>
        </w:rPr>
      </w:pPr>
    </w:p>
    <w:p w14:paraId="06E37705" w14:textId="77777777" w:rsidR="00A97D3C" w:rsidRDefault="00A97D3C" w:rsidP="00A97D3C">
      <w:pPr>
        <w:pStyle w:val="Odstavecseseznamem"/>
        <w:numPr>
          <w:ilvl w:val="0"/>
          <w:numId w:val="12"/>
        </w:numPr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  <w:lang w:val="cs-CZ"/>
        </w:rPr>
      </w:pPr>
      <w:r w:rsidRPr="00A97D3C">
        <w:rPr>
          <w:rFonts w:ascii="Arial" w:hAnsi="Arial" w:cs="Arial"/>
          <w:sz w:val="20"/>
          <w:szCs w:val="20"/>
          <w:lang w:val="cs-CZ"/>
        </w:rPr>
        <w:lastRenderedPageBreak/>
        <w:t>Výše roční vyrovnávací platby odpovídá rozdílu mezi uznatelnými náklady a výnosy, které Příkazníkovi prokazatelně vznikly v souvislosti s výkonem služby obecného hospodářského zájmu (SOHZ), přičemž tyto náklady a výnosy musí být doloženy a evidovány v souladu s čl. 10 této smlouvy.</w:t>
      </w:r>
    </w:p>
    <w:p w14:paraId="77DE4143" w14:textId="77777777" w:rsidR="00A97D3C" w:rsidRPr="00A97D3C" w:rsidRDefault="00A97D3C" w:rsidP="00A97D3C">
      <w:pPr>
        <w:pStyle w:val="Odstavecseseznamem"/>
        <w:spacing w:after="0" w:line="240" w:lineRule="auto"/>
        <w:ind w:left="284"/>
        <w:jc w:val="both"/>
        <w:rPr>
          <w:rFonts w:ascii="Arial" w:hAnsi="Arial" w:cs="Arial"/>
          <w:sz w:val="20"/>
          <w:szCs w:val="20"/>
          <w:lang w:val="cs-CZ"/>
        </w:rPr>
      </w:pPr>
    </w:p>
    <w:p w14:paraId="5F59BCFA" w14:textId="324B8994" w:rsidR="00A97D3C" w:rsidRDefault="001D5B91" w:rsidP="00B6515E">
      <w:pPr>
        <w:pStyle w:val="Odstavecseseznamem"/>
        <w:spacing w:after="0" w:line="240" w:lineRule="auto"/>
        <w:rPr>
          <w:rFonts w:ascii="Arial" w:hAnsi="Arial" w:cs="Arial"/>
          <w:sz w:val="20"/>
          <w:szCs w:val="20"/>
          <w:lang w:val="cs-CZ"/>
        </w:rPr>
      </w:pPr>
      <w:r>
        <w:rPr>
          <w:rFonts w:ascii="Arial" w:hAnsi="Arial" w:cs="Arial"/>
          <w:sz w:val="20"/>
          <w:szCs w:val="20"/>
          <w:lang w:val="cs-CZ"/>
        </w:rPr>
        <w:t>V</w:t>
      </w:r>
      <w:r w:rsidR="00A97D3C" w:rsidRPr="00A97D3C">
        <w:rPr>
          <w:rFonts w:ascii="Arial" w:hAnsi="Arial" w:cs="Arial"/>
          <w:sz w:val="20"/>
          <w:szCs w:val="20"/>
          <w:lang w:val="cs-CZ"/>
        </w:rPr>
        <w:t>yrovnávací platba nesmí překročit:</w:t>
      </w:r>
    </w:p>
    <w:p w14:paraId="3C4B6480" w14:textId="77777777" w:rsidR="00303641" w:rsidRPr="00A97D3C" w:rsidRDefault="00303641" w:rsidP="00B6515E">
      <w:pPr>
        <w:pStyle w:val="Odstavecseseznamem"/>
        <w:spacing w:after="0" w:line="240" w:lineRule="auto"/>
        <w:rPr>
          <w:rFonts w:ascii="Arial" w:hAnsi="Arial" w:cs="Arial"/>
          <w:sz w:val="20"/>
          <w:szCs w:val="20"/>
          <w:lang w:val="cs-CZ"/>
        </w:rPr>
      </w:pPr>
    </w:p>
    <w:p w14:paraId="10B3AB93" w14:textId="07069835" w:rsidR="00A97D3C" w:rsidRDefault="00A97D3C" w:rsidP="001D5B91">
      <w:pPr>
        <w:pStyle w:val="Odstavecseseznamem"/>
        <w:numPr>
          <w:ilvl w:val="0"/>
          <w:numId w:val="34"/>
        </w:numPr>
        <w:spacing w:after="0" w:line="240" w:lineRule="auto"/>
        <w:jc w:val="both"/>
        <w:rPr>
          <w:rFonts w:ascii="Arial" w:hAnsi="Arial" w:cs="Arial"/>
          <w:sz w:val="20"/>
          <w:szCs w:val="20"/>
          <w:lang w:val="cs-CZ"/>
        </w:rPr>
      </w:pPr>
      <w:r w:rsidRPr="00A97D3C">
        <w:rPr>
          <w:rFonts w:ascii="Arial" w:hAnsi="Arial" w:cs="Arial"/>
          <w:sz w:val="20"/>
          <w:szCs w:val="20"/>
          <w:lang w:val="cs-CZ"/>
        </w:rPr>
        <w:t>výši čistých nákladů, tj. rozdílu mezi uznatelnými náklady a souvisejícími výnosy z poskytované služby,</w:t>
      </w:r>
    </w:p>
    <w:p w14:paraId="57C9D754" w14:textId="795622AD" w:rsidR="00A97D3C" w:rsidRDefault="00A97D3C" w:rsidP="001D5B91">
      <w:pPr>
        <w:pStyle w:val="Odstavecseseznamem"/>
        <w:numPr>
          <w:ilvl w:val="0"/>
          <w:numId w:val="34"/>
        </w:numPr>
        <w:spacing w:after="0" w:line="240" w:lineRule="auto"/>
        <w:jc w:val="both"/>
        <w:rPr>
          <w:rFonts w:ascii="Arial" w:hAnsi="Arial" w:cs="Arial"/>
          <w:sz w:val="20"/>
          <w:szCs w:val="20"/>
          <w:lang w:val="cs-CZ"/>
        </w:rPr>
      </w:pPr>
      <w:r w:rsidRPr="00303641">
        <w:rPr>
          <w:rFonts w:ascii="Arial" w:hAnsi="Arial" w:cs="Arial"/>
          <w:sz w:val="20"/>
          <w:szCs w:val="20"/>
          <w:lang w:val="cs-CZ"/>
        </w:rPr>
        <w:t xml:space="preserve"> 15 % z celkové výše dotace poskytnuté Příkazcem Příkazníkovi v daném kalendářním roce na zajištění SOHZ podle veřejnoprávní smlouvy dle § 10a zákona č. 250/2000 Sb.</w:t>
      </w:r>
    </w:p>
    <w:p w14:paraId="50FA0B86" w14:textId="77777777" w:rsidR="00303641" w:rsidRPr="00303641" w:rsidRDefault="00303641" w:rsidP="00303641">
      <w:pPr>
        <w:pStyle w:val="Odstavecseseznamem"/>
        <w:spacing w:after="0" w:line="240" w:lineRule="auto"/>
        <w:ind w:left="1080"/>
        <w:rPr>
          <w:rFonts w:ascii="Arial" w:hAnsi="Arial" w:cs="Arial"/>
          <w:sz w:val="20"/>
          <w:szCs w:val="20"/>
          <w:lang w:val="cs-CZ"/>
        </w:rPr>
      </w:pPr>
    </w:p>
    <w:p w14:paraId="7556A2CE" w14:textId="77777777" w:rsidR="00A97D3C" w:rsidRPr="00A97D3C" w:rsidRDefault="00A97D3C" w:rsidP="001D5B91">
      <w:pPr>
        <w:pStyle w:val="Odstavecseseznamem"/>
        <w:spacing w:after="0" w:line="240" w:lineRule="auto"/>
        <w:jc w:val="both"/>
        <w:rPr>
          <w:rFonts w:ascii="Arial" w:hAnsi="Arial" w:cs="Arial"/>
          <w:sz w:val="20"/>
          <w:szCs w:val="20"/>
          <w:lang w:val="cs-CZ"/>
        </w:rPr>
      </w:pPr>
      <w:r w:rsidRPr="00A97D3C">
        <w:rPr>
          <w:rFonts w:ascii="Arial" w:hAnsi="Arial" w:cs="Arial"/>
          <w:sz w:val="20"/>
          <w:szCs w:val="20"/>
          <w:lang w:val="cs-CZ"/>
        </w:rPr>
        <w:t>Pokud Příkazník obdrží v souvislosti s výkonem SOHZ jiné veřejné prostředky než dotaci poskytnutou Příkazcem (např. dotace státní, krajské, evropské či jiné), je povinen o této skutečnosti bezodkladně písemně informovat Příkazce. Vyrovnávací platba se o tyto prostředky přiměřeně sníží.</w:t>
      </w:r>
    </w:p>
    <w:p w14:paraId="0D3DA83A" w14:textId="77777777" w:rsidR="00CA3BA4" w:rsidRDefault="00CA3BA4" w:rsidP="00B6515E">
      <w:pPr>
        <w:pStyle w:val="Odstavecseseznamem"/>
        <w:spacing w:after="0" w:line="240" w:lineRule="auto"/>
        <w:rPr>
          <w:rFonts w:ascii="Arial" w:hAnsi="Arial" w:cs="Arial"/>
          <w:sz w:val="20"/>
          <w:szCs w:val="20"/>
          <w:lang w:val="cs-CZ"/>
        </w:rPr>
      </w:pPr>
    </w:p>
    <w:p w14:paraId="01F3C735" w14:textId="28E67B6B" w:rsidR="00A97D3C" w:rsidRDefault="00A97D3C" w:rsidP="00B6515E">
      <w:pPr>
        <w:pStyle w:val="Odstavecseseznamem"/>
        <w:spacing w:after="0" w:line="240" w:lineRule="auto"/>
        <w:rPr>
          <w:rFonts w:ascii="Arial" w:hAnsi="Arial" w:cs="Arial"/>
          <w:sz w:val="20"/>
          <w:szCs w:val="20"/>
          <w:lang w:val="cs-CZ"/>
        </w:rPr>
      </w:pPr>
      <w:r>
        <w:rPr>
          <w:rFonts w:ascii="Arial" w:hAnsi="Arial" w:cs="Arial"/>
          <w:sz w:val="20"/>
          <w:szCs w:val="20"/>
          <w:lang w:val="cs-CZ"/>
        </w:rPr>
        <w:t>Vzorec pro výpočet:</w:t>
      </w:r>
    </w:p>
    <w:p w14:paraId="441B1CCA" w14:textId="77777777" w:rsidR="00A97D3C" w:rsidRPr="00CA3BA4" w:rsidRDefault="00A97D3C" w:rsidP="00B6515E">
      <w:pPr>
        <w:pStyle w:val="Odstavecseseznamem"/>
        <w:spacing w:after="0" w:line="240" w:lineRule="auto"/>
        <w:rPr>
          <w:rFonts w:ascii="Arial" w:hAnsi="Arial" w:cs="Arial"/>
          <w:sz w:val="20"/>
          <w:szCs w:val="20"/>
          <w:lang w:val="cs-CZ"/>
        </w:rPr>
      </w:pPr>
    </w:p>
    <w:p w14:paraId="7D0D95ED" w14:textId="3B47FEC5" w:rsidR="00CA3BA4" w:rsidRDefault="00CA3BA4" w:rsidP="00B6515E">
      <w:pPr>
        <w:pStyle w:val="Odstavecseseznamem"/>
        <w:spacing w:after="0" w:line="240" w:lineRule="auto"/>
        <w:ind w:left="284"/>
        <w:jc w:val="both"/>
        <w:rPr>
          <w:rFonts w:ascii="Arial" w:hAnsi="Arial" w:cs="Arial"/>
          <w:i/>
          <w:iCs/>
          <w:sz w:val="20"/>
          <w:szCs w:val="20"/>
          <w:lang w:val="cs-CZ"/>
        </w:rPr>
      </w:pPr>
      <w:r w:rsidRPr="00CA3BA4">
        <w:rPr>
          <w:rFonts w:ascii="Arial" w:hAnsi="Arial" w:cs="Arial"/>
          <w:i/>
          <w:iCs/>
          <w:sz w:val="20"/>
          <w:szCs w:val="20"/>
          <w:lang w:val="cs-CZ"/>
        </w:rPr>
        <w:t xml:space="preserve">Vyrovnávací platba = (uznatelné náklady – výnosy – jiné veřejné prostředky), přičemž vyrovnávací platba ≤ 15 % z poskytnuté dotace dle veřejnoprávní </w:t>
      </w:r>
      <w:r w:rsidR="005F6EF3" w:rsidRPr="00CA3BA4">
        <w:rPr>
          <w:rFonts w:ascii="Arial" w:hAnsi="Arial" w:cs="Arial"/>
          <w:i/>
          <w:iCs/>
          <w:sz w:val="20"/>
          <w:szCs w:val="20"/>
          <w:lang w:val="cs-CZ"/>
        </w:rPr>
        <w:t>smlouvy na</w:t>
      </w:r>
      <w:r w:rsidRPr="00CA3BA4">
        <w:rPr>
          <w:rFonts w:ascii="Arial" w:hAnsi="Arial" w:cs="Arial"/>
          <w:i/>
          <w:iCs/>
          <w:sz w:val="20"/>
          <w:szCs w:val="20"/>
          <w:lang w:val="cs-CZ"/>
        </w:rPr>
        <w:t xml:space="preserve"> SOHZ(§10a Z. č. 250/2000 Sb.)</w:t>
      </w:r>
    </w:p>
    <w:p w14:paraId="4F97D5E5" w14:textId="77777777" w:rsidR="00C457CA" w:rsidRDefault="00C457CA" w:rsidP="00C457CA">
      <w:pPr>
        <w:spacing w:after="0" w:line="240" w:lineRule="auto"/>
        <w:jc w:val="both"/>
        <w:rPr>
          <w:rFonts w:ascii="Arial" w:hAnsi="Arial" w:cs="Arial"/>
          <w:i/>
          <w:iCs/>
          <w:sz w:val="20"/>
          <w:szCs w:val="20"/>
          <w:lang w:val="cs-CZ"/>
        </w:rPr>
      </w:pPr>
    </w:p>
    <w:p w14:paraId="5DD3F71E" w14:textId="77777777" w:rsidR="00C457CA" w:rsidRPr="00AC45CA" w:rsidRDefault="00C457CA" w:rsidP="00C457CA">
      <w:pPr>
        <w:pStyle w:val="Odstavecseseznamem"/>
        <w:spacing w:after="0" w:line="240" w:lineRule="auto"/>
        <w:ind w:left="284"/>
        <w:jc w:val="both"/>
        <w:rPr>
          <w:rFonts w:ascii="Arial" w:hAnsi="Arial" w:cs="Arial"/>
          <w:sz w:val="20"/>
          <w:szCs w:val="20"/>
          <w:lang w:val="cs-CZ"/>
        </w:rPr>
      </w:pPr>
      <w:r w:rsidRPr="00AC45CA">
        <w:rPr>
          <w:rFonts w:ascii="Arial" w:hAnsi="Arial" w:cs="Arial"/>
          <w:sz w:val="20"/>
          <w:szCs w:val="20"/>
          <w:lang w:val="cs-CZ"/>
        </w:rPr>
        <w:t>Pro účely této smlouvy se jsou uznatelné náklady takové náklady, které:</w:t>
      </w:r>
      <w:r w:rsidRPr="00AC45CA">
        <w:rPr>
          <w:rFonts w:ascii="Arial" w:hAnsi="Arial" w:cs="Arial"/>
          <w:sz w:val="20"/>
          <w:szCs w:val="20"/>
          <w:lang w:val="cs-CZ"/>
        </w:rPr>
        <w:br/>
        <w:t>a) přímo souvisejí s výkonem služby obecného hospodářského zájmu dle této smlouvy;</w:t>
      </w:r>
    </w:p>
    <w:p w14:paraId="27BC25B9" w14:textId="77777777" w:rsidR="00C457CA" w:rsidRPr="00AC45CA" w:rsidRDefault="00C457CA" w:rsidP="00C457CA">
      <w:pPr>
        <w:pStyle w:val="Odstavecseseznamem"/>
        <w:spacing w:after="0" w:line="240" w:lineRule="auto"/>
        <w:ind w:left="284"/>
        <w:jc w:val="both"/>
        <w:rPr>
          <w:rFonts w:ascii="Arial" w:hAnsi="Arial" w:cs="Arial"/>
          <w:sz w:val="20"/>
          <w:szCs w:val="20"/>
          <w:lang w:val="cs-CZ"/>
        </w:rPr>
      </w:pPr>
      <w:r w:rsidRPr="00AC45CA">
        <w:rPr>
          <w:rFonts w:ascii="Arial" w:hAnsi="Arial" w:cs="Arial"/>
          <w:sz w:val="20"/>
          <w:szCs w:val="20"/>
          <w:lang w:val="cs-CZ"/>
        </w:rPr>
        <w:t>b) jsou doložitelné účetními doklady vedenými v oddělené evidenci dle článku VI této smlouvy;</w:t>
      </w:r>
    </w:p>
    <w:p w14:paraId="77FFEC4A" w14:textId="77777777" w:rsidR="00C457CA" w:rsidRPr="00AC45CA" w:rsidRDefault="00C457CA" w:rsidP="00C457CA">
      <w:pPr>
        <w:pStyle w:val="Odstavecseseznamem"/>
        <w:spacing w:after="0" w:line="240" w:lineRule="auto"/>
        <w:ind w:left="284"/>
        <w:jc w:val="both"/>
        <w:rPr>
          <w:rFonts w:ascii="Arial" w:hAnsi="Arial" w:cs="Arial"/>
          <w:sz w:val="20"/>
          <w:szCs w:val="20"/>
          <w:lang w:val="cs-CZ"/>
        </w:rPr>
      </w:pPr>
      <w:r w:rsidRPr="00AC45CA">
        <w:rPr>
          <w:rFonts w:ascii="Arial" w:hAnsi="Arial" w:cs="Arial"/>
          <w:sz w:val="20"/>
          <w:szCs w:val="20"/>
          <w:lang w:val="cs-CZ"/>
        </w:rPr>
        <w:t>c) odpovídají cenám obvyklým v místě a čase plnění;</w:t>
      </w:r>
    </w:p>
    <w:p w14:paraId="3018DB07" w14:textId="77777777" w:rsidR="00C457CA" w:rsidRPr="00AC45CA" w:rsidRDefault="00C457CA" w:rsidP="00C457CA">
      <w:pPr>
        <w:pStyle w:val="Odstavecseseznamem"/>
        <w:spacing w:after="0" w:line="240" w:lineRule="auto"/>
        <w:ind w:left="284"/>
        <w:jc w:val="both"/>
        <w:rPr>
          <w:rFonts w:ascii="Arial" w:hAnsi="Arial" w:cs="Arial"/>
          <w:sz w:val="20"/>
          <w:szCs w:val="20"/>
          <w:lang w:val="cs-CZ"/>
        </w:rPr>
      </w:pPr>
      <w:r w:rsidRPr="00AC45CA">
        <w:rPr>
          <w:rFonts w:ascii="Arial" w:hAnsi="Arial" w:cs="Arial"/>
          <w:sz w:val="20"/>
          <w:szCs w:val="20"/>
          <w:lang w:val="cs-CZ"/>
        </w:rPr>
        <w:t>d) nejsou kryty jinými veřejnými nebo soukromými zdroji (s výjimkou prostředků podle smlouvy o dotaci dle § 10a zákona č. 250/2000 Sb.);</w:t>
      </w:r>
    </w:p>
    <w:p w14:paraId="44977708" w14:textId="77777777" w:rsidR="00C457CA" w:rsidRPr="00AC45CA" w:rsidRDefault="00C457CA" w:rsidP="00C457CA">
      <w:pPr>
        <w:pStyle w:val="Odstavecseseznamem"/>
        <w:spacing w:after="0" w:line="240" w:lineRule="auto"/>
        <w:ind w:left="284"/>
        <w:jc w:val="both"/>
        <w:rPr>
          <w:rFonts w:ascii="Arial" w:hAnsi="Arial" w:cs="Arial"/>
          <w:sz w:val="20"/>
          <w:szCs w:val="20"/>
          <w:lang w:val="cs-CZ"/>
        </w:rPr>
      </w:pPr>
      <w:r w:rsidRPr="00AC45CA">
        <w:rPr>
          <w:rFonts w:ascii="Arial" w:hAnsi="Arial" w:cs="Arial"/>
          <w:sz w:val="20"/>
          <w:szCs w:val="20"/>
          <w:lang w:val="cs-CZ"/>
        </w:rPr>
        <w:t>e) splňují podmínky stanovené metodickými pokyny Příkazce, pokud je Příkazce vydá.</w:t>
      </w:r>
    </w:p>
    <w:p w14:paraId="7D69C5BE" w14:textId="77777777" w:rsidR="00C457CA" w:rsidRPr="00C457CA" w:rsidRDefault="00C457CA" w:rsidP="00C457CA">
      <w:pPr>
        <w:spacing w:after="0" w:line="240" w:lineRule="auto"/>
        <w:jc w:val="both"/>
        <w:rPr>
          <w:rFonts w:ascii="Arial" w:hAnsi="Arial" w:cs="Arial"/>
          <w:i/>
          <w:iCs/>
          <w:sz w:val="20"/>
          <w:szCs w:val="20"/>
          <w:lang w:val="cs-CZ"/>
        </w:rPr>
      </w:pPr>
    </w:p>
    <w:p w14:paraId="3889DB73" w14:textId="77777777" w:rsidR="00317E93" w:rsidRPr="00317E93" w:rsidRDefault="00317E93" w:rsidP="00B6515E">
      <w:pPr>
        <w:spacing w:after="0" w:line="240" w:lineRule="auto"/>
        <w:jc w:val="both"/>
        <w:rPr>
          <w:rFonts w:ascii="Arial" w:hAnsi="Arial" w:cs="Arial"/>
          <w:sz w:val="20"/>
          <w:szCs w:val="20"/>
          <w:lang w:val="cs-CZ"/>
        </w:rPr>
      </w:pPr>
    </w:p>
    <w:p w14:paraId="0D42266A" w14:textId="404EF08B" w:rsidR="00992721" w:rsidRDefault="00061084" w:rsidP="00B6515E">
      <w:pPr>
        <w:pStyle w:val="Odstavecseseznamem"/>
        <w:numPr>
          <w:ilvl w:val="0"/>
          <w:numId w:val="12"/>
        </w:numPr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  <w:lang w:val="cs-CZ"/>
        </w:rPr>
      </w:pPr>
      <w:r w:rsidRPr="007C1CCB">
        <w:rPr>
          <w:rFonts w:ascii="Arial" w:hAnsi="Arial" w:cs="Arial"/>
          <w:sz w:val="20"/>
          <w:szCs w:val="20"/>
          <w:lang w:val="cs-CZ"/>
        </w:rPr>
        <w:t xml:space="preserve">Příkazník je povinen předkládat </w:t>
      </w:r>
      <w:r w:rsidRPr="00030386">
        <w:rPr>
          <w:rFonts w:ascii="Arial" w:hAnsi="Arial" w:cs="Arial"/>
          <w:sz w:val="20"/>
          <w:szCs w:val="20"/>
          <w:lang w:val="cs-CZ"/>
        </w:rPr>
        <w:t>finanční vypořádání dotace poskytnuté Příkazcem</w:t>
      </w:r>
      <w:r w:rsidR="0039050A" w:rsidRPr="00030386">
        <w:rPr>
          <w:rFonts w:ascii="Arial" w:hAnsi="Arial" w:cs="Arial"/>
          <w:sz w:val="20"/>
          <w:szCs w:val="20"/>
          <w:lang w:val="cs-CZ"/>
        </w:rPr>
        <w:t xml:space="preserve"> dle smlouvy o dotaci</w:t>
      </w:r>
      <w:r w:rsidR="00D41537" w:rsidRPr="00030386">
        <w:rPr>
          <w:rFonts w:ascii="Arial" w:hAnsi="Arial" w:cs="Arial"/>
          <w:sz w:val="20"/>
          <w:szCs w:val="20"/>
          <w:lang w:val="cs-CZ"/>
        </w:rPr>
        <w:t xml:space="preserve"> ve smyslu § 10a a násl. zákona č. 250/2000 Sb.</w:t>
      </w:r>
      <w:r w:rsidRPr="00030386">
        <w:rPr>
          <w:rFonts w:ascii="Arial" w:hAnsi="Arial" w:cs="Arial"/>
          <w:sz w:val="20"/>
          <w:szCs w:val="20"/>
          <w:lang w:val="cs-CZ"/>
        </w:rPr>
        <w:t>, tj.</w:t>
      </w:r>
      <w:r w:rsidRPr="007C1CCB">
        <w:rPr>
          <w:rFonts w:ascii="Arial" w:hAnsi="Arial" w:cs="Arial"/>
          <w:sz w:val="20"/>
          <w:szCs w:val="20"/>
          <w:lang w:val="cs-CZ"/>
        </w:rPr>
        <w:t xml:space="preserve"> přehled o čerpání a použití poskytnutých finančních prostředků.</w:t>
      </w:r>
    </w:p>
    <w:p w14:paraId="13EFFE4F" w14:textId="77777777" w:rsidR="00E25230" w:rsidRPr="00E25230" w:rsidRDefault="00E25230" w:rsidP="00B6515E">
      <w:pPr>
        <w:pStyle w:val="Odstavecseseznamem"/>
        <w:spacing w:after="0" w:line="240" w:lineRule="auto"/>
        <w:rPr>
          <w:rFonts w:ascii="Arial" w:hAnsi="Arial" w:cs="Arial"/>
          <w:sz w:val="20"/>
          <w:szCs w:val="20"/>
          <w:lang w:val="cs-CZ"/>
        </w:rPr>
      </w:pPr>
    </w:p>
    <w:p w14:paraId="0A6A6372" w14:textId="56AE1253" w:rsidR="00E25230" w:rsidRDefault="00E25230" w:rsidP="00B6515E">
      <w:pPr>
        <w:pStyle w:val="Odstavecseseznamem"/>
        <w:numPr>
          <w:ilvl w:val="0"/>
          <w:numId w:val="12"/>
        </w:numPr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  <w:lang w:val="cs-CZ"/>
        </w:rPr>
      </w:pPr>
      <w:r w:rsidRPr="00E25230">
        <w:rPr>
          <w:rFonts w:ascii="Arial" w:hAnsi="Arial" w:cs="Arial"/>
          <w:sz w:val="20"/>
          <w:szCs w:val="20"/>
          <w:lang w:val="cs-CZ"/>
        </w:rPr>
        <w:t>Příkazník je povinen předložit Příkazci veškeré účetní a věcné podklady nezbytné k výpočtu a posouzení nároku na roční vyrovnávací platbu a vyrovnávací platbu RP, a to nejpozději do 31. března kalendářního roku následujícího po roce, za který má být platba poskytnuta.</w:t>
      </w:r>
    </w:p>
    <w:p w14:paraId="5F6094CF" w14:textId="77777777" w:rsidR="00E25230" w:rsidRPr="00E25230" w:rsidRDefault="00E25230" w:rsidP="00B6515E">
      <w:pPr>
        <w:spacing w:after="0" w:line="240" w:lineRule="auto"/>
        <w:jc w:val="both"/>
        <w:rPr>
          <w:rFonts w:ascii="Arial" w:hAnsi="Arial" w:cs="Arial"/>
          <w:sz w:val="20"/>
          <w:szCs w:val="20"/>
          <w:lang w:val="cs-CZ"/>
        </w:rPr>
      </w:pPr>
    </w:p>
    <w:p w14:paraId="2E75BC72" w14:textId="1FA896D6" w:rsidR="00E25230" w:rsidRDefault="00E25230" w:rsidP="00B6515E">
      <w:pPr>
        <w:pStyle w:val="Odstavecseseznamem"/>
        <w:numPr>
          <w:ilvl w:val="0"/>
          <w:numId w:val="12"/>
        </w:numPr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  <w:lang w:val="cs-CZ"/>
        </w:rPr>
      </w:pPr>
      <w:r w:rsidRPr="00E25230">
        <w:rPr>
          <w:rFonts w:ascii="Arial" w:hAnsi="Arial" w:cs="Arial"/>
          <w:sz w:val="20"/>
          <w:szCs w:val="20"/>
          <w:lang w:val="cs-CZ"/>
        </w:rPr>
        <w:t>V případě, že některé účetní nebo provozní doklady nejsou k uvedenému datu k dispozici, je Příkazník povinen tuto skutečnost Příkazci písemně oznámit a uvést důvod a předpokládaný termín doplnění.</w:t>
      </w:r>
    </w:p>
    <w:p w14:paraId="24EECAB7" w14:textId="77777777" w:rsidR="00E25230" w:rsidRPr="00E25230" w:rsidRDefault="00E25230" w:rsidP="00B6515E">
      <w:pPr>
        <w:spacing w:after="0" w:line="240" w:lineRule="auto"/>
        <w:jc w:val="both"/>
        <w:rPr>
          <w:rFonts w:ascii="Arial" w:hAnsi="Arial" w:cs="Arial"/>
          <w:sz w:val="20"/>
          <w:szCs w:val="20"/>
          <w:lang w:val="cs-CZ"/>
        </w:rPr>
      </w:pPr>
    </w:p>
    <w:p w14:paraId="75CB2572" w14:textId="7BAB5DE2" w:rsidR="00E25230" w:rsidRDefault="00E25230" w:rsidP="00B6515E">
      <w:pPr>
        <w:pStyle w:val="Odstavecseseznamem"/>
        <w:numPr>
          <w:ilvl w:val="0"/>
          <w:numId w:val="12"/>
        </w:numPr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  <w:lang w:val="cs-CZ"/>
        </w:rPr>
      </w:pPr>
      <w:r w:rsidRPr="00E25230">
        <w:rPr>
          <w:rFonts w:ascii="Arial" w:hAnsi="Arial" w:cs="Arial"/>
          <w:sz w:val="20"/>
          <w:szCs w:val="20"/>
          <w:lang w:val="cs-CZ"/>
        </w:rPr>
        <w:t>Příkazce je oprávněn vyžádat si od Příkazníka doplňující informace, objasnění nebo další podklady. Příkazník je povinen je doložit do 10 pracovních dnů od doručení výzvy.</w:t>
      </w:r>
    </w:p>
    <w:p w14:paraId="031C16B8" w14:textId="77777777" w:rsidR="00E25230" w:rsidRPr="00E25230" w:rsidRDefault="00E25230" w:rsidP="00B6515E">
      <w:pPr>
        <w:spacing w:after="0" w:line="240" w:lineRule="auto"/>
        <w:jc w:val="both"/>
        <w:rPr>
          <w:rFonts w:ascii="Arial" w:hAnsi="Arial" w:cs="Arial"/>
          <w:sz w:val="20"/>
          <w:szCs w:val="20"/>
          <w:lang w:val="cs-CZ"/>
        </w:rPr>
      </w:pPr>
    </w:p>
    <w:p w14:paraId="6533EBF5" w14:textId="33458442" w:rsidR="00E25230" w:rsidRDefault="00E25230" w:rsidP="00B6515E">
      <w:pPr>
        <w:pStyle w:val="Odstavecseseznamem"/>
        <w:numPr>
          <w:ilvl w:val="0"/>
          <w:numId w:val="12"/>
        </w:numPr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  <w:lang w:val="cs-CZ"/>
        </w:rPr>
      </w:pPr>
      <w:r w:rsidRPr="00E25230">
        <w:rPr>
          <w:rFonts w:ascii="Arial" w:hAnsi="Arial" w:cs="Arial"/>
          <w:sz w:val="20"/>
          <w:szCs w:val="20"/>
          <w:lang w:val="cs-CZ"/>
        </w:rPr>
        <w:t>Příkazce rozhodne o výši vyrovnávací platby nejpozději do 30 dnů ode dne, kdy mu byly doručeny všechny podklady nezbytné pro její posouzení.</w:t>
      </w:r>
    </w:p>
    <w:p w14:paraId="0AFD6206" w14:textId="77777777" w:rsidR="00AB34F3" w:rsidRPr="00AB34F3" w:rsidRDefault="00AB34F3" w:rsidP="00B6515E">
      <w:pPr>
        <w:pStyle w:val="Odstavecseseznamem"/>
        <w:spacing w:after="0" w:line="240" w:lineRule="auto"/>
        <w:rPr>
          <w:rFonts w:ascii="Arial" w:hAnsi="Arial" w:cs="Arial"/>
          <w:sz w:val="20"/>
          <w:szCs w:val="20"/>
          <w:lang w:val="cs-CZ"/>
        </w:rPr>
      </w:pPr>
    </w:p>
    <w:p w14:paraId="2FD49FA6" w14:textId="134C3E22" w:rsidR="00AB34F3" w:rsidRPr="00E25230" w:rsidRDefault="0039050A" w:rsidP="00B6515E">
      <w:pPr>
        <w:pStyle w:val="Odstavecseseznamem"/>
        <w:numPr>
          <w:ilvl w:val="0"/>
          <w:numId w:val="12"/>
        </w:numPr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  <w:lang w:val="cs-CZ"/>
        </w:rPr>
      </w:pPr>
      <w:r>
        <w:rPr>
          <w:rFonts w:ascii="Arial" w:hAnsi="Arial" w:cs="Arial"/>
          <w:sz w:val="20"/>
          <w:szCs w:val="20"/>
          <w:lang w:val="cs-CZ"/>
        </w:rPr>
        <w:t>V</w:t>
      </w:r>
      <w:r w:rsidR="00AB34F3" w:rsidRPr="00AB34F3">
        <w:rPr>
          <w:rFonts w:ascii="Arial" w:hAnsi="Arial" w:cs="Arial"/>
          <w:sz w:val="20"/>
          <w:szCs w:val="20"/>
          <w:lang w:val="cs-CZ"/>
        </w:rPr>
        <w:t>yrovnávací platba je splatná do 30 dnů ode dne, kdy Příkazce rozhodne o její výši na základě kompletně doložených podkladů dle čl. 7a této smlouvy.</w:t>
      </w:r>
    </w:p>
    <w:p w14:paraId="3DC85BE4" w14:textId="77777777" w:rsidR="00992721" w:rsidRPr="00A03797" w:rsidRDefault="00992721" w:rsidP="00B6515E">
      <w:pPr>
        <w:pStyle w:val="Odstavecseseznamem"/>
        <w:spacing w:after="0" w:line="240" w:lineRule="auto"/>
        <w:ind w:left="284"/>
        <w:jc w:val="both"/>
        <w:rPr>
          <w:rFonts w:ascii="Arial" w:hAnsi="Arial" w:cs="Arial"/>
          <w:sz w:val="20"/>
          <w:szCs w:val="20"/>
          <w:lang w:val="cs-CZ"/>
        </w:rPr>
      </w:pPr>
    </w:p>
    <w:p w14:paraId="602FA201" w14:textId="59F0E3BD" w:rsidR="0006213C" w:rsidRDefault="00061084" w:rsidP="00B6515E">
      <w:pPr>
        <w:pStyle w:val="Odstavecseseznamem"/>
        <w:numPr>
          <w:ilvl w:val="0"/>
          <w:numId w:val="12"/>
        </w:numPr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  <w:lang w:val="cs-CZ"/>
        </w:rPr>
      </w:pPr>
      <w:r w:rsidRPr="007C1CCB">
        <w:rPr>
          <w:rFonts w:ascii="Arial" w:hAnsi="Arial" w:cs="Arial"/>
          <w:sz w:val="20"/>
          <w:szCs w:val="20"/>
          <w:lang w:val="cs-CZ"/>
        </w:rPr>
        <w:t xml:space="preserve">Kontrola a přezkoumávání vyrovnávací platby budou součástí každoročního finančního vypořádání a rozborů hospodaření Příkazníka v jednotlivých letech trvání závazku veřejné </w:t>
      </w:r>
      <w:r w:rsidRPr="007C1CCB">
        <w:rPr>
          <w:rFonts w:ascii="Arial" w:hAnsi="Arial" w:cs="Arial"/>
          <w:sz w:val="20"/>
          <w:szCs w:val="20"/>
          <w:lang w:val="cs-CZ"/>
        </w:rPr>
        <w:lastRenderedPageBreak/>
        <w:t>služby. Finanční hospodaření příkazníka probíhá v souladu s ustanoveními zákona č. 90/2012 Sb.</w:t>
      </w:r>
      <w:r w:rsidR="00B174EE">
        <w:rPr>
          <w:rFonts w:ascii="Arial" w:hAnsi="Arial" w:cs="Arial"/>
          <w:sz w:val="20"/>
          <w:szCs w:val="20"/>
          <w:lang w:val="cs-CZ"/>
        </w:rPr>
        <w:t xml:space="preserve"> a zákona č. 89/2012 Sb.</w:t>
      </w:r>
      <w:r w:rsidRPr="007C1CCB">
        <w:rPr>
          <w:rFonts w:ascii="Arial" w:hAnsi="Arial" w:cs="Arial"/>
          <w:sz w:val="20"/>
          <w:szCs w:val="20"/>
          <w:lang w:val="cs-CZ"/>
        </w:rPr>
        <w:t>, dle kterého se bude také postupovat v rámci opatření k zamezení a vrácení jakékoliv nadměrné vyrovnávací platby.</w:t>
      </w:r>
    </w:p>
    <w:p w14:paraId="5B5609D9" w14:textId="77777777" w:rsidR="00226142" w:rsidRPr="00226142" w:rsidRDefault="00226142" w:rsidP="00226142">
      <w:pPr>
        <w:pStyle w:val="Odstavecseseznamem"/>
        <w:rPr>
          <w:rFonts w:ascii="Arial" w:hAnsi="Arial" w:cs="Arial"/>
          <w:sz w:val="20"/>
          <w:szCs w:val="20"/>
          <w:lang w:val="cs-CZ"/>
        </w:rPr>
      </w:pPr>
    </w:p>
    <w:p w14:paraId="75BA590F" w14:textId="79FCC4EA" w:rsidR="0006213C" w:rsidRPr="0039050A" w:rsidRDefault="00226142" w:rsidP="00B6515E">
      <w:pPr>
        <w:pStyle w:val="Odstavecseseznamem"/>
        <w:numPr>
          <w:ilvl w:val="0"/>
          <w:numId w:val="12"/>
        </w:numPr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  <w:lang w:val="cs-CZ"/>
        </w:rPr>
      </w:pPr>
      <w:r w:rsidRPr="00226142">
        <w:rPr>
          <w:rFonts w:ascii="Arial" w:hAnsi="Arial" w:cs="Arial"/>
          <w:sz w:val="20"/>
          <w:szCs w:val="20"/>
          <w:lang w:val="cs-CZ"/>
        </w:rPr>
        <w:t xml:space="preserve">V případě, že v předchozím kalendářním roce nebyla mezi smluvními stranami uzavřena veřejnoprávní smlouva o </w:t>
      </w:r>
      <w:r w:rsidR="00B174EE">
        <w:rPr>
          <w:rFonts w:ascii="Arial" w:hAnsi="Arial" w:cs="Arial"/>
          <w:sz w:val="20"/>
          <w:szCs w:val="20"/>
          <w:lang w:val="cs-CZ"/>
        </w:rPr>
        <w:t>dotaci</w:t>
      </w:r>
      <w:r w:rsidRPr="00226142">
        <w:rPr>
          <w:rFonts w:ascii="Arial" w:hAnsi="Arial" w:cs="Arial"/>
          <w:sz w:val="20"/>
          <w:szCs w:val="20"/>
          <w:lang w:val="cs-CZ"/>
        </w:rPr>
        <w:t xml:space="preserve"> dle § 10a zákona č. 250/2000 Sb., ani nebyl schválen rozpočet Příkazce na příslušný rozpočtový rok, stanoví se výše měsíční vyrovnávací platby RP podle odhadu, a to jako 1/12 průměrné částky dotace poskytnuté Příkazcem Příkazníkovi na zajištění SOHZ v předchozích třech letech. Není-li takový průměr dostupný, vychází se z návrhu rozpočtu Příkazce na příslušný rok.</w:t>
      </w:r>
    </w:p>
    <w:p w14:paraId="494B6D8B" w14:textId="77777777" w:rsidR="00992721" w:rsidRPr="00A03797" w:rsidRDefault="00992721" w:rsidP="00B6515E">
      <w:pPr>
        <w:pStyle w:val="Odstavecseseznamem"/>
        <w:spacing w:after="0" w:line="240" w:lineRule="auto"/>
        <w:ind w:left="284"/>
        <w:jc w:val="both"/>
        <w:rPr>
          <w:rFonts w:ascii="Arial" w:hAnsi="Arial" w:cs="Arial"/>
          <w:sz w:val="20"/>
          <w:szCs w:val="20"/>
          <w:lang w:val="cs-CZ"/>
        </w:rPr>
      </w:pPr>
    </w:p>
    <w:p w14:paraId="02CD7796" w14:textId="75BDE257" w:rsidR="00992721" w:rsidRDefault="00EE7D36" w:rsidP="00B6515E">
      <w:pPr>
        <w:pStyle w:val="Odstavecseseznamem"/>
        <w:numPr>
          <w:ilvl w:val="0"/>
          <w:numId w:val="12"/>
        </w:numPr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  <w:lang w:val="cs-CZ"/>
        </w:rPr>
      </w:pPr>
      <w:r w:rsidRPr="00EE7D36">
        <w:rPr>
          <w:rFonts w:ascii="Arial" w:hAnsi="Arial" w:cs="Arial"/>
          <w:sz w:val="20"/>
          <w:szCs w:val="20"/>
          <w:lang w:val="cs-CZ"/>
        </w:rPr>
        <w:t xml:space="preserve">Do výpočtu vyrovnávací platby se zahrnují pouze náklady a výnosy, které vznikly v přímé časové a věcné souvislosti s plněním SOHZ. </w:t>
      </w:r>
    </w:p>
    <w:p w14:paraId="68CA73BA" w14:textId="77777777" w:rsidR="00EE7D36" w:rsidRPr="00EE7D36" w:rsidRDefault="00EE7D36" w:rsidP="00B6515E">
      <w:pPr>
        <w:spacing w:after="0" w:line="240" w:lineRule="auto"/>
        <w:jc w:val="both"/>
        <w:rPr>
          <w:rFonts w:ascii="Arial" w:hAnsi="Arial" w:cs="Arial"/>
          <w:sz w:val="20"/>
          <w:szCs w:val="20"/>
          <w:lang w:val="cs-CZ"/>
        </w:rPr>
      </w:pPr>
    </w:p>
    <w:p w14:paraId="1F715B7C" w14:textId="77777777" w:rsidR="00992721" w:rsidRPr="007C1CCB" w:rsidRDefault="00061084" w:rsidP="00730AD4">
      <w:pPr>
        <w:pStyle w:val="Odstavecseseznamem"/>
        <w:numPr>
          <w:ilvl w:val="0"/>
          <w:numId w:val="12"/>
        </w:numPr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  <w:lang w:val="cs-CZ"/>
        </w:rPr>
      </w:pPr>
      <w:r w:rsidRPr="007C1CCB">
        <w:rPr>
          <w:rFonts w:ascii="Arial" w:hAnsi="Arial" w:cs="Arial"/>
          <w:sz w:val="20"/>
          <w:szCs w:val="20"/>
          <w:lang w:val="cs-CZ"/>
        </w:rPr>
        <w:t>Je-li Příkazník veřejným zadavatelem nebo splní-li definici zadavatele podle platného a účinného zákona o zadávání veřejných zakázek, je povinen postupovat dle tohoto zákona.</w:t>
      </w:r>
    </w:p>
    <w:p w14:paraId="5ACF5B0C" w14:textId="77777777" w:rsidR="00992721" w:rsidRPr="00A03797" w:rsidRDefault="00992721" w:rsidP="00730AD4">
      <w:pPr>
        <w:pStyle w:val="Odstavecseseznamem"/>
        <w:spacing w:after="0" w:line="240" w:lineRule="auto"/>
        <w:ind w:left="284"/>
        <w:jc w:val="both"/>
        <w:rPr>
          <w:rFonts w:ascii="Arial" w:hAnsi="Arial" w:cs="Arial"/>
          <w:sz w:val="20"/>
          <w:szCs w:val="20"/>
          <w:lang w:val="cs-CZ"/>
        </w:rPr>
      </w:pPr>
    </w:p>
    <w:p w14:paraId="5FE4B246" w14:textId="77777777" w:rsidR="00992721" w:rsidRPr="007C1CCB" w:rsidRDefault="00061084" w:rsidP="00730AD4">
      <w:pPr>
        <w:pStyle w:val="Odstavecseseznamem"/>
        <w:numPr>
          <w:ilvl w:val="0"/>
          <w:numId w:val="12"/>
        </w:numPr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  <w:lang w:val="cs-CZ"/>
        </w:rPr>
      </w:pPr>
      <w:r w:rsidRPr="007C1CCB">
        <w:rPr>
          <w:rFonts w:ascii="Arial" w:hAnsi="Arial" w:cs="Arial"/>
          <w:sz w:val="20"/>
          <w:szCs w:val="20"/>
          <w:lang w:val="cs-CZ"/>
        </w:rPr>
        <w:t xml:space="preserve">Pokud Příkazník vykonává i jiné činnosti či služby než vymezené touto smlouvou, zajistí v případě přijetí vyrovnávací platby ve svém účetnictví nebo daňové </w:t>
      </w:r>
      <w:r w:rsidRPr="007C1CCB">
        <w:rPr>
          <w:rFonts w:ascii="Arial" w:hAnsi="Arial" w:cs="Arial"/>
          <w:sz w:val="20"/>
          <w:szCs w:val="20"/>
          <w:lang w:val="cs-CZ"/>
        </w:rPr>
        <w:br/>
        <w:t xml:space="preserve">evidenci, v souladu s obecně platnými předpisy, zejm. zákonem č. 563/1991 Sb., </w:t>
      </w:r>
      <w:r w:rsidRPr="007C1CCB">
        <w:rPr>
          <w:rFonts w:ascii="Arial" w:hAnsi="Arial" w:cs="Arial"/>
          <w:sz w:val="20"/>
          <w:szCs w:val="20"/>
          <w:lang w:val="cs-CZ"/>
        </w:rPr>
        <w:br/>
        <w:t>o účetnictví, ve znění pozdějších předpisů, oddělené vykazování nákladů a výnosů vzniklých v souvislosti s výkonem SOHZ.</w:t>
      </w:r>
    </w:p>
    <w:p w14:paraId="63981C3E" w14:textId="77777777" w:rsidR="00992721" w:rsidRPr="00A03797" w:rsidRDefault="00992721" w:rsidP="00730AD4">
      <w:pPr>
        <w:pStyle w:val="Odstavecseseznamem"/>
        <w:spacing w:after="0" w:line="240" w:lineRule="auto"/>
        <w:ind w:left="284"/>
        <w:jc w:val="both"/>
        <w:rPr>
          <w:rFonts w:ascii="Arial" w:hAnsi="Arial" w:cs="Arial"/>
          <w:sz w:val="20"/>
          <w:szCs w:val="20"/>
          <w:lang w:val="cs-CZ"/>
        </w:rPr>
      </w:pPr>
    </w:p>
    <w:p w14:paraId="1FE5DB00" w14:textId="6AAA66A3" w:rsidR="00CC0EC8" w:rsidRPr="00340D7C" w:rsidRDefault="000647F7" w:rsidP="00730AD4">
      <w:pPr>
        <w:pStyle w:val="Odstavecseseznamem"/>
        <w:numPr>
          <w:ilvl w:val="0"/>
          <w:numId w:val="12"/>
        </w:numPr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  <w:lang w:val="cs-CZ"/>
        </w:rPr>
      </w:pPr>
      <w:r w:rsidRPr="00340D7C">
        <w:rPr>
          <w:rFonts w:ascii="Arial" w:hAnsi="Arial" w:cs="Arial"/>
          <w:sz w:val="20"/>
          <w:szCs w:val="20"/>
          <w:lang w:val="cs-CZ"/>
        </w:rPr>
        <w:t xml:space="preserve">V případě rozpočtového provizoria podle odst. 3 této smlouvy se Příkazce zavazuje hradit Příkazníkovi měsíční vyrovnávací platbu RP ve výši 1/12 z částky dotace poskytnuté na základě </w:t>
      </w:r>
      <w:r w:rsidR="000E6700">
        <w:rPr>
          <w:rFonts w:ascii="Arial" w:hAnsi="Arial" w:cs="Arial"/>
          <w:sz w:val="20"/>
          <w:szCs w:val="20"/>
          <w:lang w:val="cs-CZ"/>
        </w:rPr>
        <w:t>smlouvy o dotaci</w:t>
      </w:r>
      <w:r w:rsidRPr="00340D7C">
        <w:rPr>
          <w:rFonts w:ascii="Arial" w:hAnsi="Arial" w:cs="Arial"/>
          <w:sz w:val="20"/>
          <w:szCs w:val="20"/>
          <w:lang w:val="cs-CZ"/>
        </w:rPr>
        <w:t xml:space="preserve"> uzavřené mezi stranami v předchozím kalendářním roce. Tato částka je splatná vždy do 15. dne následujícího měsíce, pokud zároveň nebylo poskytnuto jiné finanční plnění na zajištění SOHZ. Pokud veřejnoprávní smlouva nebyla v předchozím roce uzavřena, částka se určí jako 1/12 z položky rozpočtu Příkazce vyčleněné na SOHZ za předchozí účetní období.</w:t>
      </w:r>
      <w:r w:rsidR="00730DD4" w:rsidRPr="00340D7C">
        <w:rPr>
          <w:rFonts w:ascii="Arial" w:hAnsi="Arial" w:cs="Arial"/>
          <w:sz w:val="20"/>
          <w:szCs w:val="20"/>
          <w:lang w:val="cs-CZ"/>
        </w:rPr>
        <w:t xml:space="preserve"> </w:t>
      </w:r>
    </w:p>
    <w:p w14:paraId="500F5F06" w14:textId="77777777" w:rsidR="00CC0EC8" w:rsidRDefault="00CC0EC8" w:rsidP="00CC0EC8">
      <w:pPr>
        <w:pStyle w:val="Odstavecseseznamem"/>
        <w:rPr>
          <w:rFonts w:ascii="Arial" w:hAnsi="Arial" w:cs="Arial"/>
          <w:sz w:val="20"/>
          <w:szCs w:val="20"/>
          <w:lang w:val="cs-CZ"/>
        </w:rPr>
      </w:pPr>
    </w:p>
    <w:p w14:paraId="03E11FC8" w14:textId="295273B4" w:rsidR="00930B1A" w:rsidRDefault="00930B1A" w:rsidP="00930B1A">
      <w:pPr>
        <w:pStyle w:val="Odstavecseseznamem"/>
        <w:numPr>
          <w:ilvl w:val="0"/>
          <w:numId w:val="12"/>
        </w:numPr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  <w:lang w:val="cs-CZ"/>
        </w:rPr>
      </w:pPr>
      <w:r w:rsidRPr="00930B1A">
        <w:rPr>
          <w:rFonts w:ascii="Arial" w:hAnsi="Arial" w:cs="Arial"/>
          <w:sz w:val="20"/>
          <w:szCs w:val="20"/>
          <w:lang w:val="cs-CZ"/>
        </w:rPr>
        <w:t>Vyrovnávací platba RP uhrazená Příkazci v době rozpočtového provizoria se započítává na úhradu vyrovnávací platby. Po schválení rozpočtu a uzavření veřejnoprávní smlouvy na daný kalendářní rok bude výše vyrovnávací platby snížena o již poskytnuté částky vyrovnávací platby RP. Příkazník je povinen tuto skutečnost zohlednit při každoročním finančním vypořádání.</w:t>
      </w:r>
    </w:p>
    <w:p w14:paraId="25041AC6" w14:textId="77777777" w:rsidR="00811C6D" w:rsidRPr="00811C6D" w:rsidRDefault="00811C6D" w:rsidP="00811C6D">
      <w:pPr>
        <w:spacing w:after="0" w:line="240" w:lineRule="auto"/>
        <w:jc w:val="both"/>
        <w:rPr>
          <w:rFonts w:ascii="Arial" w:hAnsi="Arial" w:cs="Arial"/>
          <w:sz w:val="20"/>
          <w:szCs w:val="20"/>
          <w:lang w:val="cs-CZ"/>
        </w:rPr>
      </w:pPr>
    </w:p>
    <w:p w14:paraId="5D80572E" w14:textId="441CCCB3" w:rsidR="00992721" w:rsidRPr="007C1CCB" w:rsidRDefault="00061084" w:rsidP="00730AD4">
      <w:pPr>
        <w:pStyle w:val="Odstavecseseznamem"/>
        <w:numPr>
          <w:ilvl w:val="0"/>
          <w:numId w:val="12"/>
        </w:numPr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  <w:lang w:val="cs-CZ"/>
        </w:rPr>
      </w:pPr>
      <w:r w:rsidRPr="007C1CCB">
        <w:rPr>
          <w:rFonts w:ascii="Arial" w:hAnsi="Arial" w:cs="Arial"/>
          <w:sz w:val="20"/>
          <w:szCs w:val="20"/>
          <w:lang w:val="cs-CZ"/>
        </w:rPr>
        <w:t>Příkazník je povinen průběžně informovat Příkazce o všech změnách, které by mohly při vymáhání zadržených nebo neoprávněné použitých prostředků vyrovnávací platby jeho pozici věřitele nebo dobytnost jeho pohledávky ztížit.</w:t>
      </w:r>
    </w:p>
    <w:p w14:paraId="1F9D65B1" w14:textId="77777777" w:rsidR="00992721" w:rsidRPr="00A03797" w:rsidRDefault="00992721" w:rsidP="00730AD4">
      <w:pPr>
        <w:pStyle w:val="Odstavecseseznamem"/>
        <w:spacing w:after="0" w:line="240" w:lineRule="auto"/>
        <w:ind w:left="284"/>
        <w:jc w:val="both"/>
        <w:rPr>
          <w:rFonts w:ascii="Arial" w:hAnsi="Arial" w:cs="Arial"/>
          <w:sz w:val="20"/>
          <w:szCs w:val="20"/>
          <w:lang w:val="cs-CZ"/>
        </w:rPr>
      </w:pPr>
    </w:p>
    <w:p w14:paraId="7452F2F1" w14:textId="5613DD11" w:rsidR="00992721" w:rsidRPr="007C1CCB" w:rsidRDefault="00061084" w:rsidP="00730AD4">
      <w:pPr>
        <w:pStyle w:val="Odstavecseseznamem"/>
        <w:numPr>
          <w:ilvl w:val="0"/>
          <w:numId w:val="12"/>
        </w:numPr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  <w:lang w:val="cs-CZ"/>
        </w:rPr>
      </w:pPr>
      <w:r w:rsidRPr="007C1CCB">
        <w:rPr>
          <w:rFonts w:ascii="Arial" w:hAnsi="Arial" w:cs="Arial"/>
          <w:sz w:val="20"/>
          <w:szCs w:val="20"/>
          <w:lang w:val="cs-CZ"/>
        </w:rPr>
        <w:t>Po ukončení kalendářního roku předloží Příkazník Příkazci zprávu o realizaci SOHZ, a to v termínu a za podmínek stanovených ve smlouvě o</w:t>
      </w:r>
      <w:r w:rsidR="00754B07">
        <w:rPr>
          <w:rFonts w:ascii="Arial" w:hAnsi="Arial" w:cs="Arial"/>
          <w:sz w:val="20"/>
          <w:szCs w:val="20"/>
          <w:lang w:val="cs-CZ"/>
        </w:rPr>
        <w:t xml:space="preserve"> dotaci</w:t>
      </w:r>
      <w:r w:rsidRPr="007C1CCB">
        <w:rPr>
          <w:rFonts w:ascii="Arial" w:hAnsi="Arial" w:cs="Arial"/>
          <w:sz w:val="20"/>
          <w:szCs w:val="20"/>
          <w:lang w:val="cs-CZ"/>
        </w:rPr>
        <w:t>.</w:t>
      </w:r>
    </w:p>
    <w:p w14:paraId="75B003B8" w14:textId="77777777" w:rsidR="002854AA" w:rsidRPr="002854AA" w:rsidRDefault="002854AA" w:rsidP="002854AA">
      <w:pPr>
        <w:spacing w:after="0" w:line="240" w:lineRule="auto"/>
        <w:jc w:val="both"/>
        <w:rPr>
          <w:rFonts w:ascii="Arial" w:hAnsi="Arial" w:cs="Arial"/>
          <w:sz w:val="20"/>
          <w:szCs w:val="20"/>
          <w:lang w:val="cs-CZ"/>
        </w:rPr>
      </w:pPr>
    </w:p>
    <w:p w14:paraId="135E6684" w14:textId="77777777" w:rsidR="002854AA" w:rsidRPr="002854AA" w:rsidRDefault="002854AA" w:rsidP="002854AA">
      <w:pPr>
        <w:pStyle w:val="Odstavecseseznamem"/>
        <w:numPr>
          <w:ilvl w:val="0"/>
          <w:numId w:val="12"/>
        </w:numPr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  <w:lang w:val="cs-CZ"/>
        </w:rPr>
      </w:pPr>
      <w:r w:rsidRPr="002854AA">
        <w:rPr>
          <w:rFonts w:ascii="Arial" w:hAnsi="Arial" w:cs="Arial"/>
          <w:sz w:val="20"/>
          <w:szCs w:val="20"/>
          <w:lang w:val="cs-CZ"/>
        </w:rPr>
        <w:t>Příkazník je dále povinen archivovat po dobu nejméně 10 let od ukončení poskytování SOHZ následující podklady:</w:t>
      </w:r>
    </w:p>
    <w:p w14:paraId="278F8576" w14:textId="77777777" w:rsidR="002854AA" w:rsidRPr="002854AA" w:rsidRDefault="002854AA" w:rsidP="002854AA">
      <w:pPr>
        <w:numPr>
          <w:ilvl w:val="0"/>
          <w:numId w:val="30"/>
        </w:numPr>
        <w:spacing w:after="0" w:line="240" w:lineRule="auto"/>
        <w:jc w:val="both"/>
        <w:rPr>
          <w:rFonts w:ascii="Arial" w:hAnsi="Arial" w:cs="Arial"/>
          <w:sz w:val="20"/>
          <w:szCs w:val="20"/>
          <w:lang w:val="cs-CZ"/>
        </w:rPr>
      </w:pPr>
      <w:r w:rsidRPr="002854AA">
        <w:rPr>
          <w:rFonts w:ascii="Arial" w:hAnsi="Arial" w:cs="Arial"/>
          <w:sz w:val="20"/>
          <w:szCs w:val="20"/>
          <w:lang w:val="cs-CZ"/>
        </w:rPr>
        <w:t>a) tuto smlouvu,</w:t>
      </w:r>
    </w:p>
    <w:p w14:paraId="47FFB97D" w14:textId="77777777" w:rsidR="002854AA" w:rsidRPr="002854AA" w:rsidRDefault="002854AA" w:rsidP="002854AA">
      <w:pPr>
        <w:numPr>
          <w:ilvl w:val="0"/>
          <w:numId w:val="30"/>
        </w:numPr>
        <w:spacing w:after="0" w:line="240" w:lineRule="auto"/>
        <w:jc w:val="both"/>
        <w:rPr>
          <w:rFonts w:ascii="Arial" w:hAnsi="Arial" w:cs="Arial"/>
          <w:sz w:val="20"/>
          <w:szCs w:val="20"/>
          <w:lang w:val="cs-CZ"/>
        </w:rPr>
      </w:pPr>
      <w:r w:rsidRPr="002854AA">
        <w:rPr>
          <w:rFonts w:ascii="Arial" w:hAnsi="Arial" w:cs="Arial"/>
          <w:sz w:val="20"/>
          <w:szCs w:val="20"/>
          <w:lang w:val="cs-CZ"/>
        </w:rPr>
        <w:t>b) originály dokladů prokazujících čerpání vyrovnávací platby a dotace,</w:t>
      </w:r>
    </w:p>
    <w:p w14:paraId="387BBE09" w14:textId="77777777" w:rsidR="002854AA" w:rsidRPr="002854AA" w:rsidRDefault="002854AA" w:rsidP="002854AA">
      <w:pPr>
        <w:numPr>
          <w:ilvl w:val="0"/>
          <w:numId w:val="30"/>
        </w:numPr>
        <w:spacing w:after="0" w:line="240" w:lineRule="auto"/>
        <w:jc w:val="both"/>
        <w:rPr>
          <w:rFonts w:ascii="Arial" w:hAnsi="Arial" w:cs="Arial"/>
          <w:sz w:val="20"/>
          <w:szCs w:val="20"/>
          <w:lang w:val="cs-CZ"/>
        </w:rPr>
      </w:pPr>
      <w:r w:rsidRPr="002854AA">
        <w:rPr>
          <w:rFonts w:ascii="Arial" w:hAnsi="Arial" w:cs="Arial"/>
          <w:sz w:val="20"/>
          <w:szCs w:val="20"/>
          <w:lang w:val="cs-CZ"/>
        </w:rPr>
        <w:t>c) dokumentaci o zadání veřejných zakázek, pokud byly v souvislosti se SOHZ realizovány,</w:t>
      </w:r>
    </w:p>
    <w:p w14:paraId="7E364000" w14:textId="77777777" w:rsidR="002854AA" w:rsidRPr="002854AA" w:rsidRDefault="002854AA" w:rsidP="002854AA">
      <w:pPr>
        <w:numPr>
          <w:ilvl w:val="0"/>
          <w:numId w:val="30"/>
        </w:numPr>
        <w:spacing w:after="0" w:line="240" w:lineRule="auto"/>
        <w:jc w:val="both"/>
        <w:rPr>
          <w:rFonts w:ascii="Arial" w:hAnsi="Arial" w:cs="Arial"/>
          <w:sz w:val="20"/>
          <w:szCs w:val="20"/>
          <w:lang w:val="cs-CZ"/>
        </w:rPr>
      </w:pPr>
      <w:r w:rsidRPr="002854AA">
        <w:rPr>
          <w:rFonts w:ascii="Arial" w:hAnsi="Arial" w:cs="Arial"/>
          <w:sz w:val="20"/>
          <w:szCs w:val="20"/>
          <w:lang w:val="cs-CZ"/>
        </w:rPr>
        <w:t>d) každoroční zprávy o realizaci SOHZ,</w:t>
      </w:r>
    </w:p>
    <w:p w14:paraId="02422CF3" w14:textId="77777777" w:rsidR="002854AA" w:rsidRDefault="002854AA" w:rsidP="002854AA">
      <w:pPr>
        <w:numPr>
          <w:ilvl w:val="0"/>
          <w:numId w:val="30"/>
        </w:numPr>
        <w:spacing w:after="0" w:line="240" w:lineRule="auto"/>
        <w:jc w:val="both"/>
        <w:rPr>
          <w:rFonts w:ascii="Arial" w:hAnsi="Arial" w:cs="Arial"/>
          <w:sz w:val="20"/>
          <w:szCs w:val="20"/>
          <w:lang w:val="cs-CZ"/>
        </w:rPr>
      </w:pPr>
      <w:r w:rsidRPr="002854AA">
        <w:rPr>
          <w:rFonts w:ascii="Arial" w:hAnsi="Arial" w:cs="Arial"/>
          <w:sz w:val="20"/>
          <w:szCs w:val="20"/>
          <w:lang w:val="cs-CZ"/>
        </w:rPr>
        <w:t>e) účetní doklady, přehledy a výstupy z oddělené evidence dle odst. 1 tohoto článku.</w:t>
      </w:r>
    </w:p>
    <w:p w14:paraId="46D4DF9A" w14:textId="77777777" w:rsidR="002854AA" w:rsidRPr="002854AA" w:rsidRDefault="002854AA" w:rsidP="002854AA">
      <w:pPr>
        <w:spacing w:after="0" w:line="240" w:lineRule="auto"/>
        <w:ind w:left="720"/>
        <w:jc w:val="both"/>
        <w:rPr>
          <w:rFonts w:ascii="Arial" w:hAnsi="Arial" w:cs="Arial"/>
          <w:sz w:val="20"/>
          <w:szCs w:val="20"/>
          <w:lang w:val="cs-CZ"/>
        </w:rPr>
      </w:pPr>
    </w:p>
    <w:p w14:paraId="3FC31DF3" w14:textId="77777777" w:rsidR="002854AA" w:rsidRPr="002854AA" w:rsidRDefault="002854AA" w:rsidP="002854AA">
      <w:pPr>
        <w:pStyle w:val="Odstavecseseznamem"/>
        <w:numPr>
          <w:ilvl w:val="0"/>
          <w:numId w:val="12"/>
        </w:numPr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  <w:lang w:val="cs-CZ"/>
        </w:rPr>
      </w:pPr>
      <w:r w:rsidRPr="002854AA">
        <w:rPr>
          <w:rFonts w:ascii="Arial" w:hAnsi="Arial" w:cs="Arial"/>
          <w:sz w:val="20"/>
          <w:szCs w:val="20"/>
          <w:lang w:val="cs-CZ"/>
        </w:rPr>
        <w:t>Tyto podklady musí být na požádání bez zbytečného odkladu poskytnuty Příkazci nebo oprávněnému kontrolnímu orgánu (např. NKÚ, MF ČR, Evropské komisi), pokud to vyplývá z povinností Příkazce nebo ze zákona.</w:t>
      </w:r>
    </w:p>
    <w:p w14:paraId="7BC3BC40" w14:textId="77777777" w:rsidR="00992721" w:rsidRPr="00A03797" w:rsidRDefault="00992721" w:rsidP="00E200AF">
      <w:pPr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  <w:lang w:val="cs-CZ"/>
        </w:rPr>
      </w:pPr>
    </w:p>
    <w:p w14:paraId="1F19EBB2" w14:textId="64018528" w:rsidR="00992721" w:rsidRPr="007C1CCB" w:rsidRDefault="00061084" w:rsidP="00730AD4">
      <w:pPr>
        <w:pStyle w:val="Odstavecseseznamem"/>
        <w:numPr>
          <w:ilvl w:val="0"/>
          <w:numId w:val="12"/>
        </w:numPr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  <w:lang w:val="cs-CZ"/>
        </w:rPr>
      </w:pPr>
      <w:r w:rsidRPr="007C1CCB">
        <w:rPr>
          <w:rFonts w:ascii="Arial" w:hAnsi="Arial" w:cs="Arial"/>
          <w:sz w:val="20"/>
          <w:szCs w:val="20"/>
          <w:lang w:val="cs-CZ"/>
        </w:rPr>
        <w:lastRenderedPageBreak/>
        <w:t>Příkazník je</w:t>
      </w:r>
      <w:r w:rsidR="00754B07">
        <w:rPr>
          <w:rFonts w:ascii="Arial" w:hAnsi="Arial" w:cs="Arial"/>
          <w:sz w:val="20"/>
          <w:szCs w:val="20"/>
          <w:lang w:val="cs-CZ"/>
        </w:rPr>
        <w:t xml:space="preserve"> dále</w:t>
      </w:r>
      <w:r w:rsidRPr="007C1CCB">
        <w:rPr>
          <w:rFonts w:ascii="Arial" w:hAnsi="Arial" w:cs="Arial"/>
          <w:sz w:val="20"/>
          <w:szCs w:val="20"/>
          <w:lang w:val="cs-CZ"/>
        </w:rPr>
        <w:t xml:space="preserve"> povinen poskytnout Příkazci součinnost při plnění všech povinností vyplývajících z pravidel pro oblast veřejné podpory vůči Úřadu pro ochranu hospodářské soutěže a Evropské komisi.</w:t>
      </w:r>
    </w:p>
    <w:p w14:paraId="4073DCA9" w14:textId="77777777" w:rsidR="00992721" w:rsidRPr="00A03797" w:rsidRDefault="00992721" w:rsidP="00A03797">
      <w:pPr>
        <w:spacing w:after="0" w:line="240" w:lineRule="auto"/>
        <w:rPr>
          <w:rFonts w:ascii="Arial" w:hAnsi="Arial" w:cs="Arial"/>
          <w:sz w:val="20"/>
          <w:szCs w:val="20"/>
          <w:lang w:val="cs-CZ"/>
        </w:rPr>
      </w:pPr>
    </w:p>
    <w:p w14:paraId="37E526CC" w14:textId="77777777" w:rsidR="00992721" w:rsidRPr="00E200AF" w:rsidRDefault="00061084" w:rsidP="00E200AF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  <w:lang w:val="cs-CZ"/>
        </w:rPr>
      </w:pPr>
      <w:r w:rsidRPr="00E200AF">
        <w:rPr>
          <w:rFonts w:ascii="Arial" w:hAnsi="Arial" w:cs="Arial"/>
          <w:b/>
          <w:bCs/>
          <w:sz w:val="20"/>
          <w:szCs w:val="20"/>
          <w:lang w:val="cs-CZ"/>
        </w:rPr>
        <w:t>III.</w:t>
      </w:r>
    </w:p>
    <w:p w14:paraId="6D0E2D0F" w14:textId="77777777" w:rsidR="00992721" w:rsidRDefault="00061084" w:rsidP="00E200AF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  <w:lang w:val="cs-CZ"/>
        </w:rPr>
      </w:pPr>
      <w:r w:rsidRPr="00E200AF">
        <w:rPr>
          <w:rFonts w:ascii="Arial" w:hAnsi="Arial" w:cs="Arial"/>
          <w:b/>
          <w:bCs/>
          <w:sz w:val="20"/>
          <w:szCs w:val="20"/>
          <w:lang w:val="cs-CZ"/>
        </w:rPr>
        <w:t>DOBA PLNĚNÍ SMLOUVY</w:t>
      </w:r>
    </w:p>
    <w:p w14:paraId="058341DD" w14:textId="77777777" w:rsidR="00E200AF" w:rsidRPr="00E200AF" w:rsidRDefault="00E200AF" w:rsidP="00E200AF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  <w:lang w:val="cs-CZ"/>
        </w:rPr>
      </w:pPr>
    </w:p>
    <w:p w14:paraId="53E38731" w14:textId="6B50AC90" w:rsidR="00992721" w:rsidRDefault="00061084" w:rsidP="00302625">
      <w:pPr>
        <w:pStyle w:val="Odstavecseseznamem"/>
        <w:numPr>
          <w:ilvl w:val="0"/>
          <w:numId w:val="13"/>
        </w:numPr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  <w:lang w:val="cs-CZ"/>
        </w:rPr>
      </w:pPr>
      <w:r w:rsidRPr="00E200AF">
        <w:rPr>
          <w:rFonts w:ascii="Arial" w:hAnsi="Arial" w:cs="Arial"/>
          <w:sz w:val="20"/>
          <w:szCs w:val="20"/>
          <w:lang w:val="cs-CZ"/>
        </w:rPr>
        <w:t>Doba trvání závazku veřejné služby se sjednává na</w:t>
      </w:r>
      <w:r w:rsidR="00302625">
        <w:rPr>
          <w:rFonts w:ascii="Arial" w:hAnsi="Arial" w:cs="Arial"/>
          <w:sz w:val="20"/>
          <w:szCs w:val="20"/>
          <w:lang w:val="cs-CZ"/>
        </w:rPr>
        <w:t xml:space="preserve"> </w:t>
      </w:r>
      <w:r w:rsidR="00030386">
        <w:rPr>
          <w:rFonts w:ascii="Arial" w:hAnsi="Arial" w:cs="Arial"/>
          <w:sz w:val="20"/>
          <w:szCs w:val="20"/>
          <w:lang w:val="cs-CZ"/>
        </w:rPr>
        <w:t>deset let</w:t>
      </w:r>
      <w:r w:rsidRPr="00E200AF">
        <w:rPr>
          <w:rFonts w:ascii="Arial" w:hAnsi="Arial" w:cs="Arial"/>
          <w:sz w:val="20"/>
          <w:szCs w:val="20"/>
          <w:lang w:val="cs-CZ"/>
        </w:rPr>
        <w:t>, počínaje dnem účinnosti této smlouvy.</w:t>
      </w:r>
    </w:p>
    <w:p w14:paraId="32973294" w14:textId="77777777" w:rsidR="005A486D" w:rsidRPr="00F458AD" w:rsidRDefault="005A486D" w:rsidP="00F458AD">
      <w:pPr>
        <w:spacing w:after="0" w:line="240" w:lineRule="auto"/>
        <w:jc w:val="both"/>
        <w:rPr>
          <w:rFonts w:ascii="Arial" w:hAnsi="Arial" w:cs="Arial"/>
          <w:sz w:val="20"/>
          <w:szCs w:val="20"/>
          <w:lang w:val="cs-CZ"/>
        </w:rPr>
      </w:pPr>
    </w:p>
    <w:p w14:paraId="7C586C51" w14:textId="77777777" w:rsidR="00406998" w:rsidRPr="005A486D" w:rsidRDefault="00406998" w:rsidP="005A486D">
      <w:pPr>
        <w:pStyle w:val="Odstavecseseznamem"/>
        <w:numPr>
          <w:ilvl w:val="0"/>
          <w:numId w:val="13"/>
        </w:numPr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  <w:lang w:val="cs-CZ"/>
        </w:rPr>
      </w:pPr>
      <w:r w:rsidRPr="005A486D">
        <w:rPr>
          <w:rFonts w:ascii="Arial" w:hAnsi="Arial" w:cs="Arial"/>
          <w:sz w:val="20"/>
          <w:szCs w:val="20"/>
          <w:lang w:val="cs-CZ"/>
        </w:rPr>
        <w:t>Ukončením smlouvy nejsou dotčeny povinnosti Příkazníka týkající se vypořádání poskytnutých finančních prostředků, kontroly a archivace dle této smlouvy.</w:t>
      </w:r>
    </w:p>
    <w:p w14:paraId="054D203E" w14:textId="77777777" w:rsidR="00F458AD" w:rsidRPr="00DB6997" w:rsidRDefault="00F458AD" w:rsidP="00DB6997">
      <w:pPr>
        <w:spacing w:after="0" w:line="240" w:lineRule="auto"/>
        <w:jc w:val="both"/>
        <w:rPr>
          <w:rFonts w:ascii="Arial" w:hAnsi="Arial" w:cs="Arial"/>
          <w:sz w:val="20"/>
          <w:szCs w:val="20"/>
          <w:lang w:val="cs-CZ"/>
        </w:rPr>
      </w:pPr>
    </w:p>
    <w:p w14:paraId="42BD9F4B" w14:textId="77777777" w:rsidR="005A486D" w:rsidRPr="005A486D" w:rsidRDefault="005A486D" w:rsidP="005A486D">
      <w:pPr>
        <w:pStyle w:val="Odstavecseseznamem"/>
        <w:spacing w:after="0" w:line="240" w:lineRule="auto"/>
        <w:ind w:left="284"/>
        <w:jc w:val="both"/>
        <w:rPr>
          <w:rFonts w:ascii="Arial" w:hAnsi="Arial" w:cs="Arial"/>
          <w:sz w:val="20"/>
          <w:szCs w:val="20"/>
          <w:lang w:val="cs-CZ"/>
        </w:rPr>
      </w:pPr>
    </w:p>
    <w:p w14:paraId="04C31237" w14:textId="77777777" w:rsidR="00992721" w:rsidRPr="00E200AF" w:rsidRDefault="00061084" w:rsidP="00E200AF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  <w:lang w:val="cs-CZ"/>
        </w:rPr>
      </w:pPr>
      <w:r w:rsidRPr="00E200AF">
        <w:rPr>
          <w:rFonts w:ascii="Arial" w:hAnsi="Arial" w:cs="Arial"/>
          <w:b/>
          <w:bCs/>
          <w:sz w:val="20"/>
          <w:szCs w:val="20"/>
          <w:lang w:val="cs-CZ"/>
        </w:rPr>
        <w:t>IV.</w:t>
      </w:r>
    </w:p>
    <w:p w14:paraId="4A9E8366" w14:textId="77777777" w:rsidR="00992721" w:rsidRDefault="00061084" w:rsidP="00E200AF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  <w:lang w:val="cs-CZ"/>
        </w:rPr>
      </w:pPr>
      <w:r w:rsidRPr="00E200AF">
        <w:rPr>
          <w:rFonts w:ascii="Arial" w:hAnsi="Arial" w:cs="Arial"/>
          <w:b/>
          <w:bCs/>
          <w:sz w:val="20"/>
          <w:szCs w:val="20"/>
          <w:lang w:val="cs-CZ"/>
        </w:rPr>
        <w:t>UKONČENÍ SMLOUVY</w:t>
      </w:r>
    </w:p>
    <w:p w14:paraId="761BBFE1" w14:textId="77777777" w:rsidR="00E200AF" w:rsidRPr="00E200AF" w:rsidRDefault="00E200AF" w:rsidP="00E200AF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  <w:lang w:val="cs-CZ"/>
        </w:rPr>
      </w:pPr>
    </w:p>
    <w:p w14:paraId="3E23BB78" w14:textId="7D3F2348" w:rsidR="00992721" w:rsidRPr="00E200AF" w:rsidRDefault="00061084" w:rsidP="00E200AF">
      <w:pPr>
        <w:pStyle w:val="Odstavecseseznamem"/>
        <w:numPr>
          <w:ilvl w:val="0"/>
          <w:numId w:val="14"/>
        </w:numPr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  <w:lang w:val="cs-CZ"/>
        </w:rPr>
      </w:pPr>
      <w:r w:rsidRPr="00E200AF">
        <w:rPr>
          <w:rFonts w:ascii="Arial" w:hAnsi="Arial" w:cs="Arial"/>
          <w:sz w:val="20"/>
          <w:szCs w:val="20"/>
          <w:lang w:val="cs-CZ"/>
        </w:rPr>
        <w:t>Smlouva zaniká uplynutím doby, na kterou je sjednána</w:t>
      </w:r>
      <w:r w:rsidR="00406998">
        <w:rPr>
          <w:rFonts w:ascii="Arial" w:hAnsi="Arial" w:cs="Arial"/>
          <w:sz w:val="20"/>
          <w:szCs w:val="20"/>
          <w:lang w:val="cs-CZ"/>
        </w:rPr>
        <w:t>, nestanoví-li tato smlouva jinak.</w:t>
      </w:r>
    </w:p>
    <w:p w14:paraId="7BDBB525" w14:textId="77777777" w:rsidR="00992721" w:rsidRPr="00A03797" w:rsidRDefault="00992721" w:rsidP="00E200AF">
      <w:pPr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  <w:lang w:val="cs-CZ"/>
        </w:rPr>
      </w:pPr>
    </w:p>
    <w:p w14:paraId="4B05DAEF" w14:textId="5715D384" w:rsidR="00A25251" w:rsidRDefault="00A25251" w:rsidP="00A25251">
      <w:pPr>
        <w:pStyle w:val="Odstavecseseznamem"/>
        <w:numPr>
          <w:ilvl w:val="0"/>
          <w:numId w:val="14"/>
        </w:numPr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  <w:lang w:val="cs-CZ"/>
        </w:rPr>
      </w:pPr>
      <w:r w:rsidRPr="00A25251">
        <w:rPr>
          <w:rFonts w:ascii="Arial" w:hAnsi="Arial" w:cs="Arial"/>
          <w:sz w:val="20"/>
          <w:szCs w:val="20"/>
          <w:lang w:val="cs-CZ"/>
        </w:rPr>
        <w:t>Smluvní strany se dohodly, že kterákoliv z nich může tuto smlouvu vypovědět i bez uvedení důvodu. Výpověď musí být učiněna v písemné formě a doručena druhé smluvní straně. Výpovědní doba činí 1 rok a začíná běžet prvním dnem kalendářního měsíce následujícího po doručení výpovědi druhé smluvní straně.</w:t>
      </w:r>
    </w:p>
    <w:p w14:paraId="4CFE3B73" w14:textId="77777777" w:rsidR="00A25251" w:rsidRPr="00A25251" w:rsidRDefault="00A25251" w:rsidP="00A25251">
      <w:pPr>
        <w:spacing w:after="0" w:line="240" w:lineRule="auto"/>
        <w:jc w:val="both"/>
        <w:rPr>
          <w:rFonts w:ascii="Arial" w:hAnsi="Arial" w:cs="Arial"/>
          <w:sz w:val="20"/>
          <w:szCs w:val="20"/>
          <w:lang w:val="cs-CZ"/>
        </w:rPr>
      </w:pPr>
    </w:p>
    <w:p w14:paraId="7D79D65F" w14:textId="77777777" w:rsidR="007F01FA" w:rsidRDefault="007F01FA" w:rsidP="007F01FA">
      <w:pPr>
        <w:pStyle w:val="Odstavecseseznamem"/>
        <w:numPr>
          <w:ilvl w:val="0"/>
          <w:numId w:val="14"/>
        </w:numPr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  <w:lang w:val="cs-CZ"/>
        </w:rPr>
      </w:pPr>
      <w:r w:rsidRPr="00B71729">
        <w:rPr>
          <w:rFonts w:ascii="Arial" w:hAnsi="Arial" w:cs="Arial"/>
          <w:sz w:val="20"/>
          <w:szCs w:val="20"/>
          <w:lang w:val="cs-CZ"/>
        </w:rPr>
        <w:t>Kterákoliv smluvní strana je oprávněna od této smlouvy odstoupit s účinky ex nunc, pokud:</w:t>
      </w:r>
    </w:p>
    <w:p w14:paraId="46220235" w14:textId="77777777" w:rsidR="007F01FA" w:rsidRPr="00146058" w:rsidRDefault="007F01FA" w:rsidP="007F01FA">
      <w:pPr>
        <w:pStyle w:val="Odstavecseseznamem"/>
        <w:numPr>
          <w:ilvl w:val="0"/>
          <w:numId w:val="38"/>
        </w:numPr>
        <w:spacing w:after="0" w:line="240" w:lineRule="auto"/>
        <w:ind w:left="567" w:hanging="283"/>
        <w:jc w:val="both"/>
        <w:rPr>
          <w:rFonts w:ascii="Arial" w:hAnsi="Arial" w:cs="Arial"/>
          <w:sz w:val="20"/>
          <w:szCs w:val="20"/>
          <w:lang w:val="cs-CZ"/>
        </w:rPr>
      </w:pPr>
      <w:r w:rsidRPr="00146058">
        <w:rPr>
          <w:rFonts w:ascii="Arial" w:hAnsi="Arial" w:cs="Arial"/>
          <w:sz w:val="20"/>
          <w:szCs w:val="20"/>
          <w:lang w:val="cs-CZ"/>
        </w:rPr>
        <w:t>druhá smluvní strana závažným způsobem poruší své povinnosti dle této smlouvy, zejména v případě, že:</w:t>
      </w:r>
    </w:p>
    <w:p w14:paraId="21BB834C" w14:textId="77777777" w:rsidR="007F01FA" w:rsidRPr="00B71729" w:rsidRDefault="007F01FA" w:rsidP="007F01FA">
      <w:pPr>
        <w:pStyle w:val="Odstavecseseznamem"/>
        <w:numPr>
          <w:ilvl w:val="0"/>
          <w:numId w:val="37"/>
        </w:numPr>
        <w:spacing w:after="0"/>
        <w:jc w:val="both"/>
        <w:rPr>
          <w:rFonts w:ascii="Arial" w:hAnsi="Arial" w:cs="Arial"/>
          <w:sz w:val="20"/>
          <w:szCs w:val="20"/>
          <w:lang w:val="cs-CZ"/>
        </w:rPr>
      </w:pPr>
      <w:r w:rsidRPr="00B71729">
        <w:rPr>
          <w:rFonts w:ascii="Arial" w:hAnsi="Arial" w:cs="Arial"/>
          <w:sz w:val="20"/>
          <w:szCs w:val="20"/>
          <w:lang w:val="cs-CZ"/>
        </w:rPr>
        <w:t>Příkazník použije poskytnuté prostředky v rozporu s touto smlouvou nebo platnými právními předpisy,</w:t>
      </w:r>
    </w:p>
    <w:p w14:paraId="31A8BE7F" w14:textId="77777777" w:rsidR="007F01FA" w:rsidRDefault="007F01FA" w:rsidP="007F01FA">
      <w:pPr>
        <w:pStyle w:val="Odstavecseseznamem"/>
        <w:numPr>
          <w:ilvl w:val="0"/>
          <w:numId w:val="37"/>
        </w:numPr>
        <w:tabs>
          <w:tab w:val="clear" w:pos="720"/>
        </w:tabs>
        <w:spacing w:after="0"/>
        <w:jc w:val="both"/>
        <w:rPr>
          <w:rFonts w:ascii="Arial" w:hAnsi="Arial" w:cs="Arial"/>
          <w:sz w:val="20"/>
          <w:szCs w:val="20"/>
          <w:lang w:val="cs-CZ"/>
        </w:rPr>
      </w:pPr>
      <w:r w:rsidRPr="00B71729">
        <w:rPr>
          <w:rFonts w:ascii="Arial" w:hAnsi="Arial" w:cs="Arial"/>
          <w:sz w:val="20"/>
          <w:szCs w:val="20"/>
          <w:lang w:val="cs-CZ"/>
        </w:rPr>
        <w:t>Příkazce nepředá včas finanční prostředky dle této smlouvy, a to ani po uplynutí 30 dnů od výzvy Příkazníka,</w:t>
      </w:r>
    </w:p>
    <w:p w14:paraId="31A0D758" w14:textId="77777777" w:rsidR="007F01FA" w:rsidRDefault="007F01FA" w:rsidP="007F01FA">
      <w:pPr>
        <w:pStyle w:val="Odstavecseseznamem"/>
        <w:numPr>
          <w:ilvl w:val="0"/>
          <w:numId w:val="38"/>
        </w:numPr>
        <w:spacing w:after="0" w:line="240" w:lineRule="auto"/>
        <w:ind w:left="567" w:hanging="283"/>
        <w:jc w:val="both"/>
        <w:rPr>
          <w:rFonts w:ascii="Arial" w:hAnsi="Arial" w:cs="Arial"/>
          <w:sz w:val="20"/>
          <w:szCs w:val="20"/>
          <w:lang w:val="cs-CZ"/>
        </w:rPr>
      </w:pPr>
      <w:r w:rsidRPr="00146058">
        <w:rPr>
          <w:rFonts w:ascii="Arial" w:hAnsi="Arial" w:cs="Arial"/>
          <w:sz w:val="20"/>
          <w:szCs w:val="20"/>
          <w:lang w:val="cs-CZ"/>
        </w:rPr>
        <w:t>druhá smluvní strana vstoupí do likvidace nebo proti ní bude zahájeno insolvenční řízení;</w:t>
      </w:r>
    </w:p>
    <w:p w14:paraId="02721035" w14:textId="77777777" w:rsidR="007F01FA" w:rsidRPr="00146058" w:rsidRDefault="007F01FA" w:rsidP="007F01FA">
      <w:pPr>
        <w:pStyle w:val="Odstavecseseznamem"/>
        <w:numPr>
          <w:ilvl w:val="0"/>
          <w:numId w:val="38"/>
        </w:numPr>
        <w:spacing w:after="0" w:line="240" w:lineRule="auto"/>
        <w:ind w:left="567" w:hanging="283"/>
        <w:jc w:val="both"/>
        <w:rPr>
          <w:rFonts w:ascii="Arial" w:hAnsi="Arial" w:cs="Arial"/>
          <w:sz w:val="20"/>
          <w:szCs w:val="20"/>
          <w:lang w:val="cs-CZ"/>
        </w:rPr>
      </w:pPr>
      <w:r w:rsidRPr="00146058">
        <w:rPr>
          <w:rFonts w:ascii="Arial" w:hAnsi="Arial" w:cs="Arial"/>
          <w:sz w:val="20"/>
          <w:szCs w:val="20"/>
          <w:lang w:val="cs-CZ"/>
        </w:rPr>
        <w:t>Příkazník ztratí způsobilost k poskytování služeb, které jsou předmětem této smlouvy.</w:t>
      </w:r>
    </w:p>
    <w:p w14:paraId="629B64BB" w14:textId="77777777" w:rsidR="00A25251" w:rsidRPr="00A25251" w:rsidRDefault="00A25251" w:rsidP="00A25251">
      <w:pPr>
        <w:pStyle w:val="Odstavecseseznamem"/>
        <w:spacing w:after="0" w:line="240" w:lineRule="auto"/>
        <w:ind w:left="284"/>
        <w:jc w:val="both"/>
        <w:rPr>
          <w:rFonts w:ascii="Arial" w:hAnsi="Arial" w:cs="Arial"/>
          <w:sz w:val="20"/>
          <w:szCs w:val="20"/>
          <w:lang w:val="cs-CZ"/>
        </w:rPr>
      </w:pPr>
    </w:p>
    <w:p w14:paraId="4E49D642" w14:textId="435FAF24" w:rsidR="00992721" w:rsidRDefault="00A25251" w:rsidP="008C7847">
      <w:pPr>
        <w:pStyle w:val="Odstavecseseznamem"/>
        <w:numPr>
          <w:ilvl w:val="0"/>
          <w:numId w:val="14"/>
        </w:numPr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  <w:lang w:val="cs-CZ"/>
        </w:rPr>
      </w:pPr>
      <w:r w:rsidRPr="00DC74D7">
        <w:rPr>
          <w:rFonts w:ascii="Arial" w:hAnsi="Arial" w:cs="Arial"/>
          <w:sz w:val="20"/>
          <w:szCs w:val="20"/>
          <w:lang w:val="cs-CZ"/>
        </w:rPr>
        <w:t>Odstoupením od smlouvy se závazkový vztah mezi stranami ukončuje dnem doručení oznámení o odstoupení druhé smluvní straně.</w:t>
      </w:r>
    </w:p>
    <w:p w14:paraId="6A358867" w14:textId="77777777" w:rsidR="00DC74D7" w:rsidRPr="00DC74D7" w:rsidRDefault="00DC74D7" w:rsidP="00DC74D7">
      <w:pPr>
        <w:pStyle w:val="Odstavecseseznamem"/>
        <w:rPr>
          <w:rFonts w:ascii="Arial" w:hAnsi="Arial" w:cs="Arial"/>
          <w:sz w:val="20"/>
          <w:szCs w:val="20"/>
          <w:lang w:val="cs-CZ"/>
        </w:rPr>
      </w:pPr>
    </w:p>
    <w:p w14:paraId="66E8C65B" w14:textId="77777777" w:rsidR="00DC74D7" w:rsidRDefault="00DC74D7" w:rsidP="008C7847">
      <w:pPr>
        <w:pStyle w:val="Odstavecseseznamem"/>
        <w:numPr>
          <w:ilvl w:val="0"/>
          <w:numId w:val="14"/>
        </w:numPr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  <w:lang w:val="cs-CZ"/>
        </w:rPr>
      </w:pPr>
      <w:r w:rsidRPr="00DC74D7">
        <w:rPr>
          <w:rFonts w:ascii="Arial" w:hAnsi="Arial" w:cs="Arial"/>
          <w:sz w:val="20"/>
          <w:szCs w:val="20"/>
          <w:lang w:val="cs-CZ"/>
        </w:rPr>
        <w:t>Po ukončení této smlouvy je Příkazník povinen:</w:t>
      </w:r>
    </w:p>
    <w:p w14:paraId="119EDB3E" w14:textId="77777777" w:rsidR="00DC74D7" w:rsidRPr="00DC74D7" w:rsidRDefault="00DC74D7" w:rsidP="00DC74D7">
      <w:pPr>
        <w:spacing w:after="0" w:line="240" w:lineRule="auto"/>
        <w:jc w:val="both"/>
        <w:rPr>
          <w:rFonts w:ascii="Arial" w:hAnsi="Arial" w:cs="Arial"/>
          <w:sz w:val="20"/>
          <w:szCs w:val="20"/>
          <w:lang w:val="cs-CZ"/>
        </w:rPr>
      </w:pPr>
    </w:p>
    <w:p w14:paraId="126D8D6F" w14:textId="1E8A1C8E" w:rsidR="00DC74D7" w:rsidRDefault="00DC74D7" w:rsidP="00DC74D7">
      <w:pPr>
        <w:pStyle w:val="Odstavecseseznamem"/>
        <w:numPr>
          <w:ilvl w:val="0"/>
          <w:numId w:val="36"/>
        </w:numPr>
        <w:spacing w:after="0" w:line="240" w:lineRule="auto"/>
        <w:ind w:left="567" w:hanging="283"/>
        <w:jc w:val="both"/>
        <w:rPr>
          <w:rFonts w:ascii="Arial" w:hAnsi="Arial" w:cs="Arial"/>
          <w:sz w:val="20"/>
          <w:szCs w:val="20"/>
          <w:lang w:val="cs-CZ"/>
        </w:rPr>
      </w:pPr>
      <w:r w:rsidRPr="00DC74D7">
        <w:rPr>
          <w:rFonts w:ascii="Arial" w:hAnsi="Arial" w:cs="Arial"/>
          <w:sz w:val="20"/>
          <w:szCs w:val="20"/>
          <w:lang w:val="cs-CZ"/>
        </w:rPr>
        <w:t xml:space="preserve"> do </w:t>
      </w:r>
      <w:r>
        <w:rPr>
          <w:rFonts w:ascii="Arial" w:hAnsi="Arial" w:cs="Arial"/>
          <w:sz w:val="20"/>
          <w:szCs w:val="20"/>
          <w:lang w:val="cs-CZ"/>
        </w:rPr>
        <w:t>90</w:t>
      </w:r>
      <w:r w:rsidRPr="00DC74D7">
        <w:rPr>
          <w:rFonts w:ascii="Arial" w:hAnsi="Arial" w:cs="Arial"/>
          <w:sz w:val="20"/>
          <w:szCs w:val="20"/>
          <w:lang w:val="cs-CZ"/>
        </w:rPr>
        <w:t xml:space="preserve"> dnů od ukončení smlouvy předložit Příkazci závěrečné finanční vypořádání poskytnutých prostředků a zprávu o realizaci služby obecného hospodářského zájmu za období do ukončení smlouvy;</w:t>
      </w:r>
    </w:p>
    <w:p w14:paraId="18884113" w14:textId="3E049133" w:rsidR="00DC74D7" w:rsidRDefault="00DC74D7" w:rsidP="00DC74D7">
      <w:pPr>
        <w:pStyle w:val="Odstavecseseznamem"/>
        <w:numPr>
          <w:ilvl w:val="0"/>
          <w:numId w:val="36"/>
        </w:numPr>
        <w:spacing w:after="0" w:line="240" w:lineRule="auto"/>
        <w:ind w:left="567" w:hanging="283"/>
        <w:jc w:val="both"/>
        <w:rPr>
          <w:rFonts w:ascii="Arial" w:hAnsi="Arial" w:cs="Arial"/>
          <w:sz w:val="20"/>
          <w:szCs w:val="20"/>
          <w:lang w:val="cs-CZ"/>
        </w:rPr>
      </w:pPr>
      <w:r w:rsidRPr="00DC74D7">
        <w:rPr>
          <w:rFonts w:ascii="Arial" w:hAnsi="Arial" w:cs="Arial"/>
          <w:sz w:val="20"/>
          <w:szCs w:val="20"/>
          <w:lang w:val="cs-CZ"/>
        </w:rPr>
        <w:t>vrátit nevyužité finanční prostředky, které nebyly použity v souladu s touto smlouvou, do 30 dnů od předložení závěrečného vyúčtování;</w:t>
      </w:r>
    </w:p>
    <w:p w14:paraId="42E1C453" w14:textId="50431C15" w:rsidR="00DC74D7" w:rsidRPr="00DC74D7" w:rsidRDefault="00DC74D7" w:rsidP="00DC74D7">
      <w:pPr>
        <w:pStyle w:val="Odstavecseseznamem"/>
        <w:numPr>
          <w:ilvl w:val="0"/>
          <w:numId w:val="36"/>
        </w:numPr>
        <w:spacing w:after="0" w:line="240" w:lineRule="auto"/>
        <w:ind w:left="567" w:hanging="283"/>
        <w:jc w:val="both"/>
        <w:rPr>
          <w:rFonts w:ascii="Arial" w:hAnsi="Arial" w:cs="Arial"/>
          <w:sz w:val="20"/>
          <w:szCs w:val="20"/>
          <w:lang w:val="cs-CZ"/>
        </w:rPr>
      </w:pPr>
      <w:r w:rsidRPr="00DC74D7">
        <w:rPr>
          <w:rFonts w:ascii="Arial" w:hAnsi="Arial" w:cs="Arial"/>
          <w:sz w:val="20"/>
          <w:szCs w:val="20"/>
          <w:lang w:val="cs-CZ"/>
        </w:rPr>
        <w:t>umožnit Příkazci provést kontrolu využití poskytnutých prostředků i po skončení smlouvy, nejpozději však do uplynutí lhůty archivace stanovené touto smlouvou.</w:t>
      </w:r>
    </w:p>
    <w:p w14:paraId="0FD5C23C" w14:textId="77777777" w:rsidR="00DB6997" w:rsidRPr="00A03797" w:rsidRDefault="00DB6997" w:rsidP="00A03797">
      <w:pPr>
        <w:spacing w:after="0" w:line="240" w:lineRule="auto"/>
        <w:rPr>
          <w:rFonts w:ascii="Arial" w:hAnsi="Arial" w:cs="Arial"/>
          <w:sz w:val="20"/>
          <w:szCs w:val="20"/>
          <w:lang w:val="cs-CZ"/>
        </w:rPr>
      </w:pPr>
    </w:p>
    <w:p w14:paraId="01AD8EDA" w14:textId="77777777" w:rsidR="00992721" w:rsidRPr="00E200AF" w:rsidRDefault="00061084" w:rsidP="00E200AF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  <w:lang w:val="cs-CZ"/>
        </w:rPr>
      </w:pPr>
      <w:r w:rsidRPr="00E200AF">
        <w:rPr>
          <w:rFonts w:ascii="Arial" w:hAnsi="Arial" w:cs="Arial"/>
          <w:b/>
          <w:bCs/>
          <w:sz w:val="20"/>
          <w:szCs w:val="20"/>
          <w:lang w:val="cs-CZ"/>
        </w:rPr>
        <w:t>V.</w:t>
      </w:r>
    </w:p>
    <w:p w14:paraId="7A4DF1BF" w14:textId="77777777" w:rsidR="00992721" w:rsidRDefault="00061084" w:rsidP="00E200AF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  <w:lang w:val="cs-CZ"/>
        </w:rPr>
      </w:pPr>
      <w:r w:rsidRPr="00E200AF">
        <w:rPr>
          <w:rFonts w:ascii="Arial" w:hAnsi="Arial" w:cs="Arial"/>
          <w:b/>
          <w:bCs/>
          <w:sz w:val="20"/>
          <w:szCs w:val="20"/>
          <w:lang w:val="cs-CZ"/>
        </w:rPr>
        <w:t>DOLOŽKA DLE ZÁKONA O HL. M. PRAZE</w:t>
      </w:r>
    </w:p>
    <w:p w14:paraId="242215A9" w14:textId="77777777" w:rsidR="00E200AF" w:rsidRPr="00A03797" w:rsidRDefault="00E200AF" w:rsidP="00E200AF">
      <w:pPr>
        <w:spacing w:after="0" w:line="240" w:lineRule="auto"/>
        <w:jc w:val="center"/>
        <w:rPr>
          <w:rFonts w:ascii="Arial" w:hAnsi="Arial" w:cs="Arial"/>
          <w:sz w:val="20"/>
          <w:szCs w:val="20"/>
          <w:lang w:val="cs-CZ"/>
        </w:rPr>
      </w:pPr>
    </w:p>
    <w:p w14:paraId="1B402134" w14:textId="43F8B7CE" w:rsidR="00992721" w:rsidRPr="00E200AF" w:rsidRDefault="00061084" w:rsidP="00DD0412">
      <w:pPr>
        <w:pStyle w:val="Odstavecseseznamem"/>
        <w:numPr>
          <w:ilvl w:val="0"/>
          <w:numId w:val="15"/>
        </w:numPr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  <w:lang w:val="cs-CZ"/>
        </w:rPr>
      </w:pPr>
      <w:r w:rsidRPr="00E200AF">
        <w:rPr>
          <w:rFonts w:ascii="Arial" w:hAnsi="Arial" w:cs="Arial"/>
          <w:sz w:val="20"/>
          <w:szCs w:val="20"/>
          <w:lang w:val="cs-CZ"/>
        </w:rPr>
        <w:t xml:space="preserve">Uzavření této smlouvy bylo schváleno usnesením Zastupitelstva městské části </w:t>
      </w:r>
      <w:r w:rsidR="00E200AF" w:rsidRPr="00E200AF">
        <w:rPr>
          <w:rFonts w:ascii="Arial" w:hAnsi="Arial" w:cs="Arial"/>
          <w:sz w:val="20"/>
          <w:szCs w:val="20"/>
          <w:lang w:val="cs-CZ"/>
        </w:rPr>
        <w:t xml:space="preserve"> </w:t>
      </w:r>
      <w:r w:rsidRPr="00E200AF">
        <w:rPr>
          <w:rFonts w:ascii="Arial" w:hAnsi="Arial" w:cs="Arial"/>
          <w:sz w:val="20"/>
          <w:szCs w:val="20"/>
          <w:lang w:val="cs-CZ"/>
        </w:rPr>
        <w:t>Praha 11 č. … ze dne …. a k jejímu podpisu je oprávněn</w:t>
      </w:r>
      <w:r w:rsidR="00C01CFA">
        <w:rPr>
          <w:rFonts w:ascii="Arial" w:hAnsi="Arial" w:cs="Arial"/>
          <w:sz w:val="20"/>
          <w:szCs w:val="20"/>
          <w:lang w:val="cs-CZ"/>
        </w:rPr>
        <w:t>a Mgr. Zuzana Böhmová, místo</w:t>
      </w:r>
      <w:r w:rsidRPr="00E200AF">
        <w:rPr>
          <w:rFonts w:ascii="Arial" w:hAnsi="Arial" w:cs="Arial"/>
          <w:sz w:val="20"/>
          <w:szCs w:val="20"/>
          <w:lang w:val="cs-CZ"/>
        </w:rPr>
        <w:t>starost</w:t>
      </w:r>
      <w:r w:rsidR="00C01CFA">
        <w:rPr>
          <w:rFonts w:ascii="Arial" w:hAnsi="Arial" w:cs="Arial"/>
          <w:sz w:val="20"/>
          <w:szCs w:val="20"/>
          <w:lang w:val="cs-CZ"/>
        </w:rPr>
        <w:t>k</w:t>
      </w:r>
      <w:r w:rsidRPr="00E200AF">
        <w:rPr>
          <w:rFonts w:ascii="Arial" w:hAnsi="Arial" w:cs="Arial"/>
          <w:sz w:val="20"/>
          <w:szCs w:val="20"/>
          <w:lang w:val="cs-CZ"/>
        </w:rPr>
        <w:t>a</w:t>
      </w:r>
      <w:r w:rsidR="00E200AF" w:rsidRPr="00E200AF">
        <w:rPr>
          <w:rFonts w:ascii="Arial" w:hAnsi="Arial" w:cs="Arial"/>
          <w:sz w:val="20"/>
          <w:szCs w:val="20"/>
          <w:lang w:val="cs-CZ"/>
        </w:rPr>
        <w:t>.</w:t>
      </w:r>
    </w:p>
    <w:p w14:paraId="06469931" w14:textId="77777777" w:rsidR="00992721" w:rsidRPr="00A03797" w:rsidRDefault="00992721" w:rsidP="00A03797">
      <w:pPr>
        <w:spacing w:after="0" w:line="240" w:lineRule="auto"/>
        <w:rPr>
          <w:rFonts w:ascii="Arial" w:hAnsi="Arial" w:cs="Arial"/>
          <w:sz w:val="20"/>
          <w:szCs w:val="20"/>
          <w:lang w:val="cs-CZ"/>
        </w:rPr>
      </w:pPr>
    </w:p>
    <w:p w14:paraId="5D6FA359" w14:textId="77777777" w:rsidR="00992721" w:rsidRDefault="00992721" w:rsidP="00A03797">
      <w:pPr>
        <w:spacing w:after="0" w:line="240" w:lineRule="auto"/>
        <w:rPr>
          <w:rFonts w:ascii="Arial" w:hAnsi="Arial" w:cs="Arial"/>
          <w:sz w:val="20"/>
          <w:szCs w:val="20"/>
          <w:lang w:val="cs-CZ"/>
        </w:rPr>
      </w:pPr>
    </w:p>
    <w:p w14:paraId="6B73114D" w14:textId="77777777" w:rsidR="008B0021" w:rsidRPr="00A03797" w:rsidRDefault="008B0021" w:rsidP="00A03797">
      <w:pPr>
        <w:spacing w:after="0" w:line="240" w:lineRule="auto"/>
        <w:rPr>
          <w:rFonts w:ascii="Arial" w:hAnsi="Arial" w:cs="Arial"/>
          <w:sz w:val="20"/>
          <w:szCs w:val="20"/>
          <w:lang w:val="cs-CZ"/>
        </w:rPr>
      </w:pPr>
    </w:p>
    <w:p w14:paraId="1EDA702A" w14:textId="77777777" w:rsidR="00992721" w:rsidRPr="00DD0412" w:rsidRDefault="00061084" w:rsidP="00DD0412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  <w:lang w:val="cs-CZ"/>
        </w:rPr>
      </w:pPr>
      <w:r w:rsidRPr="00DD0412">
        <w:rPr>
          <w:rFonts w:ascii="Arial" w:hAnsi="Arial" w:cs="Arial"/>
          <w:b/>
          <w:bCs/>
          <w:sz w:val="20"/>
          <w:szCs w:val="20"/>
          <w:lang w:val="cs-CZ"/>
        </w:rPr>
        <w:lastRenderedPageBreak/>
        <w:t>VI.</w:t>
      </w:r>
    </w:p>
    <w:p w14:paraId="3D0DC523" w14:textId="77777777" w:rsidR="00992721" w:rsidRDefault="00061084" w:rsidP="00DD0412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  <w:lang w:val="cs-CZ"/>
        </w:rPr>
      </w:pPr>
      <w:r w:rsidRPr="00DD0412">
        <w:rPr>
          <w:rFonts w:ascii="Arial" w:hAnsi="Arial" w:cs="Arial"/>
          <w:b/>
          <w:bCs/>
          <w:sz w:val="20"/>
          <w:szCs w:val="20"/>
          <w:lang w:val="cs-CZ"/>
        </w:rPr>
        <w:t>PRAVIDLA ÚČETNICTVÍ A KONTROLY</w:t>
      </w:r>
    </w:p>
    <w:p w14:paraId="51DEB53F" w14:textId="77777777" w:rsidR="00DD0412" w:rsidRPr="00DD0412" w:rsidRDefault="00DD0412" w:rsidP="00DB6997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  <w:lang w:val="cs-CZ"/>
        </w:rPr>
      </w:pPr>
    </w:p>
    <w:p w14:paraId="4DA68C05" w14:textId="77777777" w:rsidR="000845D3" w:rsidRDefault="000845D3" w:rsidP="00DB6997">
      <w:pPr>
        <w:pStyle w:val="Odstavecseseznamem"/>
        <w:numPr>
          <w:ilvl w:val="0"/>
          <w:numId w:val="33"/>
        </w:numPr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  <w:lang w:val="cs-CZ"/>
        </w:rPr>
      </w:pPr>
      <w:r w:rsidRPr="000845D3">
        <w:rPr>
          <w:rFonts w:ascii="Arial" w:hAnsi="Arial" w:cs="Arial"/>
          <w:sz w:val="20"/>
          <w:szCs w:val="20"/>
          <w:lang w:val="cs-CZ"/>
        </w:rPr>
        <w:t>Příkazník je povinen vést oddělené účetnictví nebo daňovou evidenci vztahující se k činnostem tvořícím předmět této smlouvy, tj. k poskytování služby obecného hospodářského zájmu (SOHZ), a to v souladu s obecně závaznými právními předpisy, zejména zákonem č. 563/1991 Sb., o účetnictví.</w:t>
      </w:r>
    </w:p>
    <w:p w14:paraId="31C2DE38" w14:textId="77777777" w:rsidR="000845D3" w:rsidRPr="000845D3" w:rsidRDefault="000845D3" w:rsidP="00DB6997">
      <w:pPr>
        <w:pStyle w:val="Odstavecseseznamem"/>
        <w:spacing w:after="0" w:line="240" w:lineRule="auto"/>
        <w:ind w:left="284"/>
        <w:jc w:val="both"/>
        <w:rPr>
          <w:rFonts w:ascii="Arial" w:hAnsi="Arial" w:cs="Arial"/>
          <w:sz w:val="20"/>
          <w:szCs w:val="20"/>
          <w:lang w:val="cs-CZ"/>
        </w:rPr>
      </w:pPr>
    </w:p>
    <w:p w14:paraId="09566852" w14:textId="77777777" w:rsidR="000845D3" w:rsidRPr="000845D3" w:rsidRDefault="000845D3" w:rsidP="00DB6997">
      <w:pPr>
        <w:pStyle w:val="Odstavecseseznamem"/>
        <w:numPr>
          <w:ilvl w:val="0"/>
          <w:numId w:val="33"/>
        </w:numPr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  <w:lang w:val="cs-CZ"/>
        </w:rPr>
      </w:pPr>
      <w:r w:rsidRPr="000845D3">
        <w:rPr>
          <w:rFonts w:ascii="Arial" w:hAnsi="Arial" w:cs="Arial"/>
          <w:sz w:val="20"/>
          <w:szCs w:val="20"/>
          <w:lang w:val="cs-CZ"/>
        </w:rPr>
        <w:t>Příkazce je oprávněn kdykoli provést kontrolu souladu čerpání kompenzace s podmínkami této smlouvy a s příslušnými právními předpisy. Příkazník je povinen předložit na vyžádání Příkazci veškeré relevantní účetní a provozní podklady související s poskytováním SOHZ.</w:t>
      </w:r>
    </w:p>
    <w:p w14:paraId="70A7CDE7" w14:textId="77777777" w:rsidR="00A25251" w:rsidRDefault="00A25251" w:rsidP="00A25251">
      <w:pPr>
        <w:pStyle w:val="Odstavecseseznamem"/>
        <w:spacing w:after="0" w:line="240" w:lineRule="auto"/>
        <w:ind w:left="284"/>
        <w:jc w:val="both"/>
        <w:rPr>
          <w:rFonts w:ascii="Arial" w:hAnsi="Arial" w:cs="Arial"/>
          <w:sz w:val="20"/>
          <w:szCs w:val="20"/>
          <w:lang w:val="cs-CZ"/>
        </w:rPr>
      </w:pPr>
    </w:p>
    <w:p w14:paraId="345E165D" w14:textId="77777777" w:rsidR="00DD0412" w:rsidRDefault="00DD0412" w:rsidP="00DD0412">
      <w:pPr>
        <w:pStyle w:val="Odstavecseseznamem"/>
        <w:spacing w:after="0" w:line="240" w:lineRule="auto"/>
        <w:ind w:left="284"/>
        <w:jc w:val="both"/>
        <w:rPr>
          <w:rFonts w:ascii="Arial" w:hAnsi="Arial" w:cs="Arial"/>
          <w:sz w:val="20"/>
          <w:szCs w:val="20"/>
          <w:lang w:val="cs-CZ"/>
        </w:rPr>
      </w:pPr>
    </w:p>
    <w:p w14:paraId="6AB3A3BA" w14:textId="0118217D" w:rsidR="00DD0412" w:rsidRPr="00DD0412" w:rsidRDefault="00DD0412" w:rsidP="00DD0412">
      <w:pPr>
        <w:pStyle w:val="Odstavecseseznamem"/>
        <w:spacing w:after="0" w:line="240" w:lineRule="auto"/>
        <w:ind w:left="0"/>
        <w:jc w:val="center"/>
        <w:rPr>
          <w:rFonts w:ascii="Arial" w:hAnsi="Arial" w:cs="Arial"/>
          <w:b/>
          <w:bCs/>
          <w:sz w:val="20"/>
          <w:szCs w:val="20"/>
          <w:lang w:val="cs-CZ"/>
        </w:rPr>
      </w:pPr>
      <w:r w:rsidRPr="00DD0412">
        <w:rPr>
          <w:rFonts w:ascii="Arial" w:hAnsi="Arial" w:cs="Arial"/>
          <w:b/>
          <w:bCs/>
          <w:sz w:val="20"/>
          <w:szCs w:val="20"/>
          <w:lang w:val="cs-CZ"/>
        </w:rPr>
        <w:t>VII.</w:t>
      </w:r>
    </w:p>
    <w:p w14:paraId="361537CB" w14:textId="77777777" w:rsidR="00992721" w:rsidRDefault="00061084" w:rsidP="00DD0412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  <w:lang w:val="cs-CZ"/>
        </w:rPr>
      </w:pPr>
      <w:r w:rsidRPr="00DD0412">
        <w:rPr>
          <w:rFonts w:ascii="Arial" w:hAnsi="Arial" w:cs="Arial"/>
          <w:b/>
          <w:bCs/>
          <w:sz w:val="20"/>
          <w:szCs w:val="20"/>
          <w:lang w:val="cs-CZ"/>
        </w:rPr>
        <w:t>ZÁVĚREČNÁ USTANOVENÍ</w:t>
      </w:r>
    </w:p>
    <w:p w14:paraId="738C1553" w14:textId="77777777" w:rsidR="00DD0412" w:rsidRPr="00DD0412" w:rsidRDefault="00DD0412" w:rsidP="00DD0412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  <w:lang w:val="cs-CZ"/>
        </w:rPr>
      </w:pPr>
    </w:p>
    <w:p w14:paraId="670A31E6" w14:textId="6F42D5D2" w:rsidR="00992721" w:rsidRDefault="00061084" w:rsidP="00DD0412">
      <w:pPr>
        <w:pStyle w:val="Odstavecseseznamem"/>
        <w:numPr>
          <w:ilvl w:val="0"/>
          <w:numId w:val="17"/>
        </w:numPr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  <w:lang w:val="cs-CZ"/>
        </w:rPr>
      </w:pPr>
      <w:r w:rsidRPr="00DD0412">
        <w:rPr>
          <w:rFonts w:ascii="Arial" w:hAnsi="Arial" w:cs="Arial"/>
          <w:sz w:val="20"/>
          <w:szCs w:val="20"/>
          <w:lang w:val="cs-CZ"/>
        </w:rPr>
        <w:t>Tato smlouva nabývá platnosti dnem podpisu oběma smluvními stranami a účinnosti dnem uveřejnění v registru smluv</w:t>
      </w:r>
      <w:r w:rsidR="00686AD9">
        <w:rPr>
          <w:rFonts w:ascii="Arial" w:hAnsi="Arial" w:cs="Arial"/>
          <w:sz w:val="20"/>
          <w:szCs w:val="20"/>
          <w:lang w:val="cs-CZ"/>
        </w:rPr>
        <w:t xml:space="preserve"> </w:t>
      </w:r>
      <w:r w:rsidR="00686AD9" w:rsidRPr="00DD0412">
        <w:rPr>
          <w:rFonts w:ascii="Arial" w:hAnsi="Arial" w:cs="Arial"/>
          <w:sz w:val="20"/>
          <w:szCs w:val="20"/>
          <w:lang w:val="cs-CZ"/>
        </w:rPr>
        <w:t>dle zákona č. 340/2015 Sb.</w:t>
      </w:r>
      <w:r w:rsidR="003B6F7F">
        <w:rPr>
          <w:rFonts w:ascii="Arial" w:hAnsi="Arial" w:cs="Arial"/>
          <w:sz w:val="20"/>
          <w:szCs w:val="20"/>
          <w:lang w:val="cs-CZ"/>
        </w:rPr>
        <w:t xml:space="preserve">, </w:t>
      </w:r>
      <w:r w:rsidR="00DB6997" w:rsidRPr="00DD0412">
        <w:rPr>
          <w:rFonts w:ascii="Arial" w:hAnsi="Arial" w:cs="Arial"/>
          <w:sz w:val="20"/>
          <w:szCs w:val="20"/>
          <w:lang w:val="cs-CZ"/>
        </w:rPr>
        <w:t>v platném a účinném znění</w:t>
      </w:r>
      <w:r w:rsidRPr="00DD0412">
        <w:rPr>
          <w:rFonts w:ascii="Arial" w:hAnsi="Arial" w:cs="Arial"/>
          <w:sz w:val="20"/>
          <w:szCs w:val="20"/>
          <w:lang w:val="cs-CZ"/>
        </w:rPr>
        <w:t>. Smluvní strany výslovně souhlasí s tím, že tato smlouva jako celek bude zveřejněna v registru smluv vedeném dle zákona č. 340/2015 Sb., v platném a účinném znění.</w:t>
      </w:r>
    </w:p>
    <w:p w14:paraId="47F6765A" w14:textId="77777777" w:rsidR="002429F2" w:rsidRDefault="002429F2" w:rsidP="002429F2">
      <w:pPr>
        <w:pStyle w:val="Odstavecseseznamem"/>
        <w:spacing w:after="0" w:line="240" w:lineRule="auto"/>
        <w:ind w:left="284"/>
        <w:jc w:val="both"/>
        <w:rPr>
          <w:rFonts w:ascii="Arial" w:hAnsi="Arial" w:cs="Arial"/>
          <w:sz w:val="20"/>
          <w:szCs w:val="20"/>
          <w:lang w:val="cs-CZ"/>
        </w:rPr>
      </w:pPr>
    </w:p>
    <w:p w14:paraId="48E92ECF" w14:textId="1E2D0599" w:rsidR="002429F2" w:rsidRDefault="002429F2" w:rsidP="002429F2">
      <w:pPr>
        <w:pStyle w:val="Odstavecseseznamem"/>
        <w:numPr>
          <w:ilvl w:val="0"/>
          <w:numId w:val="17"/>
        </w:numPr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  <w:lang w:val="cs-CZ"/>
        </w:rPr>
      </w:pPr>
      <w:r>
        <w:rPr>
          <w:rFonts w:ascii="Arial" w:hAnsi="Arial" w:cs="Arial"/>
          <w:sz w:val="20"/>
          <w:szCs w:val="20"/>
          <w:lang w:val="cs-CZ"/>
        </w:rPr>
        <w:t>Smluvní strany se dohodly, že dnem nabytí účinnosti této smlouvy se ukončuje platnost a účinnost smlouvy č. SM2200001283 o poskytování služby obecného hospodářského zájmu, uzavřené</w:t>
      </w:r>
      <w:r w:rsidR="008B0ABA">
        <w:rPr>
          <w:rFonts w:ascii="Arial" w:hAnsi="Arial" w:cs="Arial"/>
          <w:sz w:val="20"/>
          <w:szCs w:val="20"/>
          <w:lang w:val="cs-CZ"/>
        </w:rPr>
        <w:t xml:space="preserve"> mezi smluvními stranami</w:t>
      </w:r>
      <w:r>
        <w:rPr>
          <w:rFonts w:ascii="Arial" w:hAnsi="Arial" w:cs="Arial"/>
          <w:sz w:val="20"/>
          <w:szCs w:val="20"/>
          <w:lang w:val="cs-CZ"/>
        </w:rPr>
        <w:t xml:space="preserve"> dne 14.11.2022.</w:t>
      </w:r>
    </w:p>
    <w:p w14:paraId="423EAC4D" w14:textId="77777777" w:rsidR="000723FF" w:rsidRDefault="000723FF" w:rsidP="000723FF">
      <w:pPr>
        <w:pStyle w:val="Odstavecseseznamem"/>
        <w:spacing w:after="0" w:line="240" w:lineRule="auto"/>
        <w:ind w:left="284"/>
        <w:jc w:val="both"/>
        <w:rPr>
          <w:rFonts w:ascii="Arial" w:hAnsi="Arial" w:cs="Arial"/>
          <w:sz w:val="20"/>
          <w:szCs w:val="20"/>
          <w:lang w:val="cs-CZ"/>
        </w:rPr>
      </w:pPr>
    </w:p>
    <w:p w14:paraId="0158E688" w14:textId="7C214371" w:rsidR="000723FF" w:rsidRPr="004A2EEC" w:rsidRDefault="000723FF" w:rsidP="00DD0412">
      <w:pPr>
        <w:pStyle w:val="Odstavecseseznamem"/>
        <w:numPr>
          <w:ilvl w:val="0"/>
          <w:numId w:val="17"/>
        </w:numPr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  <w:lang w:val="cs-CZ"/>
        </w:rPr>
      </w:pPr>
      <w:r w:rsidRPr="004A2EEC">
        <w:rPr>
          <w:rFonts w:ascii="Arial" w:hAnsi="Arial" w:cs="Arial"/>
          <w:sz w:val="20"/>
          <w:szCs w:val="20"/>
          <w:lang w:val="cs-CZ"/>
        </w:rPr>
        <w:t>Poskytnutí vyrovnávací platby však podléhá předchozímu schválení rozpočtu příslušným orgánem Městské části Praha 11, není-li již schválen.</w:t>
      </w:r>
    </w:p>
    <w:p w14:paraId="0D292584" w14:textId="77777777" w:rsidR="00992721" w:rsidRPr="00A03797" w:rsidRDefault="00992721" w:rsidP="00DD0412">
      <w:pPr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  <w:lang w:val="cs-CZ"/>
        </w:rPr>
      </w:pPr>
    </w:p>
    <w:p w14:paraId="7E90EE13" w14:textId="77777777" w:rsidR="00992721" w:rsidRPr="00DD0412" w:rsidRDefault="00061084" w:rsidP="00DD0412">
      <w:pPr>
        <w:pStyle w:val="Odstavecseseznamem"/>
        <w:numPr>
          <w:ilvl w:val="0"/>
          <w:numId w:val="17"/>
        </w:numPr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  <w:lang w:val="cs-CZ"/>
        </w:rPr>
      </w:pPr>
      <w:r w:rsidRPr="00DD0412">
        <w:rPr>
          <w:rFonts w:ascii="Arial" w:hAnsi="Arial" w:cs="Arial"/>
          <w:sz w:val="20"/>
          <w:szCs w:val="20"/>
          <w:lang w:val="cs-CZ"/>
        </w:rPr>
        <w:t>Tuto smlouvu lze měnit nebo doplňovat pouze na základě písemných dodatků.</w:t>
      </w:r>
    </w:p>
    <w:p w14:paraId="190A46CA" w14:textId="77777777" w:rsidR="00992721" w:rsidRPr="00A03797" w:rsidRDefault="00992721" w:rsidP="00DD0412">
      <w:pPr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  <w:lang w:val="cs-CZ"/>
        </w:rPr>
      </w:pPr>
    </w:p>
    <w:p w14:paraId="3A4A7ED6" w14:textId="77777777" w:rsidR="00992721" w:rsidRPr="00DD0412" w:rsidRDefault="00061084" w:rsidP="00DD0412">
      <w:pPr>
        <w:pStyle w:val="Odstavecseseznamem"/>
        <w:numPr>
          <w:ilvl w:val="0"/>
          <w:numId w:val="17"/>
        </w:numPr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  <w:lang w:val="cs-CZ"/>
        </w:rPr>
      </w:pPr>
      <w:r w:rsidRPr="00DD0412">
        <w:rPr>
          <w:rFonts w:ascii="Arial" w:hAnsi="Arial" w:cs="Arial"/>
          <w:sz w:val="20"/>
          <w:szCs w:val="20"/>
          <w:lang w:val="cs-CZ"/>
        </w:rPr>
        <w:t>Tato smlouva byla sepsána ve čtyřech stejnopisech, z nichž Příkazník i Příkazce obdrží po dvou vyhotoveních.</w:t>
      </w:r>
    </w:p>
    <w:p w14:paraId="56F0AE35" w14:textId="77777777" w:rsidR="00992721" w:rsidRPr="00A03797" w:rsidRDefault="00992721" w:rsidP="00DD0412">
      <w:pPr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  <w:lang w:val="cs-CZ"/>
        </w:rPr>
      </w:pPr>
    </w:p>
    <w:p w14:paraId="6A58189E" w14:textId="77777777" w:rsidR="00992721" w:rsidRPr="00DD0412" w:rsidRDefault="00061084" w:rsidP="00DD0412">
      <w:pPr>
        <w:pStyle w:val="Odstavecseseznamem"/>
        <w:numPr>
          <w:ilvl w:val="0"/>
          <w:numId w:val="17"/>
        </w:numPr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  <w:lang w:val="cs-CZ"/>
        </w:rPr>
      </w:pPr>
      <w:r w:rsidRPr="00DD0412">
        <w:rPr>
          <w:rFonts w:ascii="Arial" w:hAnsi="Arial" w:cs="Arial"/>
          <w:sz w:val="20"/>
          <w:szCs w:val="20"/>
          <w:lang w:val="cs-CZ"/>
        </w:rPr>
        <w:t>Pokud nebylo v této smlouvě ujednáno jinak, řídí se právní vztahy z ní vyplývající správním řádem a občanským zákoníkem.</w:t>
      </w:r>
    </w:p>
    <w:p w14:paraId="50B55EC8" w14:textId="77777777" w:rsidR="00992721" w:rsidRPr="00A03797" w:rsidRDefault="00992721" w:rsidP="00DD0412">
      <w:pPr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  <w:lang w:val="cs-CZ"/>
        </w:rPr>
      </w:pPr>
    </w:p>
    <w:p w14:paraId="59020262" w14:textId="77777777" w:rsidR="00992721" w:rsidRPr="00DD0412" w:rsidRDefault="00061084" w:rsidP="00DD0412">
      <w:pPr>
        <w:pStyle w:val="Odstavecseseznamem"/>
        <w:numPr>
          <w:ilvl w:val="0"/>
          <w:numId w:val="17"/>
        </w:numPr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  <w:lang w:val="cs-CZ"/>
        </w:rPr>
      </w:pPr>
      <w:r w:rsidRPr="00DD0412">
        <w:rPr>
          <w:rFonts w:ascii="Arial" w:hAnsi="Arial" w:cs="Arial"/>
          <w:sz w:val="20"/>
          <w:szCs w:val="20"/>
          <w:lang w:val="cs-CZ"/>
        </w:rPr>
        <w:t>Smluvní strany prohlašují, že tuto smlouvu uzavřenou podle jejich svobodné vůle přečetly a s jejím obsahem souhlasí, což stvrzují vlastnoručními podpisy.</w:t>
      </w:r>
    </w:p>
    <w:p w14:paraId="3D2260BD" w14:textId="77777777" w:rsidR="00992721" w:rsidRPr="00A03797" w:rsidRDefault="00992721" w:rsidP="00DD0412">
      <w:pPr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  <w:lang w:val="cs-CZ"/>
        </w:rPr>
      </w:pPr>
    </w:p>
    <w:p w14:paraId="6AE60527" w14:textId="77777777" w:rsidR="00992721" w:rsidRPr="00DD0412" w:rsidRDefault="00061084" w:rsidP="00DD0412">
      <w:pPr>
        <w:pStyle w:val="Odstavecseseznamem"/>
        <w:numPr>
          <w:ilvl w:val="0"/>
          <w:numId w:val="17"/>
        </w:numPr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  <w:lang w:val="cs-CZ"/>
        </w:rPr>
      </w:pPr>
      <w:r w:rsidRPr="00DD0412">
        <w:rPr>
          <w:rFonts w:ascii="Arial" w:hAnsi="Arial" w:cs="Arial"/>
          <w:sz w:val="20"/>
          <w:szCs w:val="20"/>
          <w:lang w:val="cs-CZ"/>
        </w:rPr>
        <w:t>Smluvní strany se dohodly, že tato smlouva je veřejně přístupnou informací ve smyslu zák. č. 106/1999 Sb., o svobodném přístupu k informacím, ve znění pozdějších předpisů.</w:t>
      </w:r>
    </w:p>
    <w:p w14:paraId="1560A8D9" w14:textId="77777777" w:rsidR="00992721" w:rsidRPr="00A03797" w:rsidRDefault="00992721" w:rsidP="00A03797">
      <w:pPr>
        <w:spacing w:after="0" w:line="240" w:lineRule="auto"/>
        <w:rPr>
          <w:rFonts w:ascii="Arial" w:hAnsi="Arial" w:cs="Arial"/>
          <w:sz w:val="20"/>
          <w:szCs w:val="20"/>
          <w:lang w:val="cs-CZ"/>
        </w:rPr>
      </w:pPr>
    </w:p>
    <w:p w14:paraId="383A5417" w14:textId="77777777" w:rsidR="00992721" w:rsidRPr="00A03797" w:rsidRDefault="00992721" w:rsidP="00A03797">
      <w:pPr>
        <w:spacing w:after="0" w:line="240" w:lineRule="auto"/>
        <w:rPr>
          <w:rFonts w:ascii="Arial" w:hAnsi="Arial" w:cs="Arial"/>
          <w:sz w:val="20"/>
          <w:szCs w:val="20"/>
          <w:lang w:val="cs-CZ"/>
        </w:rPr>
      </w:pPr>
    </w:p>
    <w:p w14:paraId="30B8C63B" w14:textId="77777777" w:rsidR="00992721" w:rsidRPr="00A03797" w:rsidRDefault="00061084" w:rsidP="00A03797">
      <w:pPr>
        <w:spacing w:after="0" w:line="240" w:lineRule="auto"/>
        <w:rPr>
          <w:rFonts w:ascii="Arial" w:hAnsi="Arial" w:cs="Arial"/>
          <w:sz w:val="20"/>
          <w:szCs w:val="20"/>
          <w:lang w:val="cs-CZ"/>
        </w:rPr>
      </w:pPr>
      <w:r w:rsidRPr="00A03797">
        <w:rPr>
          <w:rFonts w:ascii="Arial" w:hAnsi="Arial" w:cs="Arial"/>
          <w:sz w:val="20"/>
          <w:szCs w:val="20"/>
          <w:lang w:val="cs-CZ"/>
        </w:rPr>
        <w:t xml:space="preserve">V Praze dne </w:t>
      </w:r>
      <w:r w:rsidRPr="00A03797">
        <w:rPr>
          <w:rFonts w:ascii="Arial" w:hAnsi="Arial" w:cs="Arial"/>
          <w:sz w:val="20"/>
          <w:szCs w:val="20"/>
          <w:lang w:val="cs-CZ"/>
        </w:rPr>
        <w:tab/>
      </w:r>
      <w:r w:rsidRPr="00A03797">
        <w:rPr>
          <w:rFonts w:ascii="Arial" w:hAnsi="Arial" w:cs="Arial"/>
          <w:sz w:val="20"/>
          <w:szCs w:val="20"/>
          <w:lang w:val="cs-CZ"/>
        </w:rPr>
        <w:tab/>
      </w:r>
      <w:r w:rsidRPr="00A03797">
        <w:rPr>
          <w:rFonts w:ascii="Arial" w:hAnsi="Arial" w:cs="Arial"/>
          <w:sz w:val="20"/>
          <w:szCs w:val="20"/>
          <w:lang w:val="cs-CZ"/>
        </w:rPr>
        <w:tab/>
      </w:r>
      <w:r w:rsidRPr="00A03797">
        <w:rPr>
          <w:rFonts w:ascii="Arial" w:hAnsi="Arial" w:cs="Arial"/>
          <w:sz w:val="20"/>
          <w:szCs w:val="20"/>
          <w:lang w:val="cs-CZ"/>
        </w:rPr>
        <w:tab/>
      </w:r>
      <w:r w:rsidRPr="00A03797">
        <w:rPr>
          <w:rFonts w:ascii="Arial" w:hAnsi="Arial" w:cs="Arial"/>
          <w:sz w:val="20"/>
          <w:szCs w:val="20"/>
          <w:lang w:val="cs-CZ"/>
        </w:rPr>
        <w:tab/>
      </w:r>
      <w:r w:rsidRPr="00A03797">
        <w:rPr>
          <w:rFonts w:ascii="Arial" w:hAnsi="Arial" w:cs="Arial"/>
          <w:sz w:val="20"/>
          <w:szCs w:val="20"/>
          <w:lang w:val="cs-CZ"/>
        </w:rPr>
        <w:tab/>
        <w:t>V Praze dne</w:t>
      </w:r>
    </w:p>
    <w:p w14:paraId="3B999109" w14:textId="77777777" w:rsidR="00992721" w:rsidRDefault="00992721" w:rsidP="00A03797">
      <w:pPr>
        <w:spacing w:after="0" w:line="240" w:lineRule="auto"/>
        <w:rPr>
          <w:rFonts w:ascii="Arial" w:hAnsi="Arial" w:cs="Arial"/>
          <w:sz w:val="20"/>
          <w:szCs w:val="20"/>
          <w:lang w:val="cs-CZ"/>
        </w:rPr>
      </w:pPr>
    </w:p>
    <w:p w14:paraId="60BA0F9E" w14:textId="77777777" w:rsidR="00C01CFA" w:rsidRPr="00A03797" w:rsidRDefault="00C01CFA" w:rsidP="00A03797">
      <w:pPr>
        <w:spacing w:after="0" w:line="240" w:lineRule="auto"/>
        <w:rPr>
          <w:rFonts w:ascii="Arial" w:hAnsi="Arial" w:cs="Arial"/>
          <w:sz w:val="20"/>
          <w:szCs w:val="20"/>
          <w:lang w:val="cs-CZ"/>
        </w:rPr>
      </w:pPr>
    </w:p>
    <w:p w14:paraId="0D5DEAAD" w14:textId="0B9455F7" w:rsidR="00992721" w:rsidRPr="00A03797" w:rsidRDefault="00061084" w:rsidP="00A03797">
      <w:pPr>
        <w:spacing w:after="0" w:line="240" w:lineRule="auto"/>
        <w:rPr>
          <w:rFonts w:ascii="Arial" w:hAnsi="Arial" w:cs="Arial"/>
          <w:sz w:val="20"/>
          <w:szCs w:val="20"/>
          <w:lang w:val="cs-CZ"/>
        </w:rPr>
      </w:pPr>
      <w:r w:rsidRPr="00A03797">
        <w:rPr>
          <w:rFonts w:ascii="Arial" w:hAnsi="Arial" w:cs="Arial"/>
          <w:sz w:val="20"/>
          <w:szCs w:val="20"/>
          <w:lang w:val="cs-CZ"/>
        </w:rPr>
        <w:t xml:space="preserve">……………………………                            </w:t>
      </w:r>
      <w:r w:rsidR="00DD0412">
        <w:rPr>
          <w:rFonts w:ascii="Arial" w:hAnsi="Arial" w:cs="Arial"/>
          <w:sz w:val="20"/>
          <w:szCs w:val="20"/>
          <w:lang w:val="cs-CZ"/>
        </w:rPr>
        <w:tab/>
      </w:r>
      <w:r w:rsidR="00DD0412">
        <w:rPr>
          <w:rFonts w:ascii="Arial" w:hAnsi="Arial" w:cs="Arial"/>
          <w:sz w:val="20"/>
          <w:szCs w:val="20"/>
          <w:lang w:val="cs-CZ"/>
        </w:rPr>
        <w:tab/>
      </w:r>
      <w:r w:rsidRPr="00A03797">
        <w:rPr>
          <w:rFonts w:ascii="Arial" w:hAnsi="Arial" w:cs="Arial"/>
          <w:sz w:val="20"/>
          <w:szCs w:val="20"/>
          <w:lang w:val="cs-CZ"/>
        </w:rPr>
        <w:t>……………………………………….</w:t>
      </w:r>
      <w:r w:rsidRPr="00A03797">
        <w:rPr>
          <w:rFonts w:ascii="Arial" w:hAnsi="Arial" w:cs="Arial"/>
          <w:sz w:val="20"/>
          <w:szCs w:val="20"/>
          <w:lang w:val="cs-CZ"/>
        </w:rPr>
        <w:br/>
      </w:r>
      <w:r w:rsidR="00C01CFA">
        <w:rPr>
          <w:rFonts w:ascii="Arial" w:hAnsi="Arial" w:cs="Arial"/>
          <w:sz w:val="20"/>
          <w:szCs w:val="20"/>
          <w:lang w:val="cs-CZ"/>
        </w:rPr>
        <w:t>Mgr. Zuzana Böhmová</w:t>
      </w:r>
      <w:r w:rsidR="002429F2">
        <w:rPr>
          <w:rFonts w:ascii="Arial" w:hAnsi="Arial" w:cs="Arial"/>
          <w:sz w:val="20"/>
          <w:szCs w:val="20"/>
          <w:lang w:val="cs-CZ"/>
        </w:rPr>
        <w:t>,</w:t>
      </w:r>
      <w:r w:rsidRPr="00A03797">
        <w:rPr>
          <w:rFonts w:ascii="Arial" w:hAnsi="Arial" w:cs="Arial"/>
          <w:sz w:val="20"/>
          <w:szCs w:val="20"/>
          <w:lang w:val="cs-CZ"/>
        </w:rPr>
        <w:t xml:space="preserve"> </w:t>
      </w:r>
      <w:r w:rsidR="00C01CFA">
        <w:rPr>
          <w:rFonts w:ascii="Arial" w:hAnsi="Arial" w:cs="Arial"/>
          <w:sz w:val="20"/>
          <w:szCs w:val="20"/>
          <w:lang w:val="cs-CZ"/>
        </w:rPr>
        <w:t>místo</w:t>
      </w:r>
      <w:r w:rsidRPr="00A03797">
        <w:rPr>
          <w:rFonts w:ascii="Arial" w:hAnsi="Arial" w:cs="Arial"/>
          <w:sz w:val="20"/>
          <w:szCs w:val="20"/>
          <w:lang w:val="cs-CZ"/>
        </w:rPr>
        <w:t>starost</w:t>
      </w:r>
      <w:r w:rsidR="00C01CFA">
        <w:rPr>
          <w:rFonts w:ascii="Arial" w:hAnsi="Arial" w:cs="Arial"/>
          <w:sz w:val="20"/>
          <w:szCs w:val="20"/>
          <w:lang w:val="cs-CZ"/>
        </w:rPr>
        <w:t>k</w:t>
      </w:r>
      <w:r w:rsidRPr="00A03797">
        <w:rPr>
          <w:rFonts w:ascii="Arial" w:hAnsi="Arial" w:cs="Arial"/>
          <w:sz w:val="20"/>
          <w:szCs w:val="20"/>
          <w:lang w:val="cs-CZ"/>
        </w:rPr>
        <w:t>a</w:t>
      </w:r>
      <w:r w:rsidRPr="00A03797">
        <w:rPr>
          <w:rFonts w:ascii="Arial" w:hAnsi="Arial" w:cs="Arial"/>
          <w:sz w:val="20"/>
          <w:szCs w:val="20"/>
          <w:lang w:val="cs-CZ"/>
        </w:rPr>
        <w:tab/>
      </w:r>
      <w:r w:rsidRPr="00A03797">
        <w:rPr>
          <w:rFonts w:ascii="Arial" w:hAnsi="Arial" w:cs="Arial"/>
          <w:sz w:val="20"/>
          <w:szCs w:val="20"/>
          <w:lang w:val="cs-CZ"/>
        </w:rPr>
        <w:tab/>
      </w:r>
      <w:r w:rsidRPr="00A03797">
        <w:rPr>
          <w:rFonts w:ascii="Arial" w:hAnsi="Arial" w:cs="Arial"/>
          <w:sz w:val="20"/>
          <w:szCs w:val="20"/>
          <w:lang w:val="cs-CZ"/>
        </w:rPr>
        <w:tab/>
      </w:r>
      <w:r w:rsidR="002429F2">
        <w:rPr>
          <w:rFonts w:ascii="Arial" w:hAnsi="Arial" w:cs="Arial"/>
          <w:sz w:val="20"/>
          <w:szCs w:val="20"/>
          <w:lang w:val="cs-CZ"/>
        </w:rPr>
        <w:t>Mgr</w:t>
      </w:r>
      <w:r w:rsidR="00DD0412">
        <w:rPr>
          <w:rFonts w:ascii="Arial" w:hAnsi="Arial" w:cs="Arial"/>
          <w:sz w:val="20"/>
          <w:szCs w:val="20"/>
          <w:lang w:val="cs-CZ"/>
        </w:rPr>
        <w:t>. Petr Přenosil</w:t>
      </w:r>
      <w:r w:rsidRPr="00A03797">
        <w:rPr>
          <w:rFonts w:ascii="Arial" w:hAnsi="Arial" w:cs="Arial"/>
          <w:sz w:val="20"/>
          <w:szCs w:val="20"/>
          <w:lang w:val="cs-CZ"/>
        </w:rPr>
        <w:t>, ředitel</w:t>
      </w:r>
    </w:p>
    <w:p w14:paraId="6700B19B" w14:textId="77777777" w:rsidR="00992721" w:rsidRPr="00A03797" w:rsidRDefault="00061084" w:rsidP="00A03797">
      <w:pPr>
        <w:spacing w:after="0" w:line="240" w:lineRule="auto"/>
        <w:rPr>
          <w:rFonts w:ascii="Arial" w:hAnsi="Arial" w:cs="Arial"/>
          <w:sz w:val="20"/>
          <w:szCs w:val="20"/>
          <w:lang w:val="cs-CZ"/>
        </w:rPr>
      </w:pPr>
      <w:r w:rsidRPr="00A03797">
        <w:rPr>
          <w:rFonts w:ascii="Arial" w:hAnsi="Arial" w:cs="Arial"/>
          <w:sz w:val="20"/>
          <w:szCs w:val="20"/>
          <w:lang w:val="cs-CZ"/>
        </w:rPr>
        <w:t>Městská část Praha 11</w:t>
      </w:r>
      <w:r w:rsidRPr="00A03797">
        <w:rPr>
          <w:rFonts w:ascii="Arial" w:hAnsi="Arial" w:cs="Arial"/>
          <w:sz w:val="20"/>
          <w:szCs w:val="20"/>
          <w:lang w:val="cs-CZ"/>
        </w:rPr>
        <w:tab/>
      </w:r>
      <w:r w:rsidRPr="00A03797">
        <w:rPr>
          <w:rFonts w:ascii="Arial" w:hAnsi="Arial" w:cs="Arial"/>
          <w:sz w:val="20"/>
          <w:szCs w:val="20"/>
          <w:lang w:val="cs-CZ"/>
        </w:rPr>
        <w:tab/>
      </w:r>
      <w:r w:rsidRPr="00A03797">
        <w:rPr>
          <w:rFonts w:ascii="Arial" w:hAnsi="Arial" w:cs="Arial"/>
          <w:sz w:val="20"/>
          <w:szCs w:val="20"/>
          <w:lang w:val="cs-CZ"/>
        </w:rPr>
        <w:tab/>
      </w:r>
      <w:r w:rsidRPr="00A03797">
        <w:rPr>
          <w:rFonts w:ascii="Arial" w:hAnsi="Arial" w:cs="Arial"/>
          <w:sz w:val="20"/>
          <w:szCs w:val="20"/>
          <w:lang w:val="cs-CZ"/>
        </w:rPr>
        <w:tab/>
      </w:r>
      <w:r w:rsidRPr="00A03797">
        <w:rPr>
          <w:rFonts w:ascii="Arial" w:hAnsi="Arial" w:cs="Arial"/>
          <w:sz w:val="20"/>
          <w:szCs w:val="20"/>
          <w:lang w:val="cs-CZ"/>
        </w:rPr>
        <w:tab/>
        <w:t>KULTURNÍ JIŽNÍ MĚSTO o.p.s.</w:t>
      </w:r>
    </w:p>
    <w:sectPr w:rsidR="00992721" w:rsidRPr="00A03797" w:rsidSect="0003461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72B3F3" w14:textId="77777777" w:rsidR="00C833CE" w:rsidRDefault="00C833CE" w:rsidP="00B73228">
      <w:pPr>
        <w:spacing w:after="0" w:line="240" w:lineRule="auto"/>
      </w:pPr>
      <w:r>
        <w:separator/>
      </w:r>
    </w:p>
  </w:endnote>
  <w:endnote w:type="continuationSeparator" w:id="0">
    <w:p w14:paraId="33B5AF96" w14:textId="77777777" w:rsidR="00C833CE" w:rsidRDefault="00C833CE" w:rsidP="00B732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notTrueType/>
    <w:pitch w:val="variable"/>
    <w:sig w:usb0="00000003" w:usb1="00000000" w:usb2="00000000" w:usb3="00000000" w:csb0="00000001" w:csb1="00000000"/>
  </w:font>
  <w:font w:name="inherit">
    <w:altName w:val="Cambria"/>
    <w:panose1 w:val="00000000000000000000"/>
    <w:charset w:val="00"/>
    <w:family w:val="roman"/>
    <w:notTrueType/>
    <w:pitch w:val="default"/>
  </w:font>
  <w:font w:name="Arial CE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A68EEF" w14:textId="77777777" w:rsidR="00CC1DE2" w:rsidRDefault="00CC1DE2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416248170"/>
      <w:docPartObj>
        <w:docPartGallery w:val="Page Numbers (Bottom of Page)"/>
        <w:docPartUnique/>
      </w:docPartObj>
    </w:sdtPr>
    <w:sdtContent>
      <w:sdt>
        <w:sdtPr>
          <w:id w:val="1728636285"/>
          <w:docPartObj>
            <w:docPartGallery w:val="Page Numbers (Top of Page)"/>
            <w:docPartUnique/>
          </w:docPartObj>
        </w:sdtPr>
        <w:sdtContent>
          <w:p w14:paraId="41DBEC8F" w14:textId="618210C9" w:rsidR="00B73228" w:rsidRDefault="00B73228">
            <w:pPr>
              <w:pStyle w:val="Zpat"/>
              <w:jc w:val="center"/>
            </w:pPr>
            <w:r w:rsidRPr="00B73228">
              <w:rPr>
                <w:rFonts w:ascii="Arial" w:hAnsi="Arial" w:cs="Arial"/>
                <w:sz w:val="16"/>
                <w:szCs w:val="16"/>
                <w:lang w:val="cs-CZ"/>
              </w:rPr>
              <w:t xml:space="preserve">Stránka </w:t>
            </w:r>
            <w:r w:rsidRPr="00B73228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Pr="00B73228">
              <w:rPr>
                <w:rFonts w:ascii="Arial" w:hAnsi="Arial" w:cs="Arial"/>
                <w:b/>
                <w:bCs/>
                <w:sz w:val="16"/>
                <w:szCs w:val="16"/>
              </w:rPr>
              <w:instrText>PAGE</w:instrText>
            </w:r>
            <w:r w:rsidRPr="00B73228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Pr="00B73228">
              <w:rPr>
                <w:rFonts w:ascii="Arial" w:hAnsi="Arial" w:cs="Arial"/>
                <w:b/>
                <w:bCs/>
                <w:sz w:val="16"/>
                <w:szCs w:val="16"/>
                <w:lang w:val="cs-CZ"/>
              </w:rPr>
              <w:t>2</w:t>
            </w:r>
            <w:r w:rsidRPr="00B73228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end"/>
            </w:r>
            <w:r w:rsidRPr="00B73228">
              <w:rPr>
                <w:rFonts w:ascii="Arial" w:hAnsi="Arial" w:cs="Arial"/>
                <w:sz w:val="16"/>
                <w:szCs w:val="16"/>
                <w:lang w:val="cs-CZ"/>
              </w:rPr>
              <w:t xml:space="preserve"> z </w:t>
            </w:r>
            <w:r w:rsidRPr="00B73228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Pr="00B73228">
              <w:rPr>
                <w:rFonts w:ascii="Arial" w:hAnsi="Arial" w:cs="Arial"/>
                <w:b/>
                <w:bCs/>
                <w:sz w:val="16"/>
                <w:szCs w:val="16"/>
              </w:rPr>
              <w:instrText>NUMPAGES</w:instrText>
            </w:r>
            <w:r w:rsidRPr="00B73228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Pr="00B73228">
              <w:rPr>
                <w:rFonts w:ascii="Arial" w:hAnsi="Arial" w:cs="Arial"/>
                <w:b/>
                <w:bCs/>
                <w:sz w:val="16"/>
                <w:szCs w:val="16"/>
                <w:lang w:val="cs-CZ"/>
              </w:rPr>
              <w:t>2</w:t>
            </w:r>
            <w:r w:rsidRPr="00B73228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14:paraId="075A3965" w14:textId="77777777" w:rsidR="00B73228" w:rsidRDefault="00B73228">
    <w:pPr>
      <w:pStyle w:val="Zp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BCEE92" w14:textId="77777777" w:rsidR="00CC1DE2" w:rsidRDefault="00CC1DE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FD9F18" w14:textId="77777777" w:rsidR="00C833CE" w:rsidRDefault="00C833CE" w:rsidP="00B73228">
      <w:pPr>
        <w:spacing w:after="0" w:line="240" w:lineRule="auto"/>
      </w:pPr>
      <w:r>
        <w:separator/>
      </w:r>
    </w:p>
  </w:footnote>
  <w:footnote w:type="continuationSeparator" w:id="0">
    <w:p w14:paraId="217C1AF3" w14:textId="77777777" w:rsidR="00C833CE" w:rsidRDefault="00C833CE" w:rsidP="00B732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584F36" w14:textId="77777777" w:rsidR="00CC1DE2" w:rsidRDefault="00CC1DE2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5441D3" w14:textId="2C3A18B4" w:rsidR="00C1657D" w:rsidRPr="00C1657D" w:rsidRDefault="00CC1DE2" w:rsidP="00CC1DE2">
    <w:pPr>
      <w:spacing w:after="0" w:line="240" w:lineRule="auto"/>
      <w:textAlignment w:val="baseline"/>
      <w:rPr>
        <w:rFonts w:ascii="inherit" w:eastAsia="Times New Roman" w:hAnsi="inherit" w:cs="Arial CE"/>
        <w:b/>
        <w:bCs/>
        <w:color w:val="000000"/>
        <w:sz w:val="20"/>
        <w:szCs w:val="20"/>
        <w:lang w:val="cs-CZ" w:eastAsia="cs-CZ"/>
      </w:rPr>
    </w:pPr>
    <w:r w:rsidRPr="00CC1DE2">
      <w:rPr>
        <w:rFonts w:ascii="inherit" w:eastAsia="Times New Roman" w:hAnsi="inherit" w:cs="Arial CE"/>
        <w:color w:val="000000"/>
        <w:sz w:val="20"/>
        <w:szCs w:val="20"/>
        <w:lang w:val="cs-CZ" w:eastAsia="cs-CZ"/>
      </w:rPr>
      <w:t xml:space="preserve">                                                                                                               </w:t>
    </w:r>
    <w:r w:rsidR="007719A6" w:rsidRPr="00CC1DE2">
      <w:rPr>
        <w:rFonts w:ascii="inherit" w:eastAsia="Times New Roman" w:hAnsi="inherit" w:cs="Arial CE"/>
        <w:color w:val="000000"/>
        <w:sz w:val="20"/>
        <w:szCs w:val="20"/>
        <w:lang w:val="cs-CZ" w:eastAsia="cs-CZ"/>
      </w:rPr>
      <w:t>Příloha č. 1 usnesení</w:t>
    </w:r>
    <w:r w:rsidR="00C1657D" w:rsidRPr="00CC1DE2">
      <w:rPr>
        <w:rFonts w:ascii="inherit" w:eastAsia="Times New Roman" w:hAnsi="inherit" w:cs="Arial CE"/>
        <w:color w:val="000000"/>
        <w:sz w:val="20"/>
        <w:szCs w:val="20"/>
        <w:lang w:val="cs-CZ" w:eastAsia="cs-CZ"/>
      </w:rPr>
      <w:t xml:space="preserve"> </w:t>
    </w:r>
    <w:r w:rsidRPr="00CC1DE2">
      <w:rPr>
        <w:rFonts w:ascii="inherit" w:eastAsia="Times New Roman" w:hAnsi="inherit" w:cs="Arial CE"/>
        <w:color w:val="000000"/>
        <w:sz w:val="20"/>
        <w:szCs w:val="20"/>
        <w:lang w:val="cs-CZ" w:eastAsia="cs-CZ"/>
      </w:rPr>
      <w:t>č. 0000/2</w:t>
    </w:r>
    <w:r w:rsidR="00244B6B">
      <w:rPr>
        <w:rFonts w:ascii="inherit" w:eastAsia="Times New Roman" w:hAnsi="inherit" w:cs="Arial CE"/>
        <w:color w:val="000000"/>
        <w:sz w:val="20"/>
        <w:szCs w:val="20"/>
        <w:lang w:val="cs-CZ" w:eastAsia="cs-CZ"/>
      </w:rPr>
      <w:t>3</w:t>
    </w:r>
    <w:r w:rsidRPr="00CC1DE2">
      <w:rPr>
        <w:rFonts w:ascii="inherit" w:eastAsia="Times New Roman" w:hAnsi="inherit" w:cs="Arial CE"/>
        <w:color w:val="000000"/>
        <w:sz w:val="20"/>
        <w:szCs w:val="20"/>
        <w:lang w:val="cs-CZ" w:eastAsia="cs-CZ"/>
      </w:rPr>
      <w:t>/Z/2026</w:t>
    </w:r>
    <w:r w:rsidR="00C1657D" w:rsidRPr="00CC1DE2">
      <w:rPr>
        <w:rFonts w:ascii="inherit" w:eastAsia="Times New Roman" w:hAnsi="inherit" w:cs="Arial CE"/>
        <w:color w:val="000000"/>
        <w:sz w:val="20"/>
        <w:szCs w:val="20"/>
        <w:lang w:val="cs-CZ" w:eastAsia="cs-CZ"/>
      </w:rPr>
      <w:t xml:space="preserve">                                                                                                                                                         </w:t>
    </w:r>
    <w:r w:rsidRPr="00CC1DE2">
      <w:rPr>
        <w:rFonts w:ascii="inherit" w:eastAsia="Times New Roman" w:hAnsi="inherit" w:cs="Arial CE"/>
        <w:color w:val="000000"/>
        <w:sz w:val="20"/>
        <w:szCs w:val="20"/>
        <w:lang w:val="cs-CZ" w:eastAsia="cs-CZ"/>
      </w:rPr>
      <w:t xml:space="preserve">                 </w:t>
    </w:r>
    <w:r w:rsidR="00C1657D" w:rsidRPr="00C1657D">
      <w:rPr>
        <w:rFonts w:ascii="inherit" w:eastAsia="Times New Roman" w:hAnsi="inherit" w:cs="Arial CE"/>
        <w:b/>
        <w:bCs/>
        <w:color w:val="000000"/>
        <w:sz w:val="20"/>
        <w:szCs w:val="20"/>
        <w:lang w:val="cs-CZ" w:eastAsia="cs-CZ"/>
      </w:rPr>
      <w:t>SM2600000031</w:t>
    </w:r>
  </w:p>
  <w:p w14:paraId="4E4A446C" w14:textId="77777777" w:rsidR="00C1657D" w:rsidRDefault="00C1657D">
    <w:pPr>
      <w:pStyle w:val="Zhlav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4F0D09" w14:textId="77777777" w:rsidR="00CC1DE2" w:rsidRDefault="00CC1DE2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slovanseznam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slovanseznam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Seznamsodrkami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Seznamsodrkami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slovanseznam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Seznamsodrkami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00C06F94"/>
    <w:multiLevelType w:val="hybridMultilevel"/>
    <w:tmpl w:val="A5042E62"/>
    <w:lvl w:ilvl="0" w:tplc="B4B4D596">
      <w:start w:val="1"/>
      <w:numFmt w:val="lowerLetter"/>
      <w:lvlText w:val="%1)"/>
      <w:lvlJc w:val="left"/>
      <w:pPr>
        <w:ind w:left="644" w:hanging="360"/>
      </w:pPr>
      <w:rPr>
        <w:rFonts w:hint="default"/>
        <w:b w:val="0"/>
      </w:rPr>
    </w:lvl>
    <w:lvl w:ilvl="1" w:tplc="A1C22EC8">
      <w:start w:val="1"/>
      <w:numFmt w:val="lowerLetter"/>
      <w:lvlText w:val="%2."/>
      <w:lvlJc w:val="left"/>
      <w:pPr>
        <w:ind w:left="1364" w:hanging="360"/>
      </w:pPr>
      <w:rPr>
        <w:b w:val="0"/>
        <w:bCs w:val="0"/>
      </w:rPr>
    </w:lvl>
    <w:lvl w:ilvl="2" w:tplc="D990F9DC">
      <w:start w:val="1"/>
      <w:numFmt w:val="upperLetter"/>
      <w:lvlText w:val="%3)"/>
      <w:lvlJc w:val="left"/>
      <w:pPr>
        <w:ind w:left="2264" w:hanging="360"/>
      </w:pPr>
      <w:rPr>
        <w:rFonts w:hint="default"/>
      </w:r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039A58D2"/>
    <w:multiLevelType w:val="hybridMultilevel"/>
    <w:tmpl w:val="600E63C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8AB43A5"/>
    <w:multiLevelType w:val="hybridMultilevel"/>
    <w:tmpl w:val="88A47A1C"/>
    <w:lvl w:ilvl="0" w:tplc="64F6A528">
      <w:start w:val="1"/>
      <w:numFmt w:val="lowerLetter"/>
      <w:lvlText w:val="%1)"/>
      <w:lvlJc w:val="left"/>
      <w:pPr>
        <w:ind w:left="1146" w:hanging="360"/>
      </w:pPr>
      <w:rPr>
        <w:rFonts w:ascii="Arial" w:eastAsiaTheme="minorEastAsia" w:hAnsi="Arial" w:cs="Arial"/>
      </w:rPr>
    </w:lvl>
    <w:lvl w:ilvl="1" w:tplc="04050019" w:tentative="1">
      <w:start w:val="1"/>
      <w:numFmt w:val="lowerLetter"/>
      <w:lvlText w:val="%2."/>
      <w:lvlJc w:val="left"/>
      <w:pPr>
        <w:ind w:left="1866" w:hanging="360"/>
      </w:pPr>
    </w:lvl>
    <w:lvl w:ilvl="2" w:tplc="0405001B" w:tentative="1">
      <w:start w:val="1"/>
      <w:numFmt w:val="lowerRoman"/>
      <w:lvlText w:val="%3."/>
      <w:lvlJc w:val="right"/>
      <w:pPr>
        <w:ind w:left="2586" w:hanging="180"/>
      </w:pPr>
    </w:lvl>
    <w:lvl w:ilvl="3" w:tplc="0405000F" w:tentative="1">
      <w:start w:val="1"/>
      <w:numFmt w:val="decimal"/>
      <w:lvlText w:val="%4."/>
      <w:lvlJc w:val="left"/>
      <w:pPr>
        <w:ind w:left="3306" w:hanging="360"/>
      </w:pPr>
    </w:lvl>
    <w:lvl w:ilvl="4" w:tplc="04050019" w:tentative="1">
      <w:start w:val="1"/>
      <w:numFmt w:val="lowerLetter"/>
      <w:lvlText w:val="%5."/>
      <w:lvlJc w:val="left"/>
      <w:pPr>
        <w:ind w:left="4026" w:hanging="360"/>
      </w:pPr>
    </w:lvl>
    <w:lvl w:ilvl="5" w:tplc="0405001B" w:tentative="1">
      <w:start w:val="1"/>
      <w:numFmt w:val="lowerRoman"/>
      <w:lvlText w:val="%6."/>
      <w:lvlJc w:val="right"/>
      <w:pPr>
        <w:ind w:left="4746" w:hanging="180"/>
      </w:pPr>
    </w:lvl>
    <w:lvl w:ilvl="6" w:tplc="0405000F" w:tentative="1">
      <w:start w:val="1"/>
      <w:numFmt w:val="decimal"/>
      <w:lvlText w:val="%7."/>
      <w:lvlJc w:val="left"/>
      <w:pPr>
        <w:ind w:left="5466" w:hanging="360"/>
      </w:pPr>
    </w:lvl>
    <w:lvl w:ilvl="7" w:tplc="04050019" w:tentative="1">
      <w:start w:val="1"/>
      <w:numFmt w:val="lowerLetter"/>
      <w:lvlText w:val="%8."/>
      <w:lvlJc w:val="left"/>
      <w:pPr>
        <w:ind w:left="6186" w:hanging="360"/>
      </w:pPr>
    </w:lvl>
    <w:lvl w:ilvl="8" w:tplc="040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2" w15:restartNumberingAfterBreak="0">
    <w:nsid w:val="0A56433B"/>
    <w:multiLevelType w:val="multilevel"/>
    <w:tmpl w:val="D4BEF2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18122D1C"/>
    <w:multiLevelType w:val="hybridMultilevel"/>
    <w:tmpl w:val="3990D842"/>
    <w:lvl w:ilvl="0" w:tplc="1B864994">
      <w:start w:val="1"/>
      <w:numFmt w:val="lowerLetter"/>
      <w:lvlText w:val="%1)"/>
      <w:lvlJc w:val="left"/>
      <w:pPr>
        <w:ind w:left="2264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2984" w:hanging="360"/>
      </w:pPr>
    </w:lvl>
    <w:lvl w:ilvl="2" w:tplc="0405001B">
      <w:start w:val="1"/>
      <w:numFmt w:val="lowerRoman"/>
      <w:lvlText w:val="%3."/>
      <w:lvlJc w:val="right"/>
      <w:pPr>
        <w:ind w:left="3704" w:hanging="180"/>
      </w:pPr>
    </w:lvl>
    <w:lvl w:ilvl="3" w:tplc="0405000F" w:tentative="1">
      <w:start w:val="1"/>
      <w:numFmt w:val="decimal"/>
      <w:lvlText w:val="%4."/>
      <w:lvlJc w:val="left"/>
      <w:pPr>
        <w:ind w:left="4424" w:hanging="360"/>
      </w:pPr>
    </w:lvl>
    <w:lvl w:ilvl="4" w:tplc="04050019" w:tentative="1">
      <w:start w:val="1"/>
      <w:numFmt w:val="lowerLetter"/>
      <w:lvlText w:val="%5."/>
      <w:lvlJc w:val="left"/>
      <w:pPr>
        <w:ind w:left="5144" w:hanging="360"/>
      </w:pPr>
    </w:lvl>
    <w:lvl w:ilvl="5" w:tplc="0405001B" w:tentative="1">
      <w:start w:val="1"/>
      <w:numFmt w:val="lowerRoman"/>
      <w:lvlText w:val="%6."/>
      <w:lvlJc w:val="right"/>
      <w:pPr>
        <w:ind w:left="5864" w:hanging="180"/>
      </w:pPr>
    </w:lvl>
    <w:lvl w:ilvl="6" w:tplc="0405000F" w:tentative="1">
      <w:start w:val="1"/>
      <w:numFmt w:val="decimal"/>
      <w:lvlText w:val="%7."/>
      <w:lvlJc w:val="left"/>
      <w:pPr>
        <w:ind w:left="6584" w:hanging="360"/>
      </w:pPr>
    </w:lvl>
    <w:lvl w:ilvl="7" w:tplc="04050019" w:tentative="1">
      <w:start w:val="1"/>
      <w:numFmt w:val="lowerLetter"/>
      <w:lvlText w:val="%8."/>
      <w:lvlJc w:val="left"/>
      <w:pPr>
        <w:ind w:left="7304" w:hanging="360"/>
      </w:pPr>
    </w:lvl>
    <w:lvl w:ilvl="8" w:tplc="0405001B" w:tentative="1">
      <w:start w:val="1"/>
      <w:numFmt w:val="lowerRoman"/>
      <w:lvlText w:val="%9."/>
      <w:lvlJc w:val="right"/>
      <w:pPr>
        <w:ind w:left="8024" w:hanging="180"/>
      </w:pPr>
    </w:lvl>
  </w:abstractNum>
  <w:abstractNum w:abstractNumId="14" w15:restartNumberingAfterBreak="0">
    <w:nsid w:val="1FAE030E"/>
    <w:multiLevelType w:val="hybridMultilevel"/>
    <w:tmpl w:val="8A882DB4"/>
    <w:lvl w:ilvl="0" w:tplc="92926350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23A23A1C"/>
    <w:multiLevelType w:val="hybridMultilevel"/>
    <w:tmpl w:val="16EA6B40"/>
    <w:lvl w:ilvl="0" w:tplc="C812102E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6" w15:restartNumberingAfterBreak="0">
    <w:nsid w:val="253B047D"/>
    <w:multiLevelType w:val="multilevel"/>
    <w:tmpl w:val="9FBEE0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2F307C5A"/>
    <w:multiLevelType w:val="multilevel"/>
    <w:tmpl w:val="9C90EE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3D70EF1"/>
    <w:multiLevelType w:val="hybridMultilevel"/>
    <w:tmpl w:val="2C1A4DE0"/>
    <w:lvl w:ilvl="0" w:tplc="1848D08C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A9C2A97"/>
    <w:multiLevelType w:val="hybridMultilevel"/>
    <w:tmpl w:val="5B7ABBDC"/>
    <w:lvl w:ilvl="0" w:tplc="64F6A528">
      <w:start w:val="1"/>
      <w:numFmt w:val="lowerLetter"/>
      <w:lvlText w:val="%1)"/>
      <w:lvlJc w:val="left"/>
      <w:pPr>
        <w:ind w:left="1287" w:hanging="360"/>
      </w:pPr>
      <w:rPr>
        <w:rFonts w:ascii="Arial" w:eastAsiaTheme="minorEastAsia" w:hAnsi="Arial" w:cs="Arial"/>
      </w:rPr>
    </w:lvl>
    <w:lvl w:ilvl="1" w:tplc="04050019" w:tentative="1">
      <w:start w:val="1"/>
      <w:numFmt w:val="lowerLetter"/>
      <w:lvlText w:val="%2."/>
      <w:lvlJc w:val="left"/>
      <w:pPr>
        <w:ind w:left="2007" w:hanging="360"/>
      </w:pPr>
    </w:lvl>
    <w:lvl w:ilvl="2" w:tplc="0405001B" w:tentative="1">
      <w:start w:val="1"/>
      <w:numFmt w:val="lowerRoman"/>
      <w:lvlText w:val="%3."/>
      <w:lvlJc w:val="right"/>
      <w:pPr>
        <w:ind w:left="2727" w:hanging="180"/>
      </w:pPr>
    </w:lvl>
    <w:lvl w:ilvl="3" w:tplc="0405000F" w:tentative="1">
      <w:start w:val="1"/>
      <w:numFmt w:val="decimal"/>
      <w:lvlText w:val="%4."/>
      <w:lvlJc w:val="left"/>
      <w:pPr>
        <w:ind w:left="3447" w:hanging="360"/>
      </w:pPr>
    </w:lvl>
    <w:lvl w:ilvl="4" w:tplc="04050019" w:tentative="1">
      <w:start w:val="1"/>
      <w:numFmt w:val="lowerLetter"/>
      <w:lvlText w:val="%5."/>
      <w:lvlJc w:val="left"/>
      <w:pPr>
        <w:ind w:left="4167" w:hanging="360"/>
      </w:pPr>
    </w:lvl>
    <w:lvl w:ilvl="5" w:tplc="0405001B" w:tentative="1">
      <w:start w:val="1"/>
      <w:numFmt w:val="lowerRoman"/>
      <w:lvlText w:val="%6."/>
      <w:lvlJc w:val="right"/>
      <w:pPr>
        <w:ind w:left="4887" w:hanging="180"/>
      </w:pPr>
    </w:lvl>
    <w:lvl w:ilvl="6" w:tplc="0405000F" w:tentative="1">
      <w:start w:val="1"/>
      <w:numFmt w:val="decimal"/>
      <w:lvlText w:val="%7."/>
      <w:lvlJc w:val="left"/>
      <w:pPr>
        <w:ind w:left="5607" w:hanging="360"/>
      </w:pPr>
    </w:lvl>
    <w:lvl w:ilvl="7" w:tplc="04050019" w:tentative="1">
      <w:start w:val="1"/>
      <w:numFmt w:val="lowerLetter"/>
      <w:lvlText w:val="%8."/>
      <w:lvlJc w:val="left"/>
      <w:pPr>
        <w:ind w:left="6327" w:hanging="360"/>
      </w:pPr>
    </w:lvl>
    <w:lvl w:ilvl="8" w:tplc="040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0" w15:restartNumberingAfterBreak="0">
    <w:nsid w:val="3EC7129A"/>
    <w:multiLevelType w:val="hybridMultilevel"/>
    <w:tmpl w:val="C29EBED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2D2430B"/>
    <w:multiLevelType w:val="multilevel"/>
    <w:tmpl w:val="97D0B3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7EC6AC4"/>
    <w:multiLevelType w:val="hybridMultilevel"/>
    <w:tmpl w:val="7CB46634"/>
    <w:lvl w:ilvl="0" w:tplc="64F6A528">
      <w:start w:val="1"/>
      <w:numFmt w:val="lowerLetter"/>
      <w:lvlText w:val="%1)"/>
      <w:lvlJc w:val="left"/>
      <w:pPr>
        <w:ind w:left="720" w:hanging="360"/>
      </w:pPr>
      <w:rPr>
        <w:rFonts w:ascii="Arial" w:eastAsiaTheme="minorEastAsia" w:hAnsi="Arial" w:cs="Arial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D767688"/>
    <w:multiLevelType w:val="hybridMultilevel"/>
    <w:tmpl w:val="DDE8C48C"/>
    <w:lvl w:ilvl="0" w:tplc="BA60824A">
      <w:start w:val="1"/>
      <w:numFmt w:val="upperRoman"/>
      <w:lvlText w:val="%1."/>
      <w:lvlJc w:val="left"/>
      <w:pPr>
        <w:ind w:left="1004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4FE6714A"/>
    <w:multiLevelType w:val="multilevel"/>
    <w:tmpl w:val="0068E85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537F7CC4"/>
    <w:multiLevelType w:val="multilevel"/>
    <w:tmpl w:val="92E4B9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5798237C"/>
    <w:multiLevelType w:val="hybridMultilevel"/>
    <w:tmpl w:val="B358C06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DE482812">
      <w:numFmt w:val="bullet"/>
      <w:lvlText w:val="-"/>
      <w:lvlJc w:val="left"/>
      <w:pPr>
        <w:ind w:left="1440" w:hanging="360"/>
      </w:pPr>
      <w:rPr>
        <w:rFonts w:ascii="Arial" w:eastAsiaTheme="minorEastAsia" w:hAnsi="Arial" w:cs="Arial" w:hint="default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8852EC6"/>
    <w:multiLevelType w:val="hybridMultilevel"/>
    <w:tmpl w:val="1F1E21F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CD7763F"/>
    <w:multiLevelType w:val="multilevel"/>
    <w:tmpl w:val="422E34F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E4B23C2"/>
    <w:multiLevelType w:val="hybridMultilevel"/>
    <w:tmpl w:val="E28A643A"/>
    <w:lvl w:ilvl="0" w:tplc="64F6A528">
      <w:start w:val="1"/>
      <w:numFmt w:val="lowerLetter"/>
      <w:lvlText w:val="%1)"/>
      <w:lvlJc w:val="left"/>
      <w:pPr>
        <w:ind w:left="786" w:hanging="360"/>
      </w:pPr>
      <w:rPr>
        <w:rFonts w:ascii="Arial" w:eastAsiaTheme="minorEastAsia" w:hAnsi="Arial" w:cs="Arial"/>
      </w:rPr>
    </w:lvl>
    <w:lvl w:ilvl="1" w:tplc="040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0" w15:restartNumberingAfterBreak="0">
    <w:nsid w:val="643D423E"/>
    <w:multiLevelType w:val="hybridMultilevel"/>
    <w:tmpl w:val="17186EEC"/>
    <w:lvl w:ilvl="0" w:tplc="04050001">
      <w:start w:val="1"/>
      <w:numFmt w:val="bullet"/>
      <w:lvlText w:val=""/>
      <w:lvlJc w:val="left"/>
      <w:pPr>
        <w:ind w:left="136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31" w15:restartNumberingAfterBreak="0">
    <w:nsid w:val="6F1B232E"/>
    <w:multiLevelType w:val="hybridMultilevel"/>
    <w:tmpl w:val="C8A2695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07B6F31"/>
    <w:multiLevelType w:val="hybridMultilevel"/>
    <w:tmpl w:val="ED14979E"/>
    <w:lvl w:ilvl="0" w:tplc="DB8AC284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70E13BF7"/>
    <w:multiLevelType w:val="hybridMultilevel"/>
    <w:tmpl w:val="8818AC0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52322E2"/>
    <w:multiLevelType w:val="hybridMultilevel"/>
    <w:tmpl w:val="EA46161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84B34BB"/>
    <w:multiLevelType w:val="hybridMultilevel"/>
    <w:tmpl w:val="134EE80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BB055A4"/>
    <w:multiLevelType w:val="hybridMultilevel"/>
    <w:tmpl w:val="8DD25120"/>
    <w:lvl w:ilvl="0" w:tplc="0405000F">
      <w:start w:val="1"/>
      <w:numFmt w:val="decimal"/>
      <w:lvlText w:val="%1."/>
      <w:lvlJc w:val="left"/>
      <w:pPr>
        <w:ind w:left="1004" w:hanging="360"/>
      </w:p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7" w15:restartNumberingAfterBreak="0">
    <w:nsid w:val="7BF715E6"/>
    <w:multiLevelType w:val="hybridMultilevel"/>
    <w:tmpl w:val="A85C487E"/>
    <w:lvl w:ilvl="0" w:tplc="7A5A590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242300940">
    <w:abstractNumId w:val="8"/>
  </w:num>
  <w:num w:numId="2" w16cid:durableId="867765613">
    <w:abstractNumId w:val="6"/>
  </w:num>
  <w:num w:numId="3" w16cid:durableId="1014263475">
    <w:abstractNumId w:val="5"/>
  </w:num>
  <w:num w:numId="4" w16cid:durableId="2048143100">
    <w:abstractNumId w:val="4"/>
  </w:num>
  <w:num w:numId="5" w16cid:durableId="234095719">
    <w:abstractNumId w:val="7"/>
  </w:num>
  <w:num w:numId="6" w16cid:durableId="784957276">
    <w:abstractNumId w:val="3"/>
  </w:num>
  <w:num w:numId="7" w16cid:durableId="249508954">
    <w:abstractNumId w:val="2"/>
  </w:num>
  <w:num w:numId="8" w16cid:durableId="957955389">
    <w:abstractNumId w:val="1"/>
  </w:num>
  <w:num w:numId="9" w16cid:durableId="494687475">
    <w:abstractNumId w:val="0"/>
  </w:num>
  <w:num w:numId="10" w16cid:durableId="1024595842">
    <w:abstractNumId w:val="18"/>
  </w:num>
  <w:num w:numId="11" w16cid:durableId="99374092">
    <w:abstractNumId w:val="27"/>
  </w:num>
  <w:num w:numId="12" w16cid:durableId="1147237726">
    <w:abstractNumId w:val="26"/>
  </w:num>
  <w:num w:numId="13" w16cid:durableId="1046949409">
    <w:abstractNumId w:val="20"/>
  </w:num>
  <w:num w:numId="14" w16cid:durableId="1586692482">
    <w:abstractNumId w:val="10"/>
  </w:num>
  <w:num w:numId="15" w16cid:durableId="1350989648">
    <w:abstractNumId w:val="35"/>
  </w:num>
  <w:num w:numId="16" w16cid:durableId="448744882">
    <w:abstractNumId w:val="34"/>
  </w:num>
  <w:num w:numId="17" w16cid:durableId="18507935">
    <w:abstractNumId w:val="33"/>
  </w:num>
  <w:num w:numId="18" w16cid:durableId="644510825">
    <w:abstractNumId w:val="29"/>
  </w:num>
  <w:num w:numId="19" w16cid:durableId="102966703">
    <w:abstractNumId w:val="32"/>
  </w:num>
  <w:num w:numId="20" w16cid:durableId="1007824580">
    <w:abstractNumId w:val="15"/>
  </w:num>
  <w:num w:numId="21" w16cid:durableId="1110323158">
    <w:abstractNumId w:val="31"/>
  </w:num>
  <w:num w:numId="22" w16cid:durableId="1387483410">
    <w:abstractNumId w:val="23"/>
  </w:num>
  <w:num w:numId="23" w16cid:durableId="116923270">
    <w:abstractNumId w:val="9"/>
  </w:num>
  <w:num w:numId="24" w16cid:durableId="1781948922">
    <w:abstractNumId w:val="30"/>
  </w:num>
  <w:num w:numId="25" w16cid:durableId="870805277">
    <w:abstractNumId w:val="13"/>
  </w:num>
  <w:num w:numId="26" w16cid:durableId="451098101">
    <w:abstractNumId w:val="14"/>
  </w:num>
  <w:num w:numId="27" w16cid:durableId="1119103211">
    <w:abstractNumId w:val="28"/>
  </w:num>
  <w:num w:numId="28" w16cid:durableId="402602967">
    <w:abstractNumId w:val="12"/>
  </w:num>
  <w:num w:numId="29" w16cid:durableId="1623221249">
    <w:abstractNumId w:val="16"/>
  </w:num>
  <w:num w:numId="30" w16cid:durableId="1246693794">
    <w:abstractNumId w:val="21"/>
  </w:num>
  <w:num w:numId="31" w16cid:durableId="1961836258">
    <w:abstractNumId w:val="24"/>
  </w:num>
  <w:num w:numId="32" w16cid:durableId="888957282">
    <w:abstractNumId w:val="25"/>
  </w:num>
  <w:num w:numId="33" w16cid:durableId="98912837">
    <w:abstractNumId w:val="36"/>
  </w:num>
  <w:num w:numId="34" w16cid:durableId="2051145922">
    <w:abstractNumId w:val="37"/>
  </w:num>
  <w:num w:numId="35" w16cid:durableId="1848980181">
    <w:abstractNumId w:val="22"/>
  </w:num>
  <w:num w:numId="36" w16cid:durableId="830218660">
    <w:abstractNumId w:val="19"/>
  </w:num>
  <w:num w:numId="37" w16cid:durableId="1860121061">
    <w:abstractNumId w:val="17"/>
  </w:num>
  <w:num w:numId="38" w16cid:durableId="185499924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2513A"/>
    <w:rsid w:val="00030386"/>
    <w:rsid w:val="00034616"/>
    <w:rsid w:val="000352F8"/>
    <w:rsid w:val="0006063C"/>
    <w:rsid w:val="00061084"/>
    <w:rsid w:val="0006213C"/>
    <w:rsid w:val="000647F7"/>
    <w:rsid w:val="00071D91"/>
    <w:rsid w:val="000723FF"/>
    <w:rsid w:val="000845D3"/>
    <w:rsid w:val="00092328"/>
    <w:rsid w:val="000C5AEB"/>
    <w:rsid w:val="000D53DA"/>
    <w:rsid w:val="000E3623"/>
    <w:rsid w:val="000E6700"/>
    <w:rsid w:val="00105783"/>
    <w:rsid w:val="00110856"/>
    <w:rsid w:val="001175C2"/>
    <w:rsid w:val="0015074B"/>
    <w:rsid w:val="00175EB1"/>
    <w:rsid w:val="001C0D4C"/>
    <w:rsid w:val="001D5B91"/>
    <w:rsid w:val="001E769F"/>
    <w:rsid w:val="00222F6C"/>
    <w:rsid w:val="00226142"/>
    <w:rsid w:val="002429F2"/>
    <w:rsid w:val="00244B6B"/>
    <w:rsid w:val="00247533"/>
    <w:rsid w:val="00263C9D"/>
    <w:rsid w:val="00264243"/>
    <w:rsid w:val="00275AA5"/>
    <w:rsid w:val="00275D99"/>
    <w:rsid w:val="002854AA"/>
    <w:rsid w:val="00295823"/>
    <w:rsid w:val="0029639D"/>
    <w:rsid w:val="002D399A"/>
    <w:rsid w:val="002E7733"/>
    <w:rsid w:val="002F5895"/>
    <w:rsid w:val="00302625"/>
    <w:rsid w:val="00303363"/>
    <w:rsid w:val="00303641"/>
    <w:rsid w:val="00304E74"/>
    <w:rsid w:val="00316738"/>
    <w:rsid w:val="00317E93"/>
    <w:rsid w:val="00326F90"/>
    <w:rsid w:val="00334AED"/>
    <w:rsid w:val="00340D7C"/>
    <w:rsid w:val="00342188"/>
    <w:rsid w:val="003465C0"/>
    <w:rsid w:val="00346F44"/>
    <w:rsid w:val="00353DB6"/>
    <w:rsid w:val="0039050A"/>
    <w:rsid w:val="003B6F7F"/>
    <w:rsid w:val="003C45DE"/>
    <w:rsid w:val="003E5200"/>
    <w:rsid w:val="003F3F3B"/>
    <w:rsid w:val="00401E55"/>
    <w:rsid w:val="00406998"/>
    <w:rsid w:val="00410055"/>
    <w:rsid w:val="004225DB"/>
    <w:rsid w:val="00455322"/>
    <w:rsid w:val="00462A3F"/>
    <w:rsid w:val="004659EA"/>
    <w:rsid w:val="00496199"/>
    <w:rsid w:val="004A2EEC"/>
    <w:rsid w:val="004D684B"/>
    <w:rsid w:val="004E0C55"/>
    <w:rsid w:val="00502602"/>
    <w:rsid w:val="005455D7"/>
    <w:rsid w:val="00554BBE"/>
    <w:rsid w:val="00560F45"/>
    <w:rsid w:val="005A24F5"/>
    <w:rsid w:val="005A486D"/>
    <w:rsid w:val="005A79D5"/>
    <w:rsid w:val="005C5DC5"/>
    <w:rsid w:val="005C60AB"/>
    <w:rsid w:val="005F6EF3"/>
    <w:rsid w:val="00686AD9"/>
    <w:rsid w:val="006A6BCA"/>
    <w:rsid w:val="006B7281"/>
    <w:rsid w:val="006D628F"/>
    <w:rsid w:val="006F1FC9"/>
    <w:rsid w:val="007060AD"/>
    <w:rsid w:val="00712867"/>
    <w:rsid w:val="0071589C"/>
    <w:rsid w:val="00726325"/>
    <w:rsid w:val="00730AD4"/>
    <w:rsid w:val="00730DD4"/>
    <w:rsid w:val="00754B07"/>
    <w:rsid w:val="0076781C"/>
    <w:rsid w:val="007719A6"/>
    <w:rsid w:val="007846D7"/>
    <w:rsid w:val="00784D2C"/>
    <w:rsid w:val="00792378"/>
    <w:rsid w:val="007A487A"/>
    <w:rsid w:val="007C1CCB"/>
    <w:rsid w:val="007D2DA1"/>
    <w:rsid w:val="007F01FA"/>
    <w:rsid w:val="008000C6"/>
    <w:rsid w:val="00811C6D"/>
    <w:rsid w:val="008756F7"/>
    <w:rsid w:val="00882640"/>
    <w:rsid w:val="008845AC"/>
    <w:rsid w:val="00896BB2"/>
    <w:rsid w:val="008A1EF9"/>
    <w:rsid w:val="008B0021"/>
    <w:rsid w:val="008B0ABA"/>
    <w:rsid w:val="008C5256"/>
    <w:rsid w:val="0091202A"/>
    <w:rsid w:val="00912623"/>
    <w:rsid w:val="00925D85"/>
    <w:rsid w:val="00930B1A"/>
    <w:rsid w:val="009369F0"/>
    <w:rsid w:val="00941EEE"/>
    <w:rsid w:val="00944473"/>
    <w:rsid w:val="00946B32"/>
    <w:rsid w:val="00954122"/>
    <w:rsid w:val="009736DD"/>
    <w:rsid w:val="009808DB"/>
    <w:rsid w:val="00987877"/>
    <w:rsid w:val="00992721"/>
    <w:rsid w:val="00996E70"/>
    <w:rsid w:val="009C438C"/>
    <w:rsid w:val="009D5EC8"/>
    <w:rsid w:val="00A03797"/>
    <w:rsid w:val="00A25251"/>
    <w:rsid w:val="00A32E85"/>
    <w:rsid w:val="00A60E74"/>
    <w:rsid w:val="00A759F5"/>
    <w:rsid w:val="00A85CB0"/>
    <w:rsid w:val="00A96EC9"/>
    <w:rsid w:val="00A97D3C"/>
    <w:rsid w:val="00AA1D8D"/>
    <w:rsid w:val="00AB34F3"/>
    <w:rsid w:val="00AC6343"/>
    <w:rsid w:val="00AF7FF2"/>
    <w:rsid w:val="00B10BC7"/>
    <w:rsid w:val="00B174EE"/>
    <w:rsid w:val="00B32C8E"/>
    <w:rsid w:val="00B47730"/>
    <w:rsid w:val="00B6515E"/>
    <w:rsid w:val="00B73228"/>
    <w:rsid w:val="00B76D7B"/>
    <w:rsid w:val="00BA1E1E"/>
    <w:rsid w:val="00BD1840"/>
    <w:rsid w:val="00C01CFA"/>
    <w:rsid w:val="00C1657D"/>
    <w:rsid w:val="00C34451"/>
    <w:rsid w:val="00C457CA"/>
    <w:rsid w:val="00C65F6D"/>
    <w:rsid w:val="00C7236D"/>
    <w:rsid w:val="00C833CE"/>
    <w:rsid w:val="00CA3BA4"/>
    <w:rsid w:val="00CA709D"/>
    <w:rsid w:val="00CB0664"/>
    <w:rsid w:val="00CC0EC8"/>
    <w:rsid w:val="00CC1DE2"/>
    <w:rsid w:val="00CD0841"/>
    <w:rsid w:val="00CD376A"/>
    <w:rsid w:val="00CE2239"/>
    <w:rsid w:val="00D22609"/>
    <w:rsid w:val="00D41537"/>
    <w:rsid w:val="00D5341E"/>
    <w:rsid w:val="00D94A77"/>
    <w:rsid w:val="00DA67D9"/>
    <w:rsid w:val="00DB6997"/>
    <w:rsid w:val="00DC6AB3"/>
    <w:rsid w:val="00DC74D7"/>
    <w:rsid w:val="00DD0412"/>
    <w:rsid w:val="00DD6C2E"/>
    <w:rsid w:val="00DE64BF"/>
    <w:rsid w:val="00E200AF"/>
    <w:rsid w:val="00E25230"/>
    <w:rsid w:val="00E425F8"/>
    <w:rsid w:val="00E6228C"/>
    <w:rsid w:val="00EA4128"/>
    <w:rsid w:val="00ED24EE"/>
    <w:rsid w:val="00EE6A99"/>
    <w:rsid w:val="00EE7D36"/>
    <w:rsid w:val="00F15CA0"/>
    <w:rsid w:val="00F20258"/>
    <w:rsid w:val="00F36B43"/>
    <w:rsid w:val="00F458AD"/>
    <w:rsid w:val="00F47E04"/>
    <w:rsid w:val="00F54847"/>
    <w:rsid w:val="00F70A89"/>
    <w:rsid w:val="00F805BC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73A2896"/>
  <w14:defaultImageDpi w14:val="330"/>
  <w15:docId w15:val="{E8807B30-9F9C-4DD8-B1A9-919C21A531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FC693F"/>
  </w:style>
  <w:style w:type="paragraph" w:styleId="Nadpis1">
    <w:name w:val="heading 1"/>
    <w:basedOn w:val="Normln"/>
    <w:next w:val="Normln"/>
    <w:link w:val="Nadpis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618BF"/>
  </w:style>
  <w:style w:type="paragraph" w:styleId="Zpat">
    <w:name w:val="footer"/>
    <w:basedOn w:val="Normln"/>
    <w:link w:val="Zpat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618BF"/>
  </w:style>
  <w:style w:type="paragraph" w:styleId="Bezmezer">
    <w:name w:val="No Spacing"/>
    <w:uiPriority w:val="1"/>
    <w:qFormat/>
    <w:rsid w:val="00FC693F"/>
    <w:pPr>
      <w:spacing w:after="0" w:line="240" w:lineRule="auto"/>
    </w:pPr>
  </w:style>
  <w:style w:type="character" w:customStyle="1" w:styleId="Nadpis1Char">
    <w:name w:val="Nadpis 1 Char"/>
    <w:basedOn w:val="Standardnpsmoodstavce"/>
    <w:link w:val="Nadpis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dpis3Char">
    <w:name w:val="Nadpis 3 Char"/>
    <w:basedOn w:val="Standardnpsmoodstavce"/>
    <w:link w:val="Nadpis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zev">
    <w:name w:val="Title"/>
    <w:basedOn w:val="Normln"/>
    <w:next w:val="Normln"/>
    <w:link w:val="Nzev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nadpisChar">
    <w:name w:val="Podnadpis Char"/>
    <w:basedOn w:val="Standardnpsmoodstavce"/>
    <w:link w:val="Podnadpis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FC693F"/>
    <w:pPr>
      <w:ind w:left="720"/>
      <w:contextualSpacing/>
    </w:pPr>
  </w:style>
  <w:style w:type="paragraph" w:styleId="Zkladntext">
    <w:name w:val="Body Text"/>
    <w:basedOn w:val="Normln"/>
    <w:link w:val="ZkladntextChar"/>
    <w:uiPriority w:val="99"/>
    <w:unhideWhenUsed/>
    <w:rsid w:val="00AA1D8D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rsid w:val="00AA1D8D"/>
  </w:style>
  <w:style w:type="paragraph" w:styleId="Zkladntext2">
    <w:name w:val="Body Text 2"/>
    <w:basedOn w:val="Normln"/>
    <w:link w:val="Zkladntext2Char"/>
    <w:uiPriority w:val="99"/>
    <w:unhideWhenUsed/>
    <w:rsid w:val="00AA1D8D"/>
    <w:pPr>
      <w:spacing w:after="120" w:line="480" w:lineRule="auto"/>
    </w:pPr>
  </w:style>
  <w:style w:type="character" w:customStyle="1" w:styleId="Zkladntext2Char">
    <w:name w:val="Základní text 2 Char"/>
    <w:basedOn w:val="Standardnpsmoodstavce"/>
    <w:link w:val="Zkladntext2"/>
    <w:uiPriority w:val="99"/>
    <w:rsid w:val="00AA1D8D"/>
  </w:style>
  <w:style w:type="paragraph" w:styleId="Zkladntext3">
    <w:name w:val="Body Text 3"/>
    <w:basedOn w:val="Normln"/>
    <w:link w:val="Zkladn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Zkladntext3Char">
    <w:name w:val="Základní text 3 Char"/>
    <w:basedOn w:val="Standardnpsmoodstavce"/>
    <w:link w:val="Zkladntext3"/>
    <w:uiPriority w:val="99"/>
    <w:rsid w:val="00AA1D8D"/>
    <w:rPr>
      <w:sz w:val="16"/>
      <w:szCs w:val="16"/>
    </w:rPr>
  </w:style>
  <w:style w:type="paragraph" w:styleId="Seznam">
    <w:name w:val="List"/>
    <w:basedOn w:val="Normln"/>
    <w:uiPriority w:val="99"/>
    <w:unhideWhenUsed/>
    <w:rsid w:val="00AA1D8D"/>
    <w:pPr>
      <w:ind w:left="360" w:hanging="360"/>
      <w:contextualSpacing/>
    </w:pPr>
  </w:style>
  <w:style w:type="paragraph" w:styleId="Seznam2">
    <w:name w:val="List 2"/>
    <w:basedOn w:val="Normln"/>
    <w:uiPriority w:val="99"/>
    <w:unhideWhenUsed/>
    <w:rsid w:val="00326F90"/>
    <w:pPr>
      <w:ind w:left="720" w:hanging="360"/>
      <w:contextualSpacing/>
    </w:pPr>
  </w:style>
  <w:style w:type="paragraph" w:styleId="Seznam3">
    <w:name w:val="List 3"/>
    <w:basedOn w:val="Normln"/>
    <w:uiPriority w:val="99"/>
    <w:unhideWhenUsed/>
    <w:rsid w:val="00326F90"/>
    <w:pPr>
      <w:ind w:left="1080" w:hanging="360"/>
      <w:contextualSpacing/>
    </w:pPr>
  </w:style>
  <w:style w:type="paragraph" w:styleId="Seznamsodrkami">
    <w:name w:val="List Bullet"/>
    <w:basedOn w:val="Normln"/>
    <w:uiPriority w:val="99"/>
    <w:unhideWhenUsed/>
    <w:rsid w:val="00326F90"/>
    <w:pPr>
      <w:numPr>
        <w:numId w:val="1"/>
      </w:numPr>
      <w:contextualSpacing/>
    </w:pPr>
  </w:style>
  <w:style w:type="paragraph" w:styleId="Seznamsodrkami2">
    <w:name w:val="List Bullet 2"/>
    <w:basedOn w:val="Normln"/>
    <w:uiPriority w:val="99"/>
    <w:unhideWhenUsed/>
    <w:rsid w:val="00326F90"/>
    <w:pPr>
      <w:numPr>
        <w:numId w:val="2"/>
      </w:numPr>
      <w:contextualSpacing/>
    </w:pPr>
  </w:style>
  <w:style w:type="paragraph" w:styleId="Seznamsodrkami3">
    <w:name w:val="List Bullet 3"/>
    <w:basedOn w:val="Normln"/>
    <w:uiPriority w:val="99"/>
    <w:unhideWhenUsed/>
    <w:rsid w:val="00326F90"/>
    <w:pPr>
      <w:numPr>
        <w:numId w:val="3"/>
      </w:numPr>
      <w:contextualSpacing/>
    </w:pPr>
  </w:style>
  <w:style w:type="paragraph" w:styleId="slovanseznam">
    <w:name w:val="List Number"/>
    <w:basedOn w:val="Normln"/>
    <w:uiPriority w:val="99"/>
    <w:unhideWhenUsed/>
    <w:rsid w:val="00326F90"/>
    <w:pPr>
      <w:numPr>
        <w:numId w:val="5"/>
      </w:numPr>
      <w:contextualSpacing/>
    </w:pPr>
  </w:style>
  <w:style w:type="paragraph" w:styleId="slovanseznam2">
    <w:name w:val="List Number 2"/>
    <w:basedOn w:val="Normln"/>
    <w:uiPriority w:val="99"/>
    <w:unhideWhenUsed/>
    <w:rsid w:val="0029639D"/>
    <w:pPr>
      <w:numPr>
        <w:numId w:val="6"/>
      </w:numPr>
      <w:contextualSpacing/>
    </w:pPr>
  </w:style>
  <w:style w:type="paragraph" w:styleId="slovanseznam3">
    <w:name w:val="List Number 3"/>
    <w:basedOn w:val="Normln"/>
    <w:uiPriority w:val="99"/>
    <w:unhideWhenUsed/>
    <w:rsid w:val="0029639D"/>
    <w:pPr>
      <w:numPr>
        <w:numId w:val="7"/>
      </w:numPr>
      <w:contextualSpacing/>
    </w:pPr>
  </w:style>
  <w:style w:type="paragraph" w:styleId="Pokraovnseznamu">
    <w:name w:val="List Continue"/>
    <w:basedOn w:val="Normln"/>
    <w:uiPriority w:val="99"/>
    <w:unhideWhenUsed/>
    <w:rsid w:val="0029639D"/>
    <w:pPr>
      <w:spacing w:after="120"/>
      <w:ind w:left="360"/>
      <w:contextualSpacing/>
    </w:pPr>
  </w:style>
  <w:style w:type="paragraph" w:styleId="Pokraovnseznamu2">
    <w:name w:val="List Continue 2"/>
    <w:basedOn w:val="Normln"/>
    <w:uiPriority w:val="99"/>
    <w:unhideWhenUsed/>
    <w:rsid w:val="0029639D"/>
    <w:pPr>
      <w:spacing w:after="120"/>
      <w:ind w:left="720"/>
      <w:contextualSpacing/>
    </w:pPr>
  </w:style>
  <w:style w:type="paragraph" w:styleId="Pokraovnseznamu3">
    <w:name w:val="List Continue 3"/>
    <w:basedOn w:val="Normln"/>
    <w:uiPriority w:val="99"/>
    <w:unhideWhenUsed/>
    <w:rsid w:val="0029639D"/>
    <w:pPr>
      <w:spacing w:after="120"/>
      <w:ind w:left="1080"/>
      <w:contextualSpacing/>
    </w:pPr>
  </w:style>
  <w:style w:type="paragraph" w:styleId="Textmakra">
    <w:name w:val="macro"/>
    <w:link w:val="Textmakra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xtmakraChar">
    <w:name w:val="Text makra Char"/>
    <w:basedOn w:val="Standardnpsmoodstavce"/>
    <w:link w:val="Textmakra"/>
    <w:uiPriority w:val="99"/>
    <w:rsid w:val="0029639D"/>
    <w:rPr>
      <w:rFonts w:ascii="Courier" w:hAnsi="Courier"/>
      <w:sz w:val="20"/>
      <w:szCs w:val="20"/>
    </w:rPr>
  </w:style>
  <w:style w:type="paragraph" w:styleId="Citt">
    <w:name w:val="Quote"/>
    <w:basedOn w:val="Normln"/>
    <w:next w:val="Normln"/>
    <w:link w:val="CittChar"/>
    <w:uiPriority w:val="29"/>
    <w:qFormat/>
    <w:rsid w:val="00FC693F"/>
    <w:rPr>
      <w:i/>
      <w:iCs/>
      <w:color w:val="000000" w:themeColor="text1"/>
    </w:rPr>
  </w:style>
  <w:style w:type="character" w:customStyle="1" w:styleId="CittChar">
    <w:name w:val="Citát Char"/>
    <w:basedOn w:val="Standardnpsmoodstavce"/>
    <w:link w:val="Citt"/>
    <w:uiPriority w:val="29"/>
    <w:rsid w:val="00FC693F"/>
    <w:rPr>
      <w:i/>
      <w:iCs/>
      <w:color w:val="000000" w:themeColor="text1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iln">
    <w:name w:val="Strong"/>
    <w:basedOn w:val="Standardnpsmoodstavce"/>
    <w:uiPriority w:val="22"/>
    <w:qFormat/>
    <w:rsid w:val="00FC693F"/>
    <w:rPr>
      <w:b/>
      <w:bCs/>
    </w:rPr>
  </w:style>
  <w:style w:type="character" w:styleId="Zdraznn">
    <w:name w:val="Emphasis"/>
    <w:basedOn w:val="Standardnpsmoodstavce"/>
    <w:uiPriority w:val="20"/>
    <w:qFormat/>
    <w:rsid w:val="00FC693F"/>
    <w:rPr>
      <w:i/>
      <w:iCs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FC693F"/>
    <w:rPr>
      <w:b/>
      <w:bCs/>
      <w:i/>
      <w:iCs/>
      <w:color w:val="4F81BD" w:themeColor="accent1"/>
    </w:rPr>
  </w:style>
  <w:style w:type="character" w:styleId="Zdraznnjemn">
    <w:name w:val="Subtle Emphasis"/>
    <w:basedOn w:val="Standardnpsmoodstavce"/>
    <w:uiPriority w:val="19"/>
    <w:qFormat/>
    <w:rsid w:val="00FC693F"/>
    <w:rPr>
      <w:i/>
      <w:iCs/>
      <w:color w:val="808080" w:themeColor="text1" w:themeTint="7F"/>
    </w:rPr>
  </w:style>
  <w:style w:type="character" w:styleId="Zdraznnintenzivn">
    <w:name w:val="Intense Emphasis"/>
    <w:basedOn w:val="Standardnpsmoodstavce"/>
    <w:uiPriority w:val="21"/>
    <w:qFormat/>
    <w:rsid w:val="00FC693F"/>
    <w:rPr>
      <w:b/>
      <w:bCs/>
      <w:i/>
      <w:iCs/>
      <w:color w:val="4F81BD" w:themeColor="accent1"/>
    </w:rPr>
  </w:style>
  <w:style w:type="character" w:styleId="Odkazjemn">
    <w:name w:val="Subtle Reference"/>
    <w:basedOn w:val="Standardnpsmoodstavce"/>
    <w:uiPriority w:val="31"/>
    <w:qFormat/>
    <w:rsid w:val="00FC693F"/>
    <w:rPr>
      <w:smallCaps/>
      <w:color w:val="C0504D" w:themeColor="accent2"/>
      <w:u w:val="single"/>
    </w:rPr>
  </w:style>
  <w:style w:type="character" w:styleId="Odkazintenzivn">
    <w:name w:val="Intense Reference"/>
    <w:basedOn w:val="Standardnpsmoodstavce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Nzevknihy">
    <w:name w:val="Book Title"/>
    <w:basedOn w:val="Standardnpsmoodstavce"/>
    <w:uiPriority w:val="33"/>
    <w:qFormat/>
    <w:rsid w:val="00FC693F"/>
    <w:rPr>
      <w:b/>
      <w:bCs/>
      <w:smallCaps/>
      <w:spacing w:val="5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FC693F"/>
    <w:pPr>
      <w:outlineLvl w:val="9"/>
    </w:pPr>
  </w:style>
  <w:style w:type="table" w:styleId="Mkatabulky">
    <w:name w:val="Table Grid"/>
    <w:basedOn w:val="Normlntabulka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vtlstnovn">
    <w:name w:val="Light Shading"/>
    <w:basedOn w:val="Normlntabulka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vtlstnovnzvraznn1">
    <w:name w:val="Light Shading Accent 1"/>
    <w:basedOn w:val="Normlntabulka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vtlstnovnzvraznn2">
    <w:name w:val="Light Shading Accent 2"/>
    <w:basedOn w:val="Normlntabulka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vtlstnovnzvraznn3">
    <w:name w:val="Light Shading Accent 3"/>
    <w:basedOn w:val="Normlntabulka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vtlstnovnzvraznn4">
    <w:name w:val="Light Shading Accent 4"/>
    <w:basedOn w:val="Normlntabulka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vtlstnovnzvraznn5">
    <w:name w:val="Light Shading Accent 5"/>
    <w:basedOn w:val="Normlntabulka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vtlstnovnzvraznn6">
    <w:name w:val="Light Shading Accent 6"/>
    <w:basedOn w:val="Normlntabulka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Svtlseznam">
    <w:name w:val="Light List"/>
    <w:basedOn w:val="Normlntabulka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Svtlseznamzvraznn1">
    <w:name w:val="Light List Accent 1"/>
    <w:basedOn w:val="Normlntabulka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Svtlseznamzvraznn2">
    <w:name w:val="Light List Accent 2"/>
    <w:basedOn w:val="Normlntabulka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Svtlseznamzvraznn3">
    <w:name w:val="Light List Accent 3"/>
    <w:basedOn w:val="Normlntabulka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Svtlseznamzvraznn4">
    <w:name w:val="Light List Accent 4"/>
    <w:basedOn w:val="Normlntabulka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Svtlseznamzvraznn5">
    <w:name w:val="Light List Accent 5"/>
    <w:basedOn w:val="Normlntabulka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Svtlseznamzvraznn6">
    <w:name w:val="Light List Accent 6"/>
    <w:basedOn w:val="Normlntabulka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Svtlmka">
    <w:name w:val="Light Grid"/>
    <w:basedOn w:val="Normlntabulk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Svtlmkazvraznn1">
    <w:name w:val="Light Grid Accent 1"/>
    <w:basedOn w:val="Normlntabulk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Svtlmkazvraznn2">
    <w:name w:val="Light Grid Accent 2"/>
    <w:basedOn w:val="Normlntabulk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Svtlmkazvraznn3">
    <w:name w:val="Light Grid Accent 3"/>
    <w:basedOn w:val="Normlntabulk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Svtlmkazvraznn4">
    <w:name w:val="Light Grid Accent 4"/>
    <w:basedOn w:val="Normlntabulk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Svtlmkazvraznn5">
    <w:name w:val="Light Grid Accent 5"/>
    <w:basedOn w:val="Normlntabulk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Svtlmkazvraznn6">
    <w:name w:val="Light Grid Accent 6"/>
    <w:basedOn w:val="Normlntabulk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tednstnovn1">
    <w:name w:val="Medium Shading 1"/>
    <w:basedOn w:val="Normlntabulk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tednstnovn1zvraznn1">
    <w:name w:val="Medium Shading 1 Accent 1"/>
    <w:basedOn w:val="Normlntabulk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tednstnovn1zvraznn2">
    <w:name w:val="Medium Shading 1 Accent 2"/>
    <w:basedOn w:val="Normlntabulk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tednstnovn1zvraznn3">
    <w:name w:val="Medium Shading 1 Accent 3"/>
    <w:basedOn w:val="Normlntabulk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tednstnovn1zvraznn4">
    <w:name w:val="Medium Shading 1 Accent 4"/>
    <w:basedOn w:val="Normlntabulk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tednstnovn1zvraznn5">
    <w:name w:val="Medium Shading 1 Accent 5"/>
    <w:basedOn w:val="Normlntabulk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tednstnovn1zvraznn6">
    <w:name w:val="Medium Shading 1 Accent 6"/>
    <w:basedOn w:val="Normlntabulk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tednstnovn2">
    <w:name w:val="Medium Shading 2"/>
    <w:basedOn w:val="Normlntabulk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tednstnovn2zvraznn1">
    <w:name w:val="Medium Shading 2 Accent 1"/>
    <w:basedOn w:val="Normlntabulk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tednstnovn2zvraznn2">
    <w:name w:val="Medium Shading 2 Accent 2"/>
    <w:basedOn w:val="Normlntabulk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tednstnovn2zvraznn3">
    <w:name w:val="Medium Shading 2 Accent 3"/>
    <w:basedOn w:val="Normlntabulk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tednstnovn2zvraznn4">
    <w:name w:val="Medium Shading 2 Accent 4"/>
    <w:basedOn w:val="Normlntabulk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tednstnovn2zvraznn5">
    <w:name w:val="Medium Shading 2 Accent 5"/>
    <w:basedOn w:val="Normlntabulk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tednstnovn2zvraznn6">
    <w:name w:val="Medium Shading 2 Accent 6"/>
    <w:basedOn w:val="Normlntabulk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tednseznam1">
    <w:name w:val="Medium List 1"/>
    <w:basedOn w:val="Normlntabulk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Stednseznam1zvraznn1">
    <w:name w:val="Medium List 1 Accent 1"/>
    <w:basedOn w:val="Normlntabulk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Stednseznam1zvraznn2">
    <w:name w:val="Medium List 1 Accent 2"/>
    <w:basedOn w:val="Normlntabulk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Stednseznam1zvraznn3">
    <w:name w:val="Medium List 1 Accent 3"/>
    <w:basedOn w:val="Normlntabulk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Stednseznam1zvraznn4">
    <w:name w:val="Medium List 1 Accent 4"/>
    <w:basedOn w:val="Normlntabulk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Stednseznam1zvraznn5">
    <w:name w:val="Medium List 1 Accent 5"/>
    <w:basedOn w:val="Normlntabulk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Stednseznam1zvraznn6">
    <w:name w:val="Medium List 1 Accent 6"/>
    <w:basedOn w:val="Normlntabulk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Stednseznam2">
    <w:name w:val="Medium List 2"/>
    <w:basedOn w:val="Normlntabulk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tednseznam2zvraznn1">
    <w:name w:val="Medium List 2 Accent 1"/>
    <w:basedOn w:val="Normlntabulk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tednseznam2zvraznn2">
    <w:name w:val="Medium List 2 Accent 2"/>
    <w:basedOn w:val="Normlntabulk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tednseznam2zvraznn3">
    <w:name w:val="Medium List 2 Accent 3"/>
    <w:basedOn w:val="Normlntabulk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tednseznam2zvraznn4">
    <w:name w:val="Medium List 2 Accent 4"/>
    <w:basedOn w:val="Normlntabulk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tednseznam2zvraznn5">
    <w:name w:val="Medium List 2 Accent 5"/>
    <w:basedOn w:val="Normlntabulk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tednseznam2zvraznn6">
    <w:name w:val="Medium List 2 Accent 6"/>
    <w:basedOn w:val="Normlntabulk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tednmka1">
    <w:name w:val="Medium Grid 1"/>
    <w:basedOn w:val="Normlntabulk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Stednmka1zvraznn1">
    <w:name w:val="Medium Grid 1 Accent 1"/>
    <w:basedOn w:val="Normlntabulk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Stednmka1zvraznn2">
    <w:name w:val="Medium Grid 1 Accent 2"/>
    <w:basedOn w:val="Normlntabulk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Stednmka1zvraznn3">
    <w:name w:val="Medium Grid 1 Accent 3"/>
    <w:basedOn w:val="Normlntabulk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tednmka1zvraznn4">
    <w:name w:val="Medium Grid 1 Accent 4"/>
    <w:basedOn w:val="Normlntabulk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Stednmka1zvraznn5">
    <w:name w:val="Medium Grid 1 Accent 5"/>
    <w:basedOn w:val="Normlntabulk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Stednmka1zvraznn6">
    <w:name w:val="Medium Grid 1 Accent 6"/>
    <w:basedOn w:val="Normlntabulk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Stednmka2">
    <w:name w:val="Medium Grid 2"/>
    <w:basedOn w:val="Normlntabulk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tednmka2zvraznn1">
    <w:name w:val="Medium Grid 2 Accent 1"/>
    <w:basedOn w:val="Normlntabulk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tednmka2zvraznn2">
    <w:name w:val="Medium Grid 2 Accent 2"/>
    <w:basedOn w:val="Normlntabulk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tednmka2zvraznn3">
    <w:name w:val="Medium Grid 2 Accent 3"/>
    <w:basedOn w:val="Normlntabulk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tednmka2zvraznn4">
    <w:name w:val="Medium Grid 2 Accent 4"/>
    <w:basedOn w:val="Normlntabulk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tednmka2zvraznn5">
    <w:name w:val="Medium Grid 2 Accent 5"/>
    <w:basedOn w:val="Normlntabulk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tednmka2zvraznn6">
    <w:name w:val="Medium Grid 2 Accent 6"/>
    <w:basedOn w:val="Normlntabulk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tednmka3">
    <w:name w:val="Medium Grid 3"/>
    <w:basedOn w:val="Normlntabulk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Stednmka3zvraznn1">
    <w:name w:val="Medium Grid 3 Accent 1"/>
    <w:basedOn w:val="Normlntabulk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Stednmka3zvraznn2">
    <w:name w:val="Medium Grid 3 Accent 2"/>
    <w:basedOn w:val="Normlntabulk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Stednmka3zvraznn3">
    <w:name w:val="Medium Grid 3 Accent 3"/>
    <w:basedOn w:val="Normlntabulk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Stednmka3zvraznn4">
    <w:name w:val="Medium Grid 3 Accent 4"/>
    <w:basedOn w:val="Normlntabulk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Stednmka3zvraznn5">
    <w:name w:val="Medium Grid 3 Accent 5"/>
    <w:basedOn w:val="Normlntabulk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Stednmka3zvraznn6">
    <w:name w:val="Medium Grid 3 Accent 6"/>
    <w:basedOn w:val="Normlntabulk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Tmavseznam">
    <w:name w:val="Dark List"/>
    <w:basedOn w:val="Normlntabulk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Tmavseznamzvraznn1">
    <w:name w:val="Dark List Accent 1"/>
    <w:basedOn w:val="Normlntabulk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Tmavseznamzvraznn2">
    <w:name w:val="Dark List Accent 2"/>
    <w:basedOn w:val="Normlntabulk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Tmavseznamzvraznn3">
    <w:name w:val="Dark List Accent 3"/>
    <w:basedOn w:val="Normlntabulk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Tmavseznamzvraznn4">
    <w:name w:val="Dark List Accent 4"/>
    <w:basedOn w:val="Normlntabulk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Tmavseznamzvraznn5">
    <w:name w:val="Dark List Accent 5"/>
    <w:basedOn w:val="Normlntabulk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Tmavseznamzvraznn6">
    <w:name w:val="Dark List Accent 6"/>
    <w:basedOn w:val="Normlntabulk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Barevnstnovn">
    <w:name w:val="Colorful Shading"/>
    <w:basedOn w:val="Normlntabulk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Barevnstnovnzvraznn1">
    <w:name w:val="Colorful Shading Accent 1"/>
    <w:basedOn w:val="Normlntabulk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Barevnstnovnzvraznn2">
    <w:name w:val="Colorful Shading Accent 2"/>
    <w:basedOn w:val="Normlntabulk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Barevnstnovnzvraznn3">
    <w:name w:val="Colorful Shading Accent 3"/>
    <w:basedOn w:val="Normlntabulk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Barevnstnovnzvraznn4">
    <w:name w:val="Colorful Shading Accent 4"/>
    <w:basedOn w:val="Normlntabulk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Barevnstnovnzvraznn5">
    <w:name w:val="Colorful Shading Accent 5"/>
    <w:basedOn w:val="Normlntabulk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Barevnstnovnzvraznn6">
    <w:name w:val="Colorful Shading Accent 6"/>
    <w:basedOn w:val="Normlntabulk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Barevnseznam">
    <w:name w:val="Colorful List"/>
    <w:basedOn w:val="Normlntabulk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Barevnseznamzvraznn1">
    <w:name w:val="Colorful List Accent 1"/>
    <w:basedOn w:val="Normlntabulk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Barevnseznamzvraznn2">
    <w:name w:val="Colorful List Accent 2"/>
    <w:basedOn w:val="Normlntabulk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Barevnseznamzvraznn3">
    <w:name w:val="Colorful List Accent 3"/>
    <w:basedOn w:val="Normlntabulk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Barevnseznamzvraznn4">
    <w:name w:val="Colorful List Accent 4"/>
    <w:basedOn w:val="Normlntabulk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Barevnseznamzvraznn5">
    <w:name w:val="Colorful List Accent 5"/>
    <w:basedOn w:val="Normlntabulk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Barevnseznamzvraznn6">
    <w:name w:val="Colorful List Accent 6"/>
    <w:basedOn w:val="Normlntabulk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Barevnmka">
    <w:name w:val="Colorful Grid"/>
    <w:basedOn w:val="Normlntabulk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Barevnmkazvraznn1">
    <w:name w:val="Colorful Grid Accent 1"/>
    <w:basedOn w:val="Normlntabulk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Barevnmkazvraznn2">
    <w:name w:val="Colorful Grid Accent 2"/>
    <w:basedOn w:val="Normlntabulk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Barevnmkazvraznn3">
    <w:name w:val="Colorful Grid Accent 3"/>
    <w:basedOn w:val="Normlntabulk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Barevnmkazvraznn4">
    <w:name w:val="Colorful Grid Accent 4"/>
    <w:basedOn w:val="Normlntabulk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Barevnmkazvraznn5">
    <w:name w:val="Colorful Grid Accent 5"/>
    <w:basedOn w:val="Normlntabulk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Barevnmkazvraznn6">
    <w:name w:val="Colorful Grid Accent 6"/>
    <w:basedOn w:val="Normlntabulk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styleId="Odkaznakoment">
    <w:name w:val="annotation reference"/>
    <w:basedOn w:val="Standardnpsmoodstavce"/>
    <w:uiPriority w:val="99"/>
    <w:semiHidden/>
    <w:unhideWhenUsed/>
    <w:rsid w:val="00C34451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C34451"/>
    <w:pPr>
      <w:spacing w:after="160" w:line="240" w:lineRule="auto"/>
    </w:pPr>
    <w:rPr>
      <w:rFonts w:eastAsiaTheme="minorHAnsi"/>
      <w:kern w:val="2"/>
      <w:sz w:val="20"/>
      <w:szCs w:val="20"/>
      <w:lang w:val="cs-CZ"/>
      <w14:ligatures w14:val="standardContextual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C34451"/>
    <w:rPr>
      <w:rFonts w:eastAsiaTheme="minorHAnsi"/>
      <w:kern w:val="2"/>
      <w:sz w:val="20"/>
      <w:szCs w:val="20"/>
      <w:lang w:val="cs-CZ"/>
      <w14:ligatures w14:val="standardContextual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316738"/>
    <w:pPr>
      <w:spacing w:after="200"/>
    </w:pPr>
    <w:rPr>
      <w:rFonts w:eastAsiaTheme="minorEastAsia"/>
      <w:b/>
      <w:bCs/>
      <w:kern w:val="0"/>
      <w:lang w:val="en-US"/>
      <w14:ligatures w14:val="none"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316738"/>
    <w:rPr>
      <w:rFonts w:eastAsiaTheme="minorHAnsi"/>
      <w:b/>
      <w:bCs/>
      <w:kern w:val="2"/>
      <w:sz w:val="20"/>
      <w:szCs w:val="20"/>
      <w:lang w:val="cs-CZ"/>
      <w14:ligatures w14:val="standardContextual"/>
    </w:rPr>
  </w:style>
  <w:style w:type="paragraph" w:styleId="Normlnweb">
    <w:name w:val="Normal (Web)"/>
    <w:basedOn w:val="Normln"/>
    <w:uiPriority w:val="99"/>
    <w:unhideWhenUsed/>
    <w:rsid w:val="000621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cs-CZ"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6143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55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09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55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3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52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0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01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1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9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6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752787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8535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837856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406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34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2930</Words>
  <Characters>17288</Characters>
  <Application>Microsoft Office Word</Application>
  <DocSecurity>0</DocSecurity>
  <Lines>144</Lines>
  <Paragraphs>40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20178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Poláková Simona (OŠK) P11</cp:lastModifiedBy>
  <cp:revision>16</cp:revision>
  <dcterms:created xsi:type="dcterms:W3CDTF">2026-01-14T07:51:00Z</dcterms:created>
  <dcterms:modified xsi:type="dcterms:W3CDTF">2026-02-12T07:02:00Z</dcterms:modified>
  <cp:category/>
</cp:coreProperties>
</file>