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31225" w14:textId="77777777" w:rsidR="008D169C" w:rsidRDefault="008D169C" w:rsidP="007468AE">
      <w:pPr>
        <w:keepNext/>
        <w:ind w:left="2127" w:hanging="2127"/>
        <w:jc w:val="center"/>
        <w:outlineLvl w:val="0"/>
        <w:rPr>
          <w:rFonts w:ascii="Calibri" w:hAnsi="Calibri" w:cs="Calibri"/>
          <w:b/>
          <w:iCs/>
          <w:sz w:val="32"/>
          <w:szCs w:val="32"/>
        </w:rPr>
      </w:pPr>
    </w:p>
    <w:p w14:paraId="7683AE91" w14:textId="6B2BB386" w:rsidR="007468AE" w:rsidRDefault="007468AE" w:rsidP="007468AE">
      <w:pPr>
        <w:keepNext/>
        <w:ind w:left="2127" w:hanging="2127"/>
        <w:jc w:val="center"/>
        <w:outlineLvl w:val="0"/>
        <w:rPr>
          <w:rFonts w:ascii="Calibri" w:hAnsi="Calibri" w:cs="Calibri"/>
          <w:b/>
          <w:iCs/>
          <w:sz w:val="32"/>
          <w:szCs w:val="32"/>
        </w:rPr>
      </w:pPr>
      <w:r w:rsidRPr="008D169C">
        <w:rPr>
          <w:rFonts w:ascii="Calibri" w:hAnsi="Calibri" w:cs="Calibri"/>
          <w:b/>
          <w:iCs/>
          <w:sz w:val="32"/>
          <w:szCs w:val="32"/>
        </w:rPr>
        <w:t>KUPNÍ SMLOUVA</w:t>
      </w:r>
    </w:p>
    <w:p w14:paraId="311C13D8" w14:textId="377703A8" w:rsidR="008D169C" w:rsidRPr="008D169C" w:rsidRDefault="008D169C" w:rsidP="007468AE">
      <w:pPr>
        <w:keepNext/>
        <w:ind w:left="2127" w:hanging="2127"/>
        <w:jc w:val="center"/>
        <w:outlineLvl w:val="0"/>
        <w:rPr>
          <w:rFonts w:ascii="Calibri" w:hAnsi="Calibri" w:cs="Calibri"/>
          <w:b/>
          <w:iCs/>
          <w:sz w:val="28"/>
          <w:szCs w:val="28"/>
        </w:rPr>
      </w:pPr>
      <w:r>
        <w:rPr>
          <w:rFonts w:ascii="Calibri" w:hAnsi="Calibri" w:cs="Calibri"/>
          <w:b/>
          <w:iCs/>
          <w:sz w:val="28"/>
          <w:szCs w:val="28"/>
        </w:rPr>
        <w:t>8782/K</w:t>
      </w:r>
    </w:p>
    <w:p w14:paraId="34CCF227" w14:textId="5C1F3893" w:rsidR="007468AE" w:rsidRPr="008D169C" w:rsidRDefault="007468AE" w:rsidP="007468AE">
      <w:pPr>
        <w:keepNext/>
        <w:ind w:left="2127" w:hanging="2127"/>
        <w:jc w:val="center"/>
        <w:outlineLvl w:val="0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 xml:space="preserve">ev. č. </w:t>
      </w:r>
      <w:r w:rsidR="00E05612" w:rsidRPr="008D169C">
        <w:rPr>
          <w:rFonts w:ascii="Calibri" w:hAnsi="Calibri" w:cs="Calibri"/>
          <w:iCs/>
        </w:rPr>
        <w:t>KV/G33/13668/1945627</w:t>
      </w:r>
    </w:p>
    <w:p w14:paraId="35729736" w14:textId="77777777" w:rsidR="007468AE" w:rsidRPr="008D169C" w:rsidRDefault="007468AE" w:rsidP="007468AE">
      <w:pPr>
        <w:keepNext/>
        <w:ind w:left="2127" w:hanging="2127"/>
        <w:jc w:val="center"/>
        <w:outlineLvl w:val="0"/>
        <w:rPr>
          <w:rFonts w:ascii="Calibri" w:hAnsi="Calibri" w:cs="Calibri"/>
          <w:iCs/>
        </w:rPr>
      </w:pPr>
    </w:p>
    <w:p w14:paraId="081FD2AE" w14:textId="77777777" w:rsidR="007468AE" w:rsidRDefault="007468AE" w:rsidP="007468AE">
      <w:pPr>
        <w:keepNext/>
        <w:ind w:left="2127" w:hanging="2127"/>
        <w:jc w:val="center"/>
        <w:outlineLvl w:val="0"/>
        <w:rPr>
          <w:iCs/>
        </w:rPr>
      </w:pPr>
    </w:p>
    <w:p w14:paraId="1E9CF7C9" w14:textId="77777777" w:rsidR="006F4E76" w:rsidRPr="007468AE" w:rsidRDefault="006F4E76" w:rsidP="007468AE">
      <w:pPr>
        <w:keepNext/>
        <w:ind w:left="2127" w:hanging="2127"/>
        <w:jc w:val="center"/>
        <w:outlineLvl w:val="0"/>
        <w:rPr>
          <w:iCs/>
        </w:rPr>
      </w:pPr>
    </w:p>
    <w:p w14:paraId="47E20B71" w14:textId="77777777" w:rsidR="00EC7804" w:rsidRPr="008D169C" w:rsidRDefault="00EC7804" w:rsidP="00EC7804">
      <w:pPr>
        <w:keepNext/>
        <w:ind w:left="2127" w:hanging="2127"/>
        <w:jc w:val="both"/>
        <w:outlineLvl w:val="0"/>
        <w:rPr>
          <w:rFonts w:ascii="Calibri" w:hAnsi="Calibri" w:cs="Calibri"/>
          <w:b/>
          <w:iCs/>
        </w:rPr>
      </w:pPr>
      <w:r w:rsidRPr="008D169C">
        <w:rPr>
          <w:rFonts w:ascii="Calibri" w:hAnsi="Calibri" w:cs="Calibri"/>
          <w:b/>
          <w:iCs/>
        </w:rPr>
        <w:t xml:space="preserve">Smluvní strany: </w:t>
      </w:r>
    </w:p>
    <w:p w14:paraId="45DDCAAA" w14:textId="77777777" w:rsidR="00EC7804" w:rsidRPr="00EC7804" w:rsidRDefault="00EC7804" w:rsidP="00EC7804"/>
    <w:p w14:paraId="68B4A2B6" w14:textId="6399F320" w:rsidR="00871762" w:rsidRPr="008D169C" w:rsidRDefault="00871762" w:rsidP="00871762">
      <w:pPr>
        <w:jc w:val="both"/>
        <w:rPr>
          <w:rFonts w:ascii="Calibri" w:hAnsi="Calibri" w:cs="Calibri"/>
          <w:b/>
          <w:bCs/>
          <w:iCs/>
        </w:rPr>
      </w:pPr>
      <w:r w:rsidRPr="008D169C">
        <w:rPr>
          <w:rFonts w:ascii="Calibri" w:hAnsi="Calibri" w:cs="Calibri"/>
          <w:b/>
          <w:bCs/>
          <w:iCs/>
        </w:rPr>
        <w:t>PREdistribuce, a.s.</w:t>
      </w:r>
    </w:p>
    <w:p w14:paraId="74D320D7" w14:textId="4F1B827B" w:rsidR="00871762" w:rsidRPr="008D169C" w:rsidRDefault="008D169C" w:rsidP="00E66002">
      <w:p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zapsaná: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 w:rsidR="00871762" w:rsidRPr="008D169C">
        <w:rPr>
          <w:rFonts w:ascii="Calibri" w:hAnsi="Calibri" w:cs="Calibri"/>
        </w:rPr>
        <w:t>v obchodním rejstříku u Městského soudu v Praze, spisová značka: B 10158</w:t>
      </w:r>
    </w:p>
    <w:p w14:paraId="629FDA8E" w14:textId="02E0EA71" w:rsidR="00871762" w:rsidRPr="008D169C" w:rsidRDefault="00CA5BDD" w:rsidP="00E66002">
      <w:pPr>
        <w:autoSpaceDE w:val="0"/>
        <w:autoSpaceDN w:val="0"/>
        <w:adjustRightInd w:val="0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>se sídlem</w:t>
      </w:r>
      <w:r w:rsidR="00871762" w:rsidRPr="008D169C">
        <w:rPr>
          <w:rFonts w:ascii="Calibri" w:hAnsi="Calibri" w:cs="Calibri"/>
          <w:iCs/>
        </w:rPr>
        <w:t xml:space="preserve">: </w:t>
      </w:r>
      <w:r w:rsidR="008D169C">
        <w:rPr>
          <w:rFonts w:ascii="Calibri" w:hAnsi="Calibri" w:cs="Calibri"/>
          <w:iCs/>
        </w:rPr>
        <w:tab/>
      </w:r>
      <w:r w:rsidR="008D169C">
        <w:rPr>
          <w:rFonts w:ascii="Calibri" w:hAnsi="Calibri" w:cs="Calibri"/>
          <w:iCs/>
        </w:rPr>
        <w:tab/>
      </w:r>
      <w:r w:rsidR="00871762" w:rsidRPr="008D169C">
        <w:rPr>
          <w:rFonts w:ascii="Calibri" w:hAnsi="Calibri" w:cs="Calibri"/>
          <w:iCs/>
        </w:rPr>
        <w:t>Praha 5, Svornosti 3199/19a, PSČ 150 00</w:t>
      </w:r>
    </w:p>
    <w:p w14:paraId="29905C91" w14:textId="05B450E7" w:rsidR="00871762" w:rsidRPr="008D169C" w:rsidRDefault="00871762" w:rsidP="00E66002">
      <w:pPr>
        <w:autoSpaceDE w:val="0"/>
        <w:autoSpaceDN w:val="0"/>
        <w:adjustRightInd w:val="0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 xml:space="preserve">adresa pro doručování: Praha 10, Na Hroudě 1492/4, PSČ 100 05 </w:t>
      </w:r>
    </w:p>
    <w:p w14:paraId="223BFE7E" w14:textId="0B1365A2" w:rsidR="00871762" w:rsidRPr="008D169C" w:rsidRDefault="00871762" w:rsidP="00E66002">
      <w:pPr>
        <w:autoSpaceDE w:val="0"/>
        <w:autoSpaceDN w:val="0"/>
        <w:adjustRightInd w:val="0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 xml:space="preserve">zastoupená: </w:t>
      </w:r>
      <w:r w:rsidR="008D169C">
        <w:rPr>
          <w:rFonts w:ascii="Calibri" w:hAnsi="Calibri" w:cs="Calibri"/>
          <w:iCs/>
        </w:rPr>
        <w:tab/>
      </w:r>
      <w:r w:rsidR="008D169C">
        <w:rPr>
          <w:rFonts w:ascii="Calibri" w:hAnsi="Calibri" w:cs="Calibri"/>
          <w:iCs/>
        </w:rPr>
        <w:tab/>
      </w:r>
      <w:r w:rsidRPr="008D169C">
        <w:rPr>
          <w:rFonts w:ascii="Calibri" w:hAnsi="Calibri" w:cs="Calibri"/>
          <w:iCs/>
        </w:rPr>
        <w:t>Ing. Milan</w:t>
      </w:r>
      <w:r w:rsidR="008D169C">
        <w:rPr>
          <w:rFonts w:ascii="Calibri" w:hAnsi="Calibri" w:cs="Calibri"/>
          <w:iCs/>
        </w:rPr>
        <w:t>em</w:t>
      </w:r>
      <w:r w:rsidRPr="008D169C">
        <w:rPr>
          <w:rFonts w:ascii="Calibri" w:hAnsi="Calibri" w:cs="Calibri"/>
          <w:iCs/>
        </w:rPr>
        <w:t xml:space="preserve"> Hampl</w:t>
      </w:r>
      <w:r w:rsidR="008D169C">
        <w:rPr>
          <w:rFonts w:ascii="Calibri" w:hAnsi="Calibri" w:cs="Calibri"/>
          <w:iCs/>
        </w:rPr>
        <w:t>em</w:t>
      </w:r>
      <w:r w:rsidRPr="008D169C">
        <w:rPr>
          <w:rFonts w:ascii="Calibri" w:hAnsi="Calibri" w:cs="Calibri"/>
          <w:iCs/>
        </w:rPr>
        <w:t>, předsed</w:t>
      </w:r>
      <w:r w:rsidR="008D169C">
        <w:rPr>
          <w:rFonts w:ascii="Calibri" w:hAnsi="Calibri" w:cs="Calibri"/>
          <w:iCs/>
        </w:rPr>
        <w:t>ou</w:t>
      </w:r>
      <w:r w:rsidRPr="008D169C">
        <w:rPr>
          <w:rFonts w:ascii="Calibri" w:hAnsi="Calibri" w:cs="Calibri"/>
          <w:iCs/>
        </w:rPr>
        <w:t xml:space="preserve"> představenstva     a</w:t>
      </w:r>
    </w:p>
    <w:p w14:paraId="25B23F7A" w14:textId="5904AB37" w:rsidR="00CA5BDD" w:rsidRPr="008D169C" w:rsidRDefault="00871762" w:rsidP="00E66002">
      <w:pPr>
        <w:autoSpaceDE w:val="0"/>
        <w:autoSpaceDN w:val="0"/>
        <w:adjustRightInd w:val="0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 xml:space="preserve">                    </w:t>
      </w:r>
      <w:r w:rsidR="008D169C">
        <w:rPr>
          <w:rFonts w:ascii="Calibri" w:hAnsi="Calibri" w:cs="Calibri"/>
          <w:iCs/>
        </w:rPr>
        <w:tab/>
      </w:r>
      <w:r w:rsidR="008D169C">
        <w:rPr>
          <w:rFonts w:ascii="Calibri" w:hAnsi="Calibri" w:cs="Calibri"/>
          <w:iCs/>
        </w:rPr>
        <w:tab/>
      </w:r>
      <w:r w:rsidR="00B35080" w:rsidRPr="008D169C">
        <w:rPr>
          <w:rFonts w:ascii="Calibri" w:hAnsi="Calibri" w:cs="Calibri"/>
          <w:iCs/>
        </w:rPr>
        <w:t>Stanislav</w:t>
      </w:r>
      <w:r w:rsidR="008D169C">
        <w:rPr>
          <w:rFonts w:ascii="Calibri" w:hAnsi="Calibri" w:cs="Calibri"/>
          <w:iCs/>
        </w:rPr>
        <w:t>em</w:t>
      </w:r>
      <w:r w:rsidR="00B35080" w:rsidRPr="008D169C">
        <w:rPr>
          <w:rFonts w:ascii="Calibri" w:hAnsi="Calibri" w:cs="Calibri"/>
          <w:iCs/>
        </w:rPr>
        <w:t xml:space="preserve"> Votrub</w:t>
      </w:r>
      <w:r w:rsidR="008D169C">
        <w:rPr>
          <w:rFonts w:ascii="Calibri" w:hAnsi="Calibri" w:cs="Calibri"/>
          <w:iCs/>
        </w:rPr>
        <w:t>ou</w:t>
      </w:r>
      <w:r w:rsidR="00B35080" w:rsidRPr="008D169C">
        <w:rPr>
          <w:rFonts w:ascii="Calibri" w:hAnsi="Calibri" w:cs="Calibri"/>
          <w:iCs/>
        </w:rPr>
        <w:t>, M.Sc.RWTH, člen</w:t>
      </w:r>
      <w:r w:rsidR="008D169C">
        <w:rPr>
          <w:rFonts w:ascii="Calibri" w:hAnsi="Calibri" w:cs="Calibri"/>
          <w:iCs/>
        </w:rPr>
        <w:t>em</w:t>
      </w:r>
      <w:r w:rsidR="00B35080" w:rsidRPr="008D169C">
        <w:rPr>
          <w:rFonts w:ascii="Calibri" w:hAnsi="Calibri" w:cs="Calibri"/>
          <w:iCs/>
        </w:rPr>
        <w:t> představenstva</w:t>
      </w:r>
    </w:p>
    <w:p w14:paraId="58613D77" w14:textId="6EEC1996" w:rsidR="00871762" w:rsidRPr="008D169C" w:rsidRDefault="00871762" w:rsidP="00E66002">
      <w:pPr>
        <w:autoSpaceDE w:val="0"/>
        <w:autoSpaceDN w:val="0"/>
        <w:adjustRightInd w:val="0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>IČ</w:t>
      </w:r>
      <w:r w:rsidR="00CA5BDD" w:rsidRPr="008D169C">
        <w:rPr>
          <w:rFonts w:ascii="Calibri" w:hAnsi="Calibri" w:cs="Calibri"/>
          <w:iCs/>
        </w:rPr>
        <w:t>O</w:t>
      </w:r>
      <w:r w:rsidRPr="008D169C">
        <w:rPr>
          <w:rFonts w:ascii="Calibri" w:hAnsi="Calibri" w:cs="Calibri"/>
          <w:iCs/>
        </w:rPr>
        <w:t xml:space="preserve">: </w:t>
      </w:r>
      <w:r w:rsidR="008D169C">
        <w:rPr>
          <w:rFonts w:ascii="Calibri" w:hAnsi="Calibri" w:cs="Calibri"/>
          <w:iCs/>
        </w:rPr>
        <w:tab/>
      </w:r>
      <w:r w:rsidR="008D169C">
        <w:rPr>
          <w:rFonts w:ascii="Calibri" w:hAnsi="Calibri" w:cs="Calibri"/>
          <w:iCs/>
        </w:rPr>
        <w:tab/>
      </w:r>
      <w:r w:rsidR="008D169C">
        <w:rPr>
          <w:rFonts w:ascii="Calibri" w:hAnsi="Calibri" w:cs="Calibri"/>
          <w:iCs/>
        </w:rPr>
        <w:tab/>
      </w:r>
      <w:r w:rsidRPr="008D169C">
        <w:rPr>
          <w:rFonts w:ascii="Calibri" w:hAnsi="Calibri" w:cs="Calibri"/>
          <w:iCs/>
        </w:rPr>
        <w:t>27376516</w:t>
      </w:r>
    </w:p>
    <w:p w14:paraId="257FE8DB" w14:textId="12D302D6" w:rsidR="00871762" w:rsidRPr="008D169C" w:rsidRDefault="00871762" w:rsidP="00E66002">
      <w:pPr>
        <w:autoSpaceDE w:val="0"/>
        <w:autoSpaceDN w:val="0"/>
        <w:adjustRightInd w:val="0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 xml:space="preserve">DIČ: </w:t>
      </w:r>
      <w:r w:rsidR="008D169C">
        <w:rPr>
          <w:rFonts w:ascii="Calibri" w:hAnsi="Calibri" w:cs="Calibri"/>
          <w:iCs/>
        </w:rPr>
        <w:tab/>
      </w:r>
      <w:r w:rsidR="008D169C">
        <w:rPr>
          <w:rFonts w:ascii="Calibri" w:hAnsi="Calibri" w:cs="Calibri"/>
          <w:iCs/>
        </w:rPr>
        <w:tab/>
      </w:r>
      <w:r w:rsidR="008D169C">
        <w:rPr>
          <w:rFonts w:ascii="Calibri" w:hAnsi="Calibri" w:cs="Calibri"/>
          <w:iCs/>
        </w:rPr>
        <w:tab/>
      </w:r>
      <w:r w:rsidRPr="008D169C">
        <w:rPr>
          <w:rFonts w:ascii="Calibri" w:hAnsi="Calibri" w:cs="Calibri"/>
          <w:iCs/>
        </w:rPr>
        <w:t>CZ27376516, plátce DPH</w:t>
      </w:r>
    </w:p>
    <w:p w14:paraId="3714DF3E" w14:textId="442085E3" w:rsidR="00871762" w:rsidRPr="008D169C" w:rsidRDefault="00871762" w:rsidP="00E66002">
      <w:pPr>
        <w:autoSpaceDE w:val="0"/>
        <w:autoSpaceDN w:val="0"/>
        <w:adjustRightInd w:val="0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 xml:space="preserve">bankovní spojení: </w:t>
      </w:r>
      <w:r w:rsidR="008D169C">
        <w:rPr>
          <w:rFonts w:ascii="Calibri" w:hAnsi="Calibri" w:cs="Calibri"/>
          <w:iCs/>
        </w:rPr>
        <w:tab/>
      </w:r>
      <w:r w:rsidRPr="008D169C">
        <w:rPr>
          <w:rFonts w:ascii="Calibri" w:hAnsi="Calibri" w:cs="Calibri"/>
          <w:iCs/>
        </w:rPr>
        <w:t xml:space="preserve">ČSOB, a.s. </w:t>
      </w:r>
    </w:p>
    <w:p w14:paraId="4416B15F" w14:textId="2EE359BE" w:rsidR="00871762" w:rsidRPr="008D169C" w:rsidRDefault="00871762" w:rsidP="00CA5BDD">
      <w:pPr>
        <w:autoSpaceDE w:val="0"/>
        <w:autoSpaceDN w:val="0"/>
        <w:adjustRightInd w:val="0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>č.ú.:</w:t>
      </w:r>
      <w:r w:rsidR="008D169C">
        <w:rPr>
          <w:rFonts w:ascii="Calibri" w:hAnsi="Calibri" w:cs="Calibri"/>
          <w:iCs/>
        </w:rPr>
        <w:tab/>
      </w:r>
      <w:r w:rsidR="008D169C">
        <w:rPr>
          <w:rFonts w:ascii="Calibri" w:hAnsi="Calibri" w:cs="Calibri"/>
          <w:iCs/>
        </w:rPr>
        <w:tab/>
      </w:r>
      <w:r w:rsidR="008D169C">
        <w:rPr>
          <w:rFonts w:ascii="Calibri" w:hAnsi="Calibri" w:cs="Calibri"/>
          <w:iCs/>
        </w:rPr>
        <w:tab/>
      </w:r>
      <w:r w:rsidRPr="008D169C">
        <w:rPr>
          <w:rFonts w:ascii="Calibri" w:hAnsi="Calibri" w:cs="Calibri"/>
          <w:iCs/>
        </w:rPr>
        <w:t>17494043/0300</w:t>
      </w:r>
    </w:p>
    <w:p w14:paraId="6840D17D" w14:textId="77777777" w:rsidR="00CA5BDD" w:rsidRPr="008D169C" w:rsidRDefault="00CA5BDD" w:rsidP="00CA5BDD">
      <w:pPr>
        <w:autoSpaceDE w:val="0"/>
        <w:autoSpaceDN w:val="0"/>
        <w:adjustRightInd w:val="0"/>
        <w:rPr>
          <w:rFonts w:ascii="Calibri" w:hAnsi="Calibri" w:cs="Calibri"/>
          <w:iCs/>
        </w:rPr>
      </w:pPr>
    </w:p>
    <w:p w14:paraId="255F1400" w14:textId="45C22ECE" w:rsidR="00CA5BDD" w:rsidRPr="008D169C" w:rsidRDefault="00CA5BDD" w:rsidP="00CA5BDD">
      <w:pPr>
        <w:autoSpaceDE w:val="0"/>
        <w:autoSpaceDN w:val="0"/>
        <w:adjustRightInd w:val="0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>Společnost není subjektem, na nějž se vztahuje § 2 zákona č. 340/2015 Sb., o registru smluv.</w:t>
      </w:r>
    </w:p>
    <w:p w14:paraId="14F21011" w14:textId="77777777" w:rsidR="00CA5BDD" w:rsidRPr="008D169C" w:rsidRDefault="00CA5BDD" w:rsidP="00CA5BDD">
      <w:pPr>
        <w:autoSpaceDE w:val="0"/>
        <w:autoSpaceDN w:val="0"/>
        <w:adjustRightInd w:val="0"/>
        <w:rPr>
          <w:rFonts w:ascii="Calibri" w:hAnsi="Calibri" w:cs="Calibri"/>
          <w:iCs/>
        </w:rPr>
      </w:pPr>
    </w:p>
    <w:p w14:paraId="359F660D" w14:textId="77777777" w:rsidR="00EC7804" w:rsidRPr="008D169C" w:rsidRDefault="00EC7804" w:rsidP="005075CB">
      <w:pPr>
        <w:pStyle w:val="Nadpis2"/>
        <w:tabs>
          <w:tab w:val="left" w:pos="1620"/>
        </w:tabs>
        <w:rPr>
          <w:rFonts w:ascii="Calibri" w:hAnsi="Calibri" w:cs="Calibri"/>
          <w:b w:val="0"/>
          <w:iCs/>
          <w:szCs w:val="24"/>
        </w:rPr>
      </w:pPr>
      <w:r w:rsidRPr="008D169C">
        <w:rPr>
          <w:rFonts w:ascii="Calibri" w:hAnsi="Calibri" w:cs="Calibri"/>
          <w:b w:val="0"/>
          <w:bCs/>
          <w:iCs/>
          <w:szCs w:val="24"/>
        </w:rPr>
        <w:t>dále jen</w:t>
      </w:r>
      <w:r w:rsidRPr="008D169C">
        <w:rPr>
          <w:rFonts w:ascii="Calibri" w:hAnsi="Calibri" w:cs="Calibri"/>
          <w:b w:val="0"/>
          <w:iCs/>
          <w:szCs w:val="24"/>
        </w:rPr>
        <w:t xml:space="preserve"> </w:t>
      </w:r>
      <w:r w:rsidRPr="008D169C">
        <w:rPr>
          <w:rFonts w:ascii="Calibri" w:hAnsi="Calibri" w:cs="Calibri"/>
          <w:iCs/>
          <w:szCs w:val="24"/>
        </w:rPr>
        <w:t>„</w:t>
      </w:r>
      <w:r w:rsidR="00CB16C5" w:rsidRPr="008D169C">
        <w:rPr>
          <w:rFonts w:ascii="Calibri" w:hAnsi="Calibri" w:cs="Calibri"/>
          <w:iCs/>
          <w:szCs w:val="24"/>
        </w:rPr>
        <w:t>Prodávající</w:t>
      </w:r>
      <w:r w:rsidRPr="008D169C">
        <w:rPr>
          <w:rFonts w:ascii="Calibri" w:hAnsi="Calibri" w:cs="Calibri"/>
          <w:iCs/>
          <w:szCs w:val="24"/>
        </w:rPr>
        <w:t>“</w:t>
      </w:r>
      <w:r w:rsidRPr="008D169C">
        <w:rPr>
          <w:rFonts w:ascii="Calibri" w:hAnsi="Calibri" w:cs="Calibri"/>
          <w:b w:val="0"/>
          <w:iCs/>
          <w:szCs w:val="24"/>
        </w:rPr>
        <w:t xml:space="preserve"> </w:t>
      </w:r>
      <w:r w:rsidRPr="008D169C">
        <w:rPr>
          <w:rFonts w:ascii="Calibri" w:hAnsi="Calibri" w:cs="Calibri"/>
          <w:b w:val="0"/>
          <w:bCs/>
          <w:iCs/>
          <w:szCs w:val="24"/>
        </w:rPr>
        <w:t>na straně jedné</w:t>
      </w:r>
    </w:p>
    <w:p w14:paraId="3F1AC0B6" w14:textId="77777777" w:rsidR="00EC7804" w:rsidRPr="008D169C" w:rsidRDefault="00EC7804" w:rsidP="00EC7804">
      <w:pPr>
        <w:jc w:val="center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>a</w:t>
      </w:r>
    </w:p>
    <w:p w14:paraId="005FE49B" w14:textId="77777777" w:rsidR="00871762" w:rsidRPr="008D169C" w:rsidRDefault="00871762" w:rsidP="00EC7804">
      <w:pPr>
        <w:jc w:val="center"/>
        <w:rPr>
          <w:rFonts w:ascii="Calibri" w:hAnsi="Calibri" w:cs="Calibri"/>
          <w:iCs/>
        </w:rPr>
      </w:pPr>
    </w:p>
    <w:p w14:paraId="074BB0D9" w14:textId="77777777" w:rsidR="00CA5BDD" w:rsidRPr="008D169C" w:rsidRDefault="00CA5BDD" w:rsidP="00CA5BDD">
      <w:pPr>
        <w:autoSpaceDE w:val="0"/>
        <w:autoSpaceDN w:val="0"/>
        <w:adjustRightInd w:val="0"/>
        <w:rPr>
          <w:rFonts w:ascii="Calibri" w:hAnsi="Calibri" w:cs="Calibri"/>
          <w:b/>
          <w:bCs/>
          <w:iCs/>
        </w:rPr>
      </w:pPr>
      <w:r w:rsidRPr="008D169C">
        <w:rPr>
          <w:rFonts w:ascii="Calibri" w:hAnsi="Calibri" w:cs="Calibri"/>
          <w:b/>
          <w:bCs/>
          <w:iCs/>
        </w:rPr>
        <w:t>Městská část Praha 11</w:t>
      </w:r>
    </w:p>
    <w:p w14:paraId="7DCC398A" w14:textId="287C1E86" w:rsidR="00CA5BDD" w:rsidRPr="008D169C" w:rsidRDefault="00CA5BDD" w:rsidP="00CA5BDD">
      <w:pPr>
        <w:autoSpaceDE w:val="0"/>
        <w:autoSpaceDN w:val="0"/>
        <w:adjustRightInd w:val="0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 xml:space="preserve">se sídlem: </w:t>
      </w:r>
      <w:r w:rsidR="008D169C">
        <w:rPr>
          <w:rFonts w:ascii="Calibri" w:hAnsi="Calibri" w:cs="Calibri"/>
          <w:iCs/>
        </w:rPr>
        <w:tab/>
      </w:r>
      <w:r w:rsidR="008D169C">
        <w:rPr>
          <w:rFonts w:ascii="Calibri" w:hAnsi="Calibri" w:cs="Calibri"/>
          <w:iCs/>
        </w:rPr>
        <w:tab/>
      </w:r>
      <w:r w:rsidRPr="008D169C">
        <w:rPr>
          <w:rFonts w:ascii="Calibri" w:hAnsi="Calibri" w:cs="Calibri"/>
          <w:iCs/>
        </w:rPr>
        <w:t>Ocelíkova 672/1, 149 41 Praha 4</w:t>
      </w:r>
    </w:p>
    <w:p w14:paraId="1EC852A1" w14:textId="595DA5A8" w:rsidR="00CA5BDD" w:rsidRPr="008D169C" w:rsidRDefault="00CA5BDD" w:rsidP="00CA5BDD">
      <w:pPr>
        <w:autoSpaceDE w:val="0"/>
        <w:autoSpaceDN w:val="0"/>
        <w:adjustRightInd w:val="0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 xml:space="preserve">zastoupená: </w:t>
      </w:r>
      <w:r w:rsidR="008D169C">
        <w:rPr>
          <w:rFonts w:ascii="Calibri" w:hAnsi="Calibri" w:cs="Calibri"/>
          <w:iCs/>
        </w:rPr>
        <w:tab/>
      </w:r>
      <w:r w:rsidR="008D169C">
        <w:rPr>
          <w:rFonts w:ascii="Calibri" w:hAnsi="Calibri" w:cs="Calibri"/>
          <w:iCs/>
        </w:rPr>
        <w:tab/>
        <w:t>Jiřím Dohnalem, radním</w:t>
      </w:r>
    </w:p>
    <w:p w14:paraId="0616A8C2" w14:textId="2B360BA8" w:rsidR="00CA5BDD" w:rsidRPr="008D169C" w:rsidRDefault="00CA5BDD" w:rsidP="00CA5BDD">
      <w:pPr>
        <w:autoSpaceDE w:val="0"/>
        <w:autoSpaceDN w:val="0"/>
        <w:adjustRightInd w:val="0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 xml:space="preserve">IČO: </w:t>
      </w:r>
      <w:r w:rsidR="008D169C">
        <w:rPr>
          <w:rFonts w:ascii="Calibri" w:hAnsi="Calibri" w:cs="Calibri"/>
          <w:iCs/>
        </w:rPr>
        <w:tab/>
      </w:r>
      <w:r w:rsidR="008D169C">
        <w:rPr>
          <w:rFonts w:ascii="Calibri" w:hAnsi="Calibri" w:cs="Calibri"/>
          <w:iCs/>
        </w:rPr>
        <w:tab/>
      </w:r>
      <w:r w:rsidR="008D169C">
        <w:rPr>
          <w:rFonts w:ascii="Calibri" w:hAnsi="Calibri" w:cs="Calibri"/>
          <w:iCs/>
        </w:rPr>
        <w:tab/>
      </w:r>
      <w:r w:rsidRPr="008D169C">
        <w:rPr>
          <w:rFonts w:ascii="Calibri" w:hAnsi="Calibri" w:cs="Calibri"/>
          <w:iCs/>
        </w:rPr>
        <w:t>00231126</w:t>
      </w:r>
    </w:p>
    <w:p w14:paraId="2E54CBC8" w14:textId="54C3CACB" w:rsidR="00CA5BDD" w:rsidRPr="008D169C" w:rsidRDefault="00CA5BDD" w:rsidP="00CA5BDD">
      <w:pPr>
        <w:autoSpaceDE w:val="0"/>
        <w:autoSpaceDN w:val="0"/>
        <w:adjustRightInd w:val="0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 xml:space="preserve">DIČ: </w:t>
      </w:r>
      <w:r w:rsidR="008D169C">
        <w:rPr>
          <w:rFonts w:ascii="Calibri" w:hAnsi="Calibri" w:cs="Calibri"/>
          <w:iCs/>
        </w:rPr>
        <w:tab/>
      </w:r>
      <w:r w:rsidR="008D169C">
        <w:rPr>
          <w:rFonts w:ascii="Calibri" w:hAnsi="Calibri" w:cs="Calibri"/>
          <w:iCs/>
        </w:rPr>
        <w:tab/>
      </w:r>
      <w:r w:rsidR="008D169C">
        <w:rPr>
          <w:rFonts w:ascii="Calibri" w:hAnsi="Calibri" w:cs="Calibri"/>
          <w:iCs/>
        </w:rPr>
        <w:tab/>
      </w:r>
      <w:r w:rsidRPr="008D169C">
        <w:rPr>
          <w:rFonts w:ascii="Calibri" w:hAnsi="Calibri" w:cs="Calibri"/>
          <w:iCs/>
        </w:rPr>
        <w:t>CZ00231126, plátce DPH</w:t>
      </w:r>
    </w:p>
    <w:p w14:paraId="061A7F11" w14:textId="6981C53A" w:rsidR="00CA5BDD" w:rsidRPr="008D169C" w:rsidRDefault="00CA5BDD" w:rsidP="00CA5BDD">
      <w:pPr>
        <w:autoSpaceDE w:val="0"/>
        <w:autoSpaceDN w:val="0"/>
        <w:adjustRightInd w:val="0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 xml:space="preserve">bankovní spojení: </w:t>
      </w:r>
      <w:r w:rsidR="008D169C">
        <w:rPr>
          <w:rFonts w:ascii="Calibri" w:hAnsi="Calibri" w:cs="Calibri"/>
          <w:iCs/>
        </w:rPr>
        <w:tab/>
      </w:r>
      <w:r w:rsidRPr="008D169C">
        <w:rPr>
          <w:rFonts w:ascii="Calibri" w:hAnsi="Calibri" w:cs="Calibri"/>
          <w:iCs/>
        </w:rPr>
        <w:t>Česká spořitelna, a.s.</w:t>
      </w:r>
      <w:r w:rsidR="008D169C">
        <w:rPr>
          <w:rFonts w:ascii="Calibri" w:hAnsi="Calibri" w:cs="Calibri"/>
          <w:iCs/>
        </w:rPr>
        <w:t>, Budějovická 1912, Praha 4</w:t>
      </w:r>
    </w:p>
    <w:p w14:paraId="4189669F" w14:textId="1F312BDA" w:rsidR="00CA5BDD" w:rsidRDefault="00CA5BDD" w:rsidP="00CA5BDD">
      <w:pPr>
        <w:autoSpaceDE w:val="0"/>
        <w:autoSpaceDN w:val="0"/>
        <w:adjustRightInd w:val="0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>č</w:t>
      </w:r>
      <w:r w:rsidR="008D169C">
        <w:rPr>
          <w:rFonts w:ascii="Calibri" w:hAnsi="Calibri" w:cs="Calibri"/>
          <w:iCs/>
        </w:rPr>
        <w:t>íslo</w:t>
      </w:r>
      <w:r w:rsidRPr="008D169C">
        <w:rPr>
          <w:rFonts w:ascii="Calibri" w:hAnsi="Calibri" w:cs="Calibri"/>
          <w:iCs/>
        </w:rPr>
        <w:t xml:space="preserve"> účtu: </w:t>
      </w:r>
      <w:r w:rsidR="008D169C">
        <w:rPr>
          <w:rFonts w:ascii="Calibri" w:hAnsi="Calibri" w:cs="Calibri"/>
          <w:iCs/>
        </w:rPr>
        <w:tab/>
      </w:r>
      <w:r w:rsidR="008D169C">
        <w:rPr>
          <w:rFonts w:ascii="Calibri" w:hAnsi="Calibri" w:cs="Calibri"/>
          <w:iCs/>
        </w:rPr>
        <w:tab/>
      </w:r>
      <w:r w:rsidR="008035A6">
        <w:rPr>
          <w:rFonts w:ascii="Calibri" w:hAnsi="Calibri" w:cs="Calibri"/>
          <w:iCs/>
        </w:rPr>
        <w:t>27</w:t>
      </w:r>
      <w:r w:rsidRPr="008D169C">
        <w:rPr>
          <w:rFonts w:ascii="Calibri" w:hAnsi="Calibri" w:cs="Calibri"/>
          <w:iCs/>
        </w:rPr>
        <w:t>-2000807399/0800</w:t>
      </w:r>
    </w:p>
    <w:p w14:paraId="57B8F53B" w14:textId="119D490D" w:rsidR="002B10E6" w:rsidRPr="008D169C" w:rsidRDefault="002B10E6" w:rsidP="00CA5BDD">
      <w:pPr>
        <w:autoSpaceDE w:val="0"/>
        <w:autoSpaceDN w:val="0"/>
        <w:adjustRightInd w:val="0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v.s.:</w:t>
      </w:r>
      <w:r>
        <w:rPr>
          <w:rFonts w:ascii="Calibri" w:hAnsi="Calibri" w:cs="Calibri"/>
          <w:iCs/>
        </w:rPr>
        <w:tab/>
      </w:r>
      <w:r>
        <w:rPr>
          <w:rFonts w:ascii="Calibri" w:hAnsi="Calibri" w:cs="Calibri"/>
          <w:iCs/>
        </w:rPr>
        <w:tab/>
      </w:r>
      <w:r>
        <w:rPr>
          <w:rFonts w:ascii="Calibri" w:hAnsi="Calibri" w:cs="Calibri"/>
          <w:iCs/>
        </w:rPr>
        <w:tab/>
        <w:t>2600000691</w:t>
      </w:r>
    </w:p>
    <w:p w14:paraId="4F32CB7C" w14:textId="77777777" w:rsidR="00CA5BDD" w:rsidRPr="008D169C" w:rsidRDefault="00CA5BDD" w:rsidP="00CA5BDD">
      <w:pPr>
        <w:autoSpaceDE w:val="0"/>
        <w:autoSpaceDN w:val="0"/>
        <w:adjustRightInd w:val="0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>adresa datové schránky: nr5bpci</w:t>
      </w:r>
    </w:p>
    <w:p w14:paraId="45004405" w14:textId="77777777" w:rsidR="00CA5BDD" w:rsidRPr="008D169C" w:rsidRDefault="00CA5BDD" w:rsidP="00CA5BDD">
      <w:pPr>
        <w:autoSpaceDE w:val="0"/>
        <w:autoSpaceDN w:val="0"/>
        <w:adjustRightInd w:val="0"/>
        <w:rPr>
          <w:rFonts w:ascii="Calibri" w:hAnsi="Calibri" w:cs="Calibri"/>
          <w:iCs/>
        </w:rPr>
      </w:pPr>
    </w:p>
    <w:p w14:paraId="6AB53933" w14:textId="77777777" w:rsidR="00CA5BDD" w:rsidRPr="008D169C" w:rsidRDefault="00CA5BDD" w:rsidP="00CA5BDD">
      <w:pPr>
        <w:autoSpaceDE w:val="0"/>
        <w:autoSpaceDN w:val="0"/>
        <w:adjustRightInd w:val="0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>Městská část je subjektem, na nějž se vztahuje § 2 zákona č. 340/2015 Sb., o registru smluv.</w:t>
      </w:r>
    </w:p>
    <w:p w14:paraId="0DDFE719" w14:textId="77777777" w:rsidR="00CA5BDD" w:rsidRPr="008D169C" w:rsidRDefault="00CA5BDD" w:rsidP="00CA5BDD">
      <w:pPr>
        <w:autoSpaceDE w:val="0"/>
        <w:autoSpaceDN w:val="0"/>
        <w:adjustRightInd w:val="0"/>
        <w:rPr>
          <w:rFonts w:ascii="Calibri" w:hAnsi="Calibri" w:cs="Calibri"/>
          <w:iCs/>
        </w:rPr>
      </w:pPr>
    </w:p>
    <w:p w14:paraId="06DAA540" w14:textId="6B733BBA" w:rsidR="006F4E76" w:rsidRPr="008D169C" w:rsidRDefault="00EC7804" w:rsidP="00CA5BDD">
      <w:pPr>
        <w:autoSpaceDE w:val="0"/>
        <w:autoSpaceDN w:val="0"/>
        <w:adjustRightInd w:val="0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>dále jen „</w:t>
      </w:r>
      <w:r w:rsidR="00CB16C5" w:rsidRPr="008D169C">
        <w:rPr>
          <w:rFonts w:ascii="Calibri" w:hAnsi="Calibri" w:cs="Calibri"/>
          <w:b/>
          <w:bCs/>
          <w:iCs/>
        </w:rPr>
        <w:t>Kupující</w:t>
      </w:r>
      <w:r w:rsidRPr="008D169C">
        <w:rPr>
          <w:rFonts w:ascii="Calibri" w:hAnsi="Calibri" w:cs="Calibri"/>
          <w:iCs/>
        </w:rPr>
        <w:t>“ na straně druhé</w:t>
      </w:r>
    </w:p>
    <w:p w14:paraId="3EC735D2" w14:textId="0C59FC64" w:rsidR="00562BA2" w:rsidRPr="008D169C" w:rsidRDefault="00562BA2" w:rsidP="00C210F7">
      <w:pPr>
        <w:spacing w:before="120" w:after="240"/>
        <w:jc w:val="both"/>
        <w:rPr>
          <w:rFonts w:ascii="Calibri" w:hAnsi="Calibri" w:cs="Calibri"/>
          <w:b/>
          <w:iCs/>
        </w:rPr>
      </w:pPr>
      <w:r w:rsidRPr="008D169C">
        <w:rPr>
          <w:rFonts w:ascii="Calibri" w:hAnsi="Calibri" w:cs="Calibri"/>
          <w:iCs/>
        </w:rPr>
        <w:t xml:space="preserve">společně též jako </w:t>
      </w:r>
      <w:r w:rsidRPr="008D169C">
        <w:rPr>
          <w:rFonts w:ascii="Calibri" w:hAnsi="Calibri" w:cs="Calibri"/>
          <w:b/>
          <w:iCs/>
        </w:rPr>
        <w:t>„Smluvní strany“</w:t>
      </w:r>
    </w:p>
    <w:p w14:paraId="32596205" w14:textId="35E3C7E3" w:rsidR="009D271E" w:rsidRPr="008D169C" w:rsidRDefault="009D271E" w:rsidP="009D271E">
      <w:pPr>
        <w:tabs>
          <w:tab w:val="left" w:pos="-1800"/>
        </w:tabs>
        <w:spacing w:line="240" w:lineRule="atLeast"/>
        <w:jc w:val="center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>uzavřel</w:t>
      </w:r>
      <w:r w:rsidR="008D169C">
        <w:rPr>
          <w:rFonts w:ascii="Calibri" w:hAnsi="Calibri" w:cs="Calibri"/>
          <w:iCs/>
        </w:rPr>
        <w:t>y</w:t>
      </w:r>
      <w:r w:rsidRPr="008D169C">
        <w:rPr>
          <w:rFonts w:ascii="Calibri" w:hAnsi="Calibri" w:cs="Calibri"/>
          <w:iCs/>
        </w:rPr>
        <w:t xml:space="preserve"> dle ustanovení § 2079, § 2128 a násl. zákona č. 89/2012 Sb., občanského zákoníku v platném znění (dále jen „</w:t>
      </w:r>
      <w:r w:rsidRPr="008D169C">
        <w:rPr>
          <w:rFonts w:ascii="Calibri" w:hAnsi="Calibri" w:cs="Calibri"/>
          <w:b/>
          <w:iCs/>
        </w:rPr>
        <w:t>Občanský zákoník</w:t>
      </w:r>
      <w:r w:rsidR="00FF47CB" w:rsidRPr="008D169C">
        <w:rPr>
          <w:rFonts w:ascii="Calibri" w:hAnsi="Calibri" w:cs="Calibri"/>
          <w:iCs/>
        </w:rPr>
        <w:t>“</w:t>
      </w:r>
      <w:r w:rsidRPr="008D169C">
        <w:rPr>
          <w:rFonts w:ascii="Calibri" w:hAnsi="Calibri" w:cs="Calibri"/>
          <w:iCs/>
        </w:rPr>
        <w:t>)</w:t>
      </w:r>
      <w:r w:rsidR="00400552" w:rsidRPr="008D169C">
        <w:rPr>
          <w:rFonts w:ascii="Calibri" w:hAnsi="Calibri" w:cs="Calibri"/>
          <w:iCs/>
        </w:rPr>
        <w:t xml:space="preserve"> </w:t>
      </w:r>
      <w:r w:rsidRPr="008D169C">
        <w:rPr>
          <w:rFonts w:ascii="Calibri" w:hAnsi="Calibri" w:cs="Calibri"/>
          <w:iCs/>
        </w:rPr>
        <w:t>tuto</w:t>
      </w:r>
    </w:p>
    <w:p w14:paraId="2A122E56" w14:textId="77777777" w:rsidR="009D271E" w:rsidRPr="008D169C" w:rsidRDefault="009D271E" w:rsidP="009D271E">
      <w:pPr>
        <w:tabs>
          <w:tab w:val="left" w:pos="-1800"/>
        </w:tabs>
        <w:spacing w:line="240" w:lineRule="atLeast"/>
        <w:jc w:val="center"/>
        <w:rPr>
          <w:rFonts w:ascii="Calibri" w:hAnsi="Calibri" w:cs="Calibri"/>
          <w:iCs/>
        </w:rPr>
      </w:pPr>
      <w:r w:rsidRPr="008D169C">
        <w:rPr>
          <w:rFonts w:ascii="Calibri" w:hAnsi="Calibri" w:cs="Calibri"/>
          <w:b/>
          <w:iCs/>
        </w:rPr>
        <w:t xml:space="preserve">kupní smlouvu </w:t>
      </w:r>
      <w:r w:rsidRPr="008D169C">
        <w:rPr>
          <w:rFonts w:ascii="Calibri" w:hAnsi="Calibri" w:cs="Calibri"/>
          <w:iCs/>
        </w:rPr>
        <w:t xml:space="preserve">(dále jen </w:t>
      </w:r>
      <w:r w:rsidRPr="008D169C">
        <w:rPr>
          <w:rFonts w:ascii="Calibri" w:hAnsi="Calibri" w:cs="Calibri"/>
          <w:b/>
          <w:iCs/>
        </w:rPr>
        <w:t>„Smlouva“</w:t>
      </w:r>
      <w:r w:rsidRPr="008D169C">
        <w:rPr>
          <w:rFonts w:ascii="Calibri" w:hAnsi="Calibri" w:cs="Calibri"/>
          <w:iCs/>
        </w:rPr>
        <w:t xml:space="preserve">) </w:t>
      </w:r>
      <w:r w:rsidR="00CB16C5" w:rsidRPr="008D169C">
        <w:rPr>
          <w:rFonts w:ascii="Calibri" w:hAnsi="Calibri" w:cs="Calibri"/>
          <w:iCs/>
        </w:rPr>
        <w:t>následujícího</w:t>
      </w:r>
      <w:r w:rsidRPr="008D169C">
        <w:rPr>
          <w:rFonts w:ascii="Calibri" w:hAnsi="Calibri" w:cs="Calibri"/>
          <w:iCs/>
        </w:rPr>
        <w:t xml:space="preserve"> znění</w:t>
      </w:r>
      <w:r w:rsidR="00CB16C5" w:rsidRPr="008D169C">
        <w:rPr>
          <w:rFonts w:ascii="Calibri" w:hAnsi="Calibri" w:cs="Calibri"/>
          <w:iCs/>
        </w:rPr>
        <w:t>:</w:t>
      </w:r>
    </w:p>
    <w:p w14:paraId="0D0249D1" w14:textId="77777777" w:rsidR="006F4E76" w:rsidRPr="008D169C" w:rsidRDefault="006F4E76" w:rsidP="00C210F7">
      <w:pPr>
        <w:tabs>
          <w:tab w:val="left" w:pos="-1800"/>
        </w:tabs>
        <w:spacing w:line="240" w:lineRule="atLeast"/>
        <w:rPr>
          <w:rFonts w:ascii="Calibri" w:hAnsi="Calibri" w:cs="Calibri"/>
          <w:iCs/>
        </w:rPr>
      </w:pPr>
    </w:p>
    <w:p w14:paraId="3F08D619" w14:textId="77777777" w:rsidR="00C210F7" w:rsidRPr="008D169C" w:rsidRDefault="00C210F7" w:rsidP="00C210F7">
      <w:pPr>
        <w:spacing w:line="276" w:lineRule="auto"/>
        <w:jc w:val="center"/>
        <w:rPr>
          <w:rFonts w:ascii="Calibri" w:hAnsi="Calibri" w:cs="Calibri"/>
          <w:b/>
          <w:iCs/>
        </w:rPr>
      </w:pPr>
    </w:p>
    <w:p w14:paraId="5E9F7781" w14:textId="77777777" w:rsidR="008D169C" w:rsidRDefault="008D169C" w:rsidP="00C210F7">
      <w:pPr>
        <w:spacing w:line="276" w:lineRule="auto"/>
        <w:jc w:val="center"/>
        <w:rPr>
          <w:rFonts w:ascii="Calibri" w:hAnsi="Calibri" w:cs="Calibri"/>
          <w:b/>
          <w:iCs/>
        </w:rPr>
      </w:pPr>
    </w:p>
    <w:p w14:paraId="0D4E5DF6" w14:textId="77777777" w:rsidR="008D169C" w:rsidRDefault="008D169C" w:rsidP="00C210F7">
      <w:pPr>
        <w:spacing w:line="276" w:lineRule="auto"/>
        <w:jc w:val="center"/>
        <w:rPr>
          <w:rFonts w:ascii="Calibri" w:hAnsi="Calibri" w:cs="Calibri"/>
          <w:b/>
          <w:iCs/>
        </w:rPr>
      </w:pPr>
    </w:p>
    <w:p w14:paraId="0773C882" w14:textId="77777777" w:rsidR="008D169C" w:rsidRDefault="008D169C" w:rsidP="00C210F7">
      <w:pPr>
        <w:spacing w:line="276" w:lineRule="auto"/>
        <w:jc w:val="center"/>
        <w:rPr>
          <w:rFonts w:ascii="Calibri" w:hAnsi="Calibri" w:cs="Calibri"/>
          <w:b/>
          <w:iCs/>
        </w:rPr>
      </w:pPr>
    </w:p>
    <w:p w14:paraId="47FA978C" w14:textId="77777777" w:rsidR="008D169C" w:rsidRDefault="008D169C" w:rsidP="00C210F7">
      <w:pPr>
        <w:spacing w:line="276" w:lineRule="auto"/>
        <w:jc w:val="center"/>
        <w:rPr>
          <w:rFonts w:ascii="Calibri" w:hAnsi="Calibri" w:cs="Calibri"/>
          <w:b/>
          <w:iCs/>
        </w:rPr>
      </w:pPr>
    </w:p>
    <w:p w14:paraId="6A313F7C" w14:textId="7FDFCE4F" w:rsidR="009D271E" w:rsidRPr="008D169C" w:rsidRDefault="009D271E" w:rsidP="00C210F7">
      <w:pPr>
        <w:spacing w:line="276" w:lineRule="auto"/>
        <w:jc w:val="center"/>
        <w:rPr>
          <w:rFonts w:ascii="Calibri" w:hAnsi="Calibri" w:cs="Calibri"/>
          <w:b/>
          <w:iCs/>
          <w:caps/>
        </w:rPr>
      </w:pPr>
      <w:r w:rsidRPr="008D169C">
        <w:rPr>
          <w:rFonts w:ascii="Calibri" w:hAnsi="Calibri" w:cs="Calibri"/>
          <w:b/>
          <w:iCs/>
        </w:rPr>
        <w:t xml:space="preserve">Článek </w:t>
      </w:r>
      <w:r w:rsidRPr="008D169C">
        <w:rPr>
          <w:rFonts w:ascii="Calibri" w:hAnsi="Calibri" w:cs="Calibri"/>
          <w:b/>
          <w:iCs/>
          <w:caps/>
        </w:rPr>
        <w:t>i.</w:t>
      </w:r>
    </w:p>
    <w:p w14:paraId="7E5D57A7" w14:textId="77777777" w:rsidR="00F42023" w:rsidRPr="008D169C" w:rsidRDefault="00F42023" w:rsidP="00C210F7">
      <w:pPr>
        <w:shd w:val="clear" w:color="auto" w:fill="FFFFFF"/>
        <w:spacing w:line="276" w:lineRule="auto"/>
        <w:ind w:right="-96"/>
        <w:jc w:val="center"/>
        <w:rPr>
          <w:rFonts w:ascii="Calibri" w:eastAsia="Calibri" w:hAnsi="Calibri" w:cs="Calibri"/>
          <w:b/>
          <w:color w:val="000000"/>
          <w:spacing w:val="-6"/>
          <w:lang w:eastAsia="en-US"/>
        </w:rPr>
      </w:pPr>
      <w:r w:rsidRPr="008D169C">
        <w:rPr>
          <w:rFonts w:ascii="Calibri" w:eastAsia="Calibri" w:hAnsi="Calibri" w:cs="Calibri"/>
          <w:b/>
          <w:color w:val="000000"/>
          <w:spacing w:val="-6"/>
          <w:lang w:eastAsia="en-US"/>
        </w:rPr>
        <w:t>Úvodní ustanovení</w:t>
      </w:r>
    </w:p>
    <w:p w14:paraId="5DF8992D" w14:textId="77777777" w:rsidR="00F42023" w:rsidRPr="008D169C" w:rsidRDefault="00F42023" w:rsidP="00C210F7">
      <w:pPr>
        <w:shd w:val="clear" w:color="auto" w:fill="FFFFFF"/>
        <w:spacing w:line="276" w:lineRule="auto"/>
        <w:ind w:right="-96"/>
        <w:jc w:val="center"/>
        <w:rPr>
          <w:rFonts w:ascii="Calibri" w:eastAsia="Calibri" w:hAnsi="Calibri" w:cs="Calibri"/>
          <w:b/>
          <w:color w:val="000000"/>
          <w:spacing w:val="-6"/>
          <w:lang w:eastAsia="en-US"/>
        </w:rPr>
      </w:pPr>
    </w:p>
    <w:p w14:paraId="251948C3" w14:textId="135FB10C" w:rsidR="00F91B38" w:rsidRPr="008D169C" w:rsidRDefault="00F50EE5" w:rsidP="00F50EE5">
      <w:pPr>
        <w:pStyle w:val="Zkladntext"/>
        <w:spacing w:line="276" w:lineRule="auto"/>
        <w:ind w:left="709" w:hanging="352"/>
        <w:jc w:val="both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>1.</w:t>
      </w:r>
      <w:r w:rsidRPr="008D169C">
        <w:rPr>
          <w:rFonts w:ascii="Calibri" w:hAnsi="Calibri" w:cs="Calibri"/>
          <w:iCs/>
        </w:rPr>
        <w:tab/>
      </w:r>
      <w:r w:rsidR="00F91B38" w:rsidRPr="008D169C">
        <w:rPr>
          <w:rFonts w:ascii="Calibri" w:hAnsi="Calibri" w:cs="Calibri"/>
          <w:iCs/>
        </w:rPr>
        <w:t>Prodávající prohla</w:t>
      </w:r>
      <w:r w:rsidR="00871762" w:rsidRPr="008D169C">
        <w:rPr>
          <w:rFonts w:ascii="Calibri" w:hAnsi="Calibri" w:cs="Calibri"/>
          <w:iCs/>
        </w:rPr>
        <w:t>šuje, že je výlučným vlastníkem</w:t>
      </w:r>
      <w:r w:rsidR="00F91B38" w:rsidRPr="008D169C">
        <w:rPr>
          <w:rFonts w:ascii="Calibri" w:hAnsi="Calibri" w:cs="Calibri"/>
          <w:iCs/>
        </w:rPr>
        <w:t xml:space="preserve"> </w:t>
      </w:r>
      <w:r w:rsidR="00871762" w:rsidRPr="008D169C">
        <w:rPr>
          <w:rFonts w:ascii="Calibri" w:hAnsi="Calibri" w:cs="Calibri"/>
          <w:iCs/>
        </w:rPr>
        <w:t>budovy bez čísla popisného nebo evidenčního, stavby technického vybavení, umístěné na pozemku parc.</w:t>
      </w:r>
      <w:r w:rsidR="008D169C">
        <w:rPr>
          <w:rFonts w:ascii="Calibri" w:hAnsi="Calibri" w:cs="Calibri"/>
          <w:iCs/>
        </w:rPr>
        <w:t xml:space="preserve"> </w:t>
      </w:r>
      <w:r w:rsidR="00871762" w:rsidRPr="008D169C">
        <w:rPr>
          <w:rFonts w:ascii="Calibri" w:hAnsi="Calibri" w:cs="Calibri"/>
          <w:iCs/>
        </w:rPr>
        <w:t xml:space="preserve">č. </w:t>
      </w:r>
      <w:r w:rsidRPr="008D169C">
        <w:rPr>
          <w:rFonts w:ascii="Calibri" w:hAnsi="Calibri" w:cs="Calibri"/>
          <w:iCs/>
        </w:rPr>
        <w:t>1164 k.</w:t>
      </w:r>
      <w:r w:rsidR="008D169C">
        <w:rPr>
          <w:rFonts w:ascii="Calibri" w:hAnsi="Calibri" w:cs="Calibri"/>
          <w:iCs/>
        </w:rPr>
        <w:t xml:space="preserve"> </w:t>
      </w:r>
      <w:r w:rsidRPr="008D169C">
        <w:rPr>
          <w:rFonts w:ascii="Calibri" w:hAnsi="Calibri" w:cs="Calibri"/>
          <w:iCs/>
        </w:rPr>
        <w:t>ú. Háje</w:t>
      </w:r>
      <w:r w:rsidR="00871762" w:rsidRPr="008D169C">
        <w:rPr>
          <w:rFonts w:ascii="Calibri" w:hAnsi="Calibri" w:cs="Calibri"/>
          <w:iCs/>
        </w:rPr>
        <w:t xml:space="preserve">, obec Praha (dále jen </w:t>
      </w:r>
      <w:r w:rsidR="00871762" w:rsidRPr="008D169C">
        <w:rPr>
          <w:rFonts w:ascii="Calibri" w:hAnsi="Calibri" w:cs="Calibri"/>
          <w:b/>
          <w:iCs/>
        </w:rPr>
        <w:t>„Budova“</w:t>
      </w:r>
      <w:r w:rsidR="00871762" w:rsidRPr="008D169C">
        <w:rPr>
          <w:rFonts w:ascii="Calibri" w:hAnsi="Calibri" w:cs="Calibri"/>
          <w:iCs/>
        </w:rPr>
        <w:t>)</w:t>
      </w:r>
      <w:r w:rsidR="00F91B38" w:rsidRPr="008D169C">
        <w:rPr>
          <w:rFonts w:ascii="Calibri" w:hAnsi="Calibri" w:cs="Calibri"/>
          <w:iCs/>
        </w:rPr>
        <w:t xml:space="preserve"> </w:t>
      </w:r>
      <w:r w:rsidR="00871762" w:rsidRPr="008D169C">
        <w:rPr>
          <w:rFonts w:ascii="Calibri" w:hAnsi="Calibri" w:cs="Calibri"/>
          <w:iCs/>
        </w:rPr>
        <w:t xml:space="preserve">tak jak je zapsáno </w:t>
      </w:r>
      <w:r w:rsidR="00F91B38" w:rsidRPr="008D169C">
        <w:rPr>
          <w:rFonts w:ascii="Calibri" w:hAnsi="Calibri" w:cs="Calibri"/>
          <w:iCs/>
        </w:rPr>
        <w:t xml:space="preserve">na LV č. </w:t>
      </w:r>
      <w:r w:rsidRPr="008D169C">
        <w:rPr>
          <w:rFonts w:ascii="Calibri" w:hAnsi="Calibri" w:cs="Calibri"/>
          <w:iCs/>
        </w:rPr>
        <w:t>4124</w:t>
      </w:r>
      <w:r w:rsidR="00F91B38" w:rsidRPr="008D169C">
        <w:rPr>
          <w:rFonts w:ascii="Calibri" w:hAnsi="Calibri" w:cs="Calibri"/>
          <w:iCs/>
        </w:rPr>
        <w:t xml:space="preserve"> pro k.</w:t>
      </w:r>
      <w:r w:rsidR="008D169C">
        <w:rPr>
          <w:rFonts w:ascii="Calibri" w:hAnsi="Calibri" w:cs="Calibri"/>
          <w:iCs/>
        </w:rPr>
        <w:t xml:space="preserve"> </w:t>
      </w:r>
      <w:r w:rsidR="00F91B38" w:rsidRPr="008D169C">
        <w:rPr>
          <w:rFonts w:ascii="Calibri" w:hAnsi="Calibri" w:cs="Calibri"/>
          <w:iCs/>
        </w:rPr>
        <w:t xml:space="preserve">ú. </w:t>
      </w:r>
      <w:r w:rsidRPr="008D169C">
        <w:rPr>
          <w:rFonts w:ascii="Calibri" w:hAnsi="Calibri" w:cs="Calibri"/>
          <w:iCs/>
        </w:rPr>
        <w:t>Háje</w:t>
      </w:r>
      <w:r w:rsidR="00F91B38" w:rsidRPr="008D169C">
        <w:rPr>
          <w:rFonts w:ascii="Calibri" w:hAnsi="Calibri" w:cs="Calibri"/>
          <w:iCs/>
        </w:rPr>
        <w:t>, obec Praha u</w:t>
      </w:r>
      <w:r w:rsidR="008D169C">
        <w:rPr>
          <w:rFonts w:ascii="Calibri" w:hAnsi="Calibri" w:cs="Calibri"/>
          <w:iCs/>
        </w:rPr>
        <w:t> </w:t>
      </w:r>
      <w:r w:rsidR="00F91B38" w:rsidRPr="008D169C">
        <w:rPr>
          <w:rFonts w:ascii="Calibri" w:hAnsi="Calibri" w:cs="Calibri"/>
          <w:iCs/>
        </w:rPr>
        <w:t>Katastrálního úřadu pro hlavní město Prahu se sídlem v Praze, Katastrální pracoviště Praha.</w:t>
      </w:r>
    </w:p>
    <w:p w14:paraId="74FAFC03" w14:textId="4EA2FD3F" w:rsidR="00E66002" w:rsidRPr="008D169C" w:rsidRDefault="00F50EE5" w:rsidP="00E619FD">
      <w:pPr>
        <w:pStyle w:val="Zkladntext"/>
        <w:spacing w:before="240" w:after="0" w:line="288" w:lineRule="auto"/>
        <w:ind w:left="709" w:hanging="425"/>
        <w:contextualSpacing/>
        <w:jc w:val="both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>2.</w:t>
      </w:r>
      <w:r w:rsidRPr="008D169C">
        <w:rPr>
          <w:rFonts w:ascii="Calibri" w:hAnsi="Calibri" w:cs="Calibri"/>
          <w:iCs/>
        </w:rPr>
        <w:tab/>
        <w:t xml:space="preserve">Pozemek parc. č. 1164 k.ú. Háje je ve vlastnictví Hlavního města Prahy a není předmětem této Smlouvy. </w:t>
      </w:r>
      <w:r w:rsidRPr="008D169C">
        <w:rPr>
          <w:rFonts w:ascii="Calibri" w:hAnsi="Calibri" w:cs="Calibri"/>
        </w:rPr>
        <w:t xml:space="preserve"> </w:t>
      </w:r>
    </w:p>
    <w:p w14:paraId="69A33640" w14:textId="77777777" w:rsidR="00C210F7" w:rsidRPr="008D169C" w:rsidRDefault="00C210F7" w:rsidP="00C210F7">
      <w:pPr>
        <w:shd w:val="clear" w:color="auto" w:fill="FFFFFF"/>
        <w:spacing w:line="276" w:lineRule="auto"/>
        <w:ind w:right="-96"/>
        <w:rPr>
          <w:rFonts w:ascii="Calibri" w:eastAsia="Calibri" w:hAnsi="Calibri" w:cs="Calibri"/>
          <w:b/>
          <w:color w:val="000000"/>
          <w:spacing w:val="-6"/>
          <w:lang w:eastAsia="en-US"/>
        </w:rPr>
      </w:pPr>
    </w:p>
    <w:p w14:paraId="38FDAF53" w14:textId="77777777" w:rsidR="008547FA" w:rsidRPr="008D169C" w:rsidRDefault="008547FA" w:rsidP="00C210F7">
      <w:pPr>
        <w:pStyle w:val="Odstavecseseznamem"/>
        <w:shd w:val="clear" w:color="auto" w:fill="FFFFFF"/>
        <w:spacing w:line="276" w:lineRule="auto"/>
        <w:ind w:left="360" w:right="-96"/>
        <w:jc w:val="center"/>
        <w:rPr>
          <w:rFonts w:ascii="Calibri" w:eastAsia="Calibri" w:hAnsi="Calibri" w:cs="Calibri"/>
          <w:b/>
          <w:color w:val="000000"/>
          <w:spacing w:val="-6"/>
          <w:lang w:eastAsia="en-US"/>
        </w:rPr>
      </w:pPr>
      <w:r w:rsidRPr="008D169C">
        <w:rPr>
          <w:rFonts w:ascii="Calibri" w:eastAsia="Calibri" w:hAnsi="Calibri" w:cs="Calibri"/>
          <w:b/>
          <w:color w:val="000000"/>
          <w:spacing w:val="-6"/>
          <w:lang w:eastAsia="en-US"/>
        </w:rPr>
        <w:t xml:space="preserve">Článek </w:t>
      </w:r>
      <w:r w:rsidR="00871762" w:rsidRPr="008D169C">
        <w:rPr>
          <w:rFonts w:ascii="Calibri" w:eastAsia="Calibri" w:hAnsi="Calibri" w:cs="Calibri"/>
          <w:b/>
          <w:color w:val="000000"/>
          <w:spacing w:val="-6"/>
          <w:lang w:eastAsia="en-US"/>
        </w:rPr>
        <w:t>II.</w:t>
      </w:r>
    </w:p>
    <w:p w14:paraId="773BE827" w14:textId="77777777" w:rsidR="008547FA" w:rsidRPr="008D169C" w:rsidRDefault="008547FA" w:rsidP="00C210F7">
      <w:pPr>
        <w:pStyle w:val="Odstavecseseznamem"/>
        <w:shd w:val="clear" w:color="auto" w:fill="FFFFFF"/>
        <w:spacing w:line="276" w:lineRule="auto"/>
        <w:ind w:left="360" w:right="-96"/>
        <w:jc w:val="center"/>
        <w:rPr>
          <w:rFonts w:ascii="Calibri" w:eastAsia="Calibri" w:hAnsi="Calibri" w:cs="Calibri"/>
          <w:b/>
          <w:bCs/>
          <w:color w:val="000000"/>
          <w:spacing w:val="-4"/>
          <w:lang w:eastAsia="en-US"/>
        </w:rPr>
      </w:pPr>
      <w:r w:rsidRPr="008D169C">
        <w:rPr>
          <w:rFonts w:ascii="Calibri" w:eastAsia="Calibri" w:hAnsi="Calibri" w:cs="Calibri"/>
          <w:b/>
          <w:bCs/>
          <w:color w:val="000000"/>
          <w:spacing w:val="-4"/>
          <w:lang w:eastAsia="en-US"/>
        </w:rPr>
        <w:t>Předmět Smlouvy</w:t>
      </w:r>
    </w:p>
    <w:p w14:paraId="50461AAD" w14:textId="77777777" w:rsidR="008547FA" w:rsidRPr="008D169C" w:rsidRDefault="008547FA" w:rsidP="00C210F7">
      <w:pPr>
        <w:pStyle w:val="Odstavecseseznamem"/>
        <w:shd w:val="clear" w:color="auto" w:fill="FFFFFF"/>
        <w:spacing w:line="276" w:lineRule="auto"/>
        <w:ind w:left="360" w:right="-96"/>
        <w:jc w:val="center"/>
        <w:rPr>
          <w:rFonts w:ascii="Calibri" w:eastAsia="Calibri" w:hAnsi="Calibri" w:cs="Calibri"/>
          <w:b/>
          <w:bCs/>
          <w:color w:val="000000"/>
          <w:spacing w:val="-4"/>
          <w:lang w:eastAsia="en-US"/>
        </w:rPr>
      </w:pPr>
    </w:p>
    <w:p w14:paraId="5645DD71" w14:textId="5429E057" w:rsidR="00460D14" w:rsidRPr="008D169C" w:rsidRDefault="009D271E" w:rsidP="00460D14">
      <w:pPr>
        <w:spacing w:after="60" w:line="276" w:lineRule="auto"/>
        <w:ind w:left="284"/>
        <w:jc w:val="both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 xml:space="preserve">Prodávající touto Smlouvou prodává a odevzdává Kupujícímu </w:t>
      </w:r>
      <w:r w:rsidR="00871762" w:rsidRPr="008D169C">
        <w:rPr>
          <w:rFonts w:ascii="Calibri" w:hAnsi="Calibri" w:cs="Calibri"/>
          <w:iCs/>
        </w:rPr>
        <w:t>Budovu</w:t>
      </w:r>
      <w:r w:rsidR="00F91B38" w:rsidRPr="008D169C">
        <w:rPr>
          <w:rFonts w:ascii="Calibri" w:hAnsi="Calibri" w:cs="Calibri"/>
          <w:iCs/>
        </w:rPr>
        <w:t xml:space="preserve"> </w:t>
      </w:r>
      <w:r w:rsidRPr="008D169C">
        <w:rPr>
          <w:rFonts w:ascii="Calibri" w:hAnsi="Calibri" w:cs="Calibri"/>
          <w:iCs/>
        </w:rPr>
        <w:t xml:space="preserve">za kupní cenu </w:t>
      </w:r>
      <w:r w:rsidR="00B35080" w:rsidRPr="008D169C">
        <w:rPr>
          <w:rFonts w:ascii="Calibri" w:hAnsi="Calibri" w:cs="Calibri"/>
          <w:iCs/>
        </w:rPr>
        <w:t xml:space="preserve">stanovenou dle znaleckého posudku č. 056627/2025 </w:t>
      </w:r>
      <w:r w:rsidRPr="008D169C">
        <w:rPr>
          <w:rFonts w:ascii="Calibri" w:hAnsi="Calibri" w:cs="Calibri"/>
          <w:iCs/>
        </w:rPr>
        <w:t xml:space="preserve">ve výši </w:t>
      </w:r>
      <w:r w:rsidR="00E619FD" w:rsidRPr="008D169C">
        <w:rPr>
          <w:rFonts w:ascii="Calibri" w:hAnsi="Calibri" w:cs="Calibri"/>
          <w:b/>
          <w:iCs/>
        </w:rPr>
        <w:t>746.000</w:t>
      </w:r>
      <w:r w:rsidR="00C210F7" w:rsidRPr="008D169C">
        <w:rPr>
          <w:rFonts w:ascii="Calibri" w:hAnsi="Calibri" w:cs="Calibri"/>
          <w:b/>
          <w:iCs/>
        </w:rPr>
        <w:t xml:space="preserve"> </w:t>
      </w:r>
      <w:r w:rsidR="000701E8">
        <w:rPr>
          <w:rFonts w:ascii="Calibri" w:hAnsi="Calibri" w:cs="Calibri"/>
          <w:b/>
          <w:iCs/>
        </w:rPr>
        <w:t xml:space="preserve">Kč </w:t>
      </w:r>
      <w:r w:rsidRPr="008D169C">
        <w:rPr>
          <w:rFonts w:ascii="Calibri" w:hAnsi="Calibri" w:cs="Calibri"/>
          <w:iCs/>
        </w:rPr>
        <w:t xml:space="preserve">(slovy: </w:t>
      </w:r>
      <w:r w:rsidR="008D169C">
        <w:rPr>
          <w:rFonts w:ascii="Calibri" w:hAnsi="Calibri" w:cs="Calibri"/>
          <w:iCs/>
        </w:rPr>
        <w:t>sedm set čtyřicet šest tisíc</w:t>
      </w:r>
      <w:r w:rsidR="00C210F7" w:rsidRPr="008D169C">
        <w:rPr>
          <w:rFonts w:ascii="Calibri" w:hAnsi="Calibri" w:cs="Calibri"/>
          <w:iCs/>
        </w:rPr>
        <w:t xml:space="preserve"> </w:t>
      </w:r>
      <w:r w:rsidRPr="008D169C">
        <w:rPr>
          <w:rFonts w:ascii="Calibri" w:hAnsi="Calibri" w:cs="Calibri"/>
          <w:iCs/>
        </w:rPr>
        <w:t>korun českých)</w:t>
      </w:r>
      <w:r w:rsidR="00562BA2" w:rsidRPr="008D169C">
        <w:rPr>
          <w:rFonts w:ascii="Calibri" w:hAnsi="Calibri" w:cs="Calibri"/>
          <w:iCs/>
        </w:rPr>
        <w:t xml:space="preserve"> bez DPH</w:t>
      </w:r>
      <w:r w:rsidRPr="008D169C">
        <w:rPr>
          <w:rFonts w:ascii="Calibri" w:hAnsi="Calibri" w:cs="Calibri"/>
          <w:iCs/>
        </w:rPr>
        <w:t xml:space="preserve"> </w:t>
      </w:r>
      <w:r w:rsidRPr="008D169C">
        <w:rPr>
          <w:rFonts w:ascii="Calibri" w:hAnsi="Calibri" w:cs="Calibri"/>
          <w:bCs/>
        </w:rPr>
        <w:t>a umožňuje Kupujícímu nabýt vlastnické právo k</w:t>
      </w:r>
      <w:r w:rsidR="00F91B38" w:rsidRPr="008D169C">
        <w:rPr>
          <w:rFonts w:ascii="Calibri" w:hAnsi="Calibri" w:cs="Calibri"/>
          <w:bCs/>
        </w:rPr>
        <w:t> </w:t>
      </w:r>
      <w:r w:rsidR="00871762" w:rsidRPr="008D169C">
        <w:rPr>
          <w:rFonts w:ascii="Calibri" w:hAnsi="Calibri" w:cs="Calibri"/>
          <w:bCs/>
        </w:rPr>
        <w:t>Budově</w:t>
      </w:r>
      <w:r w:rsidR="00F91B38" w:rsidRPr="008D169C">
        <w:rPr>
          <w:rFonts w:ascii="Calibri" w:hAnsi="Calibri" w:cs="Calibri"/>
          <w:iCs/>
        </w:rPr>
        <w:t xml:space="preserve">. </w:t>
      </w:r>
      <w:r w:rsidRPr="008D169C">
        <w:rPr>
          <w:rFonts w:ascii="Calibri" w:hAnsi="Calibri" w:cs="Calibri"/>
          <w:iCs/>
        </w:rPr>
        <w:t xml:space="preserve">Kupující </w:t>
      </w:r>
      <w:r w:rsidR="00871762" w:rsidRPr="008D169C">
        <w:rPr>
          <w:rFonts w:ascii="Calibri" w:hAnsi="Calibri" w:cs="Calibri"/>
          <w:iCs/>
        </w:rPr>
        <w:t>tuto Budovu</w:t>
      </w:r>
      <w:r w:rsidRPr="008D169C">
        <w:rPr>
          <w:rFonts w:ascii="Calibri" w:hAnsi="Calibri" w:cs="Calibri"/>
          <w:iCs/>
        </w:rPr>
        <w:t xml:space="preserve"> za stanovenou kupní cenu kupuje a do svého vlastnictví přejímá.</w:t>
      </w:r>
      <w:r w:rsidR="00E66002" w:rsidRPr="008D169C">
        <w:rPr>
          <w:rFonts w:ascii="Calibri" w:hAnsi="Calibri" w:cs="Calibri"/>
          <w:iCs/>
        </w:rPr>
        <w:t xml:space="preserve"> </w:t>
      </w:r>
      <w:r w:rsidR="000701E8">
        <w:rPr>
          <w:rFonts w:ascii="Calibri" w:hAnsi="Calibri" w:cs="Calibri"/>
          <w:iCs/>
        </w:rPr>
        <w:t>Dle § 56 zákona č. 235/2004. Sb., o dani z přidané hodnoty, ve znění pozdějších předpisů, je tento prodej osvobozen od DPH.</w:t>
      </w:r>
    </w:p>
    <w:p w14:paraId="1F46C0F9" w14:textId="63AF6E00" w:rsidR="00562BA2" w:rsidRPr="008D169C" w:rsidRDefault="00562BA2" w:rsidP="00562BA2">
      <w:pPr>
        <w:spacing w:line="276" w:lineRule="auto"/>
        <w:ind w:left="284"/>
        <w:jc w:val="both"/>
        <w:rPr>
          <w:rFonts w:ascii="Calibri" w:hAnsi="Calibri" w:cs="Calibri"/>
          <w:iCs/>
          <w:color w:val="FF0000"/>
        </w:rPr>
      </w:pPr>
    </w:p>
    <w:p w14:paraId="345EB39E" w14:textId="272EA601" w:rsidR="006F4E76" w:rsidRPr="008D169C" w:rsidRDefault="00871762" w:rsidP="000A4222">
      <w:pPr>
        <w:spacing w:line="276" w:lineRule="auto"/>
        <w:ind w:left="357"/>
        <w:jc w:val="both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 xml:space="preserve"> </w:t>
      </w:r>
    </w:p>
    <w:p w14:paraId="46C1AFF0" w14:textId="77777777" w:rsidR="009D271E" w:rsidRPr="008D169C" w:rsidRDefault="009D271E" w:rsidP="00C210F7">
      <w:pPr>
        <w:pStyle w:val="Odstavecseseznamem"/>
        <w:shd w:val="clear" w:color="auto" w:fill="FFFFFF"/>
        <w:spacing w:line="276" w:lineRule="auto"/>
        <w:ind w:left="360" w:right="-96"/>
        <w:jc w:val="center"/>
        <w:rPr>
          <w:rFonts w:ascii="Calibri" w:eastAsia="Calibri" w:hAnsi="Calibri" w:cs="Calibri"/>
          <w:b/>
          <w:color w:val="000000"/>
          <w:spacing w:val="-6"/>
          <w:lang w:eastAsia="en-US"/>
        </w:rPr>
      </w:pPr>
      <w:r w:rsidRPr="008D169C">
        <w:rPr>
          <w:rFonts w:ascii="Calibri" w:eastAsia="Calibri" w:hAnsi="Calibri" w:cs="Calibri"/>
          <w:b/>
          <w:color w:val="000000"/>
          <w:spacing w:val="-6"/>
          <w:lang w:eastAsia="en-US"/>
        </w:rPr>
        <w:t xml:space="preserve">Článek </w:t>
      </w:r>
      <w:r w:rsidR="00871762" w:rsidRPr="008D169C">
        <w:rPr>
          <w:rFonts w:ascii="Calibri" w:eastAsia="Calibri" w:hAnsi="Calibri" w:cs="Calibri"/>
          <w:b/>
          <w:color w:val="000000"/>
          <w:spacing w:val="-6"/>
          <w:lang w:eastAsia="en-US"/>
        </w:rPr>
        <w:t>III</w:t>
      </w:r>
      <w:r w:rsidRPr="008D169C">
        <w:rPr>
          <w:rFonts w:ascii="Calibri" w:eastAsia="Calibri" w:hAnsi="Calibri" w:cs="Calibri"/>
          <w:b/>
          <w:color w:val="000000"/>
          <w:spacing w:val="-6"/>
          <w:lang w:eastAsia="en-US"/>
        </w:rPr>
        <w:t>.</w:t>
      </w:r>
    </w:p>
    <w:p w14:paraId="0F87556B" w14:textId="77777777" w:rsidR="008547FA" w:rsidRPr="008D169C" w:rsidRDefault="008547FA" w:rsidP="00C210F7">
      <w:pPr>
        <w:pStyle w:val="Odstavecseseznamem"/>
        <w:shd w:val="clear" w:color="auto" w:fill="FFFFFF"/>
        <w:spacing w:line="276" w:lineRule="auto"/>
        <w:ind w:left="360" w:right="-96"/>
        <w:jc w:val="center"/>
        <w:rPr>
          <w:rFonts w:ascii="Calibri" w:eastAsia="Calibri" w:hAnsi="Calibri" w:cs="Calibri"/>
          <w:b/>
          <w:color w:val="000000"/>
          <w:spacing w:val="-6"/>
          <w:lang w:eastAsia="en-US"/>
        </w:rPr>
      </w:pPr>
      <w:r w:rsidRPr="008D169C">
        <w:rPr>
          <w:rFonts w:ascii="Calibri" w:eastAsia="Calibri" w:hAnsi="Calibri" w:cs="Calibri"/>
          <w:b/>
          <w:color w:val="000000"/>
          <w:spacing w:val="-6"/>
          <w:lang w:eastAsia="en-US"/>
        </w:rPr>
        <w:t>Platební podmínky</w:t>
      </w:r>
    </w:p>
    <w:p w14:paraId="55E4AB6F" w14:textId="77777777" w:rsidR="008547FA" w:rsidRPr="008D169C" w:rsidRDefault="008547FA" w:rsidP="00C210F7">
      <w:pPr>
        <w:pStyle w:val="Odstavecseseznamem"/>
        <w:shd w:val="clear" w:color="auto" w:fill="FFFFFF"/>
        <w:spacing w:line="276" w:lineRule="auto"/>
        <w:ind w:left="360" w:right="-96"/>
        <w:jc w:val="center"/>
        <w:rPr>
          <w:rFonts w:ascii="Calibri" w:eastAsia="Calibri" w:hAnsi="Calibri" w:cs="Calibri"/>
          <w:b/>
          <w:color w:val="000000"/>
          <w:spacing w:val="-6"/>
          <w:lang w:eastAsia="en-US"/>
        </w:rPr>
      </w:pPr>
    </w:p>
    <w:p w14:paraId="2E3926BB" w14:textId="6C1D1821" w:rsidR="00D577E3" w:rsidRPr="008D169C" w:rsidRDefault="00D577E3" w:rsidP="00D577E3">
      <w:pPr>
        <w:spacing w:before="120" w:line="276" w:lineRule="auto"/>
        <w:ind w:left="360" w:hanging="360"/>
        <w:jc w:val="both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>1.</w:t>
      </w:r>
      <w:r w:rsidRPr="008D169C">
        <w:rPr>
          <w:rFonts w:ascii="Calibri" w:hAnsi="Calibri" w:cs="Calibri"/>
          <w:iCs/>
        </w:rPr>
        <w:tab/>
        <w:t xml:space="preserve">Kupní cenu uvedenou v čl. II Smlouvy zaplatí Kupující Prodávajícímu </w:t>
      </w:r>
      <w:r w:rsidR="0005570D" w:rsidRPr="008D169C">
        <w:rPr>
          <w:rFonts w:ascii="Calibri" w:hAnsi="Calibri" w:cs="Calibri"/>
          <w:iCs/>
        </w:rPr>
        <w:t>na základě daňového dokladu vystaveného Prodávajícím. V</w:t>
      </w:r>
      <w:r w:rsidRPr="008D169C">
        <w:rPr>
          <w:rFonts w:ascii="Calibri" w:hAnsi="Calibri" w:cs="Calibri"/>
          <w:iCs/>
        </w:rPr>
        <w:t xml:space="preserve"> termínu do </w:t>
      </w:r>
      <w:r w:rsidR="000C1A34" w:rsidRPr="00001E05">
        <w:rPr>
          <w:rFonts w:ascii="Calibri" w:hAnsi="Calibri" w:cs="Calibri"/>
          <w:iCs/>
        </w:rPr>
        <w:t>30</w:t>
      </w:r>
      <w:r w:rsidRPr="008D169C">
        <w:rPr>
          <w:rFonts w:ascii="Calibri" w:hAnsi="Calibri" w:cs="Calibri"/>
          <w:iCs/>
        </w:rPr>
        <w:t xml:space="preserve"> kalendářních dnů ode dne </w:t>
      </w:r>
      <w:r w:rsidR="0005570D" w:rsidRPr="008D169C">
        <w:rPr>
          <w:rFonts w:ascii="Calibri" w:hAnsi="Calibri" w:cs="Calibri"/>
          <w:iCs/>
        </w:rPr>
        <w:t>doručení Kupujícímu</w:t>
      </w:r>
      <w:r w:rsidR="00C05045" w:rsidRPr="008D169C">
        <w:rPr>
          <w:rFonts w:ascii="Calibri" w:hAnsi="Calibri" w:cs="Calibri"/>
          <w:iCs/>
        </w:rPr>
        <w:t xml:space="preserve">, </w:t>
      </w:r>
      <w:r w:rsidRPr="008D169C">
        <w:rPr>
          <w:rFonts w:ascii="Calibri" w:hAnsi="Calibri" w:cs="Calibri"/>
          <w:iCs/>
        </w:rPr>
        <w:t xml:space="preserve">a to bezhotovostním převodem na účet Prodávajícího uvedený v záhlaví Smlouvy. </w:t>
      </w:r>
      <w:r w:rsidR="0005570D" w:rsidRPr="008D169C">
        <w:rPr>
          <w:rFonts w:ascii="Calibri" w:hAnsi="Calibri" w:cs="Calibri"/>
          <w:iCs/>
        </w:rPr>
        <w:t xml:space="preserve">Datum uskutečnění zdanitelného plnění je </w:t>
      </w:r>
      <w:r w:rsidR="00C05045" w:rsidRPr="008D169C">
        <w:rPr>
          <w:rFonts w:ascii="Calibri" w:eastAsia="Calibri" w:hAnsi="Calibri" w:cs="Calibri"/>
          <w:color w:val="000000"/>
          <w:spacing w:val="-3"/>
          <w:lang w:eastAsia="en-US"/>
        </w:rPr>
        <w:t xml:space="preserve">den doručení vyrozumění o provedeném vkladu. </w:t>
      </w:r>
    </w:p>
    <w:p w14:paraId="618F9066" w14:textId="10D9CDF3" w:rsidR="00D577E3" w:rsidRPr="008D169C" w:rsidRDefault="00D577E3" w:rsidP="00D577E3">
      <w:pPr>
        <w:spacing w:before="120" w:line="276" w:lineRule="auto"/>
        <w:ind w:left="360" w:hanging="360"/>
        <w:jc w:val="both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>2.</w:t>
      </w:r>
      <w:r w:rsidRPr="008D169C">
        <w:rPr>
          <w:rFonts w:ascii="Calibri" w:hAnsi="Calibri" w:cs="Calibri"/>
          <w:iCs/>
        </w:rPr>
        <w:tab/>
        <w:t xml:space="preserve">V případě, že nedojde k provedení vkladu vlastnického práva dle této Smlouvy, Prodávající vrátí bezhotovostním převodem Kupujícímu zaplacenou kupní cenu, a to do </w:t>
      </w:r>
      <w:r w:rsidR="00947BAA" w:rsidRPr="008D169C">
        <w:rPr>
          <w:rFonts w:ascii="Calibri" w:hAnsi="Calibri" w:cs="Calibri"/>
          <w:iCs/>
        </w:rPr>
        <w:t>15</w:t>
      </w:r>
      <w:r w:rsidRPr="008D169C">
        <w:rPr>
          <w:rFonts w:ascii="Calibri" w:hAnsi="Calibri" w:cs="Calibri"/>
          <w:iCs/>
        </w:rPr>
        <w:t xml:space="preserve"> kalendářních dnů ode dne doručení </w:t>
      </w:r>
      <w:r w:rsidR="0005570D" w:rsidRPr="008D169C">
        <w:rPr>
          <w:rFonts w:ascii="Calibri" w:hAnsi="Calibri" w:cs="Calibri"/>
          <w:iCs/>
        </w:rPr>
        <w:t xml:space="preserve">opravného daňového dokladu, který bude vystaven na základě </w:t>
      </w:r>
      <w:r w:rsidRPr="008D169C">
        <w:rPr>
          <w:rFonts w:ascii="Calibri" w:hAnsi="Calibri" w:cs="Calibri"/>
          <w:iCs/>
        </w:rPr>
        <w:t>oznámení o</w:t>
      </w:r>
      <w:r w:rsidR="008D169C">
        <w:rPr>
          <w:rFonts w:ascii="Calibri" w:hAnsi="Calibri" w:cs="Calibri"/>
          <w:iCs/>
        </w:rPr>
        <w:t> </w:t>
      </w:r>
      <w:r w:rsidRPr="008D169C">
        <w:rPr>
          <w:rFonts w:ascii="Calibri" w:hAnsi="Calibri" w:cs="Calibri"/>
          <w:iCs/>
        </w:rPr>
        <w:t>zamítnutí vkladu Prodávajícímu.</w:t>
      </w:r>
    </w:p>
    <w:p w14:paraId="174E058F" w14:textId="4418FC6A" w:rsidR="006F4E76" w:rsidRPr="008D169C" w:rsidRDefault="006F4E76" w:rsidP="00C210F7">
      <w:pPr>
        <w:tabs>
          <w:tab w:val="left" w:pos="-1800"/>
        </w:tabs>
        <w:spacing w:line="276" w:lineRule="auto"/>
        <w:rPr>
          <w:rFonts w:ascii="Calibri" w:hAnsi="Calibri" w:cs="Calibri"/>
          <w:iCs/>
        </w:rPr>
      </w:pPr>
    </w:p>
    <w:p w14:paraId="4905BCBB" w14:textId="77777777" w:rsidR="008547FA" w:rsidRPr="008D169C" w:rsidRDefault="009D271E" w:rsidP="00C210F7">
      <w:pPr>
        <w:pStyle w:val="Odstavecseseznamem"/>
        <w:shd w:val="clear" w:color="auto" w:fill="FFFFFF"/>
        <w:spacing w:line="276" w:lineRule="auto"/>
        <w:ind w:left="360" w:right="-96"/>
        <w:jc w:val="center"/>
        <w:rPr>
          <w:rFonts w:ascii="Calibri" w:eastAsia="Calibri" w:hAnsi="Calibri" w:cs="Calibri"/>
          <w:b/>
          <w:color w:val="000000"/>
          <w:spacing w:val="-6"/>
          <w:lang w:eastAsia="en-US"/>
        </w:rPr>
      </w:pPr>
      <w:r w:rsidRPr="008D169C">
        <w:rPr>
          <w:rFonts w:ascii="Calibri" w:eastAsia="Calibri" w:hAnsi="Calibri" w:cs="Calibri"/>
          <w:b/>
          <w:color w:val="000000"/>
          <w:spacing w:val="-6"/>
          <w:lang w:eastAsia="en-US"/>
        </w:rPr>
        <w:t>Článek</w:t>
      </w:r>
      <w:r w:rsidR="00E76D59" w:rsidRPr="008D169C">
        <w:rPr>
          <w:rFonts w:ascii="Calibri" w:eastAsia="Calibri" w:hAnsi="Calibri" w:cs="Calibri"/>
          <w:b/>
          <w:color w:val="000000"/>
          <w:spacing w:val="-6"/>
          <w:lang w:eastAsia="en-US"/>
        </w:rPr>
        <w:t xml:space="preserve"> </w:t>
      </w:r>
      <w:r w:rsidR="00871762" w:rsidRPr="008D169C">
        <w:rPr>
          <w:rFonts w:ascii="Calibri" w:eastAsia="Calibri" w:hAnsi="Calibri" w:cs="Calibri"/>
          <w:b/>
          <w:color w:val="000000"/>
          <w:spacing w:val="-6"/>
          <w:lang w:eastAsia="en-US"/>
        </w:rPr>
        <w:t>I</w:t>
      </w:r>
      <w:r w:rsidR="00E76D59" w:rsidRPr="008D169C">
        <w:rPr>
          <w:rFonts w:ascii="Calibri" w:eastAsia="Calibri" w:hAnsi="Calibri" w:cs="Calibri"/>
          <w:b/>
          <w:color w:val="000000"/>
          <w:spacing w:val="-6"/>
          <w:lang w:eastAsia="en-US"/>
        </w:rPr>
        <w:t>V</w:t>
      </w:r>
      <w:r w:rsidRPr="008D169C">
        <w:rPr>
          <w:rFonts w:ascii="Calibri" w:eastAsia="Calibri" w:hAnsi="Calibri" w:cs="Calibri"/>
          <w:b/>
          <w:color w:val="000000"/>
          <w:spacing w:val="-6"/>
          <w:lang w:eastAsia="en-US"/>
        </w:rPr>
        <w:t>.</w:t>
      </w:r>
    </w:p>
    <w:p w14:paraId="7C261ECF" w14:textId="77777777" w:rsidR="00E76D59" w:rsidRPr="008D169C" w:rsidRDefault="00E76D59" w:rsidP="00C210F7">
      <w:pPr>
        <w:pStyle w:val="Odstavecseseznamem"/>
        <w:shd w:val="clear" w:color="auto" w:fill="FFFFFF"/>
        <w:spacing w:line="276" w:lineRule="auto"/>
        <w:ind w:left="360" w:right="-96"/>
        <w:jc w:val="center"/>
        <w:rPr>
          <w:rFonts w:ascii="Calibri" w:eastAsia="Calibri" w:hAnsi="Calibri" w:cs="Calibri"/>
          <w:b/>
          <w:color w:val="000000"/>
          <w:spacing w:val="-6"/>
          <w:lang w:eastAsia="en-US"/>
        </w:rPr>
      </w:pPr>
      <w:r w:rsidRPr="008D169C">
        <w:rPr>
          <w:rFonts w:ascii="Calibri" w:eastAsia="Calibri" w:hAnsi="Calibri" w:cs="Calibri"/>
          <w:b/>
          <w:color w:val="000000"/>
          <w:spacing w:val="-6"/>
          <w:lang w:eastAsia="en-US"/>
        </w:rPr>
        <w:t>Ostatní ujednání</w:t>
      </w:r>
    </w:p>
    <w:p w14:paraId="5D78D2F9" w14:textId="3DFF6AEB" w:rsidR="009D271E" w:rsidRPr="008D169C" w:rsidRDefault="009D271E" w:rsidP="00C210F7">
      <w:pPr>
        <w:spacing w:before="120" w:line="276" w:lineRule="auto"/>
        <w:ind w:left="426" w:hanging="432"/>
        <w:jc w:val="both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>1.</w:t>
      </w:r>
      <w:r w:rsidRPr="008D169C">
        <w:rPr>
          <w:rFonts w:ascii="Calibri" w:hAnsi="Calibri" w:cs="Calibri"/>
          <w:iCs/>
        </w:rPr>
        <w:tab/>
        <w:t>Prodávající prohlašuje, že na převáděn</w:t>
      </w:r>
      <w:r w:rsidR="00871762" w:rsidRPr="008D169C">
        <w:rPr>
          <w:rFonts w:ascii="Calibri" w:hAnsi="Calibri" w:cs="Calibri"/>
          <w:iCs/>
        </w:rPr>
        <w:t>é Budově</w:t>
      </w:r>
      <w:r w:rsidRPr="008D169C">
        <w:rPr>
          <w:rFonts w:ascii="Calibri" w:hAnsi="Calibri" w:cs="Calibri"/>
          <w:iCs/>
        </w:rPr>
        <w:t xml:space="preserve"> neváznou žádné závady a ani se nezavázal k </w:t>
      </w:r>
      <w:r w:rsidR="00871762" w:rsidRPr="008D169C">
        <w:rPr>
          <w:rFonts w:ascii="Calibri" w:hAnsi="Calibri" w:cs="Calibri"/>
          <w:iCs/>
        </w:rPr>
        <w:t>Budově</w:t>
      </w:r>
      <w:r w:rsidRPr="008D169C">
        <w:rPr>
          <w:rFonts w:ascii="Calibri" w:hAnsi="Calibri" w:cs="Calibri"/>
          <w:iCs/>
        </w:rPr>
        <w:t xml:space="preserve"> zřídit takové věcné nebo jiné právo, které by ztěžovalo či bránilo uzavření této Smlouvy a převodu vlas</w:t>
      </w:r>
      <w:r w:rsidR="00F50EE5" w:rsidRPr="008D169C">
        <w:rPr>
          <w:rFonts w:ascii="Calibri" w:hAnsi="Calibri" w:cs="Calibri"/>
          <w:iCs/>
        </w:rPr>
        <w:t>tnického práva dle této Smlouvy, s výjimkou zákonného předkupního práva vlastníka pozemku parc.</w:t>
      </w:r>
      <w:r w:rsidR="008D169C">
        <w:rPr>
          <w:rFonts w:ascii="Calibri" w:hAnsi="Calibri" w:cs="Calibri"/>
          <w:iCs/>
        </w:rPr>
        <w:t xml:space="preserve"> </w:t>
      </w:r>
      <w:r w:rsidR="00F50EE5" w:rsidRPr="008D169C">
        <w:rPr>
          <w:rFonts w:ascii="Calibri" w:hAnsi="Calibri" w:cs="Calibri"/>
          <w:iCs/>
        </w:rPr>
        <w:t>č. 1164 k.</w:t>
      </w:r>
      <w:r w:rsidR="008D169C">
        <w:rPr>
          <w:rFonts w:ascii="Calibri" w:hAnsi="Calibri" w:cs="Calibri"/>
          <w:iCs/>
        </w:rPr>
        <w:t xml:space="preserve"> </w:t>
      </w:r>
      <w:r w:rsidR="00F50EE5" w:rsidRPr="008D169C">
        <w:rPr>
          <w:rFonts w:ascii="Calibri" w:hAnsi="Calibri" w:cs="Calibri"/>
          <w:iCs/>
        </w:rPr>
        <w:t>ú. Háje.</w:t>
      </w:r>
      <w:r w:rsidRPr="008D169C">
        <w:rPr>
          <w:rFonts w:ascii="Calibri" w:hAnsi="Calibri" w:cs="Calibri"/>
          <w:iCs/>
        </w:rPr>
        <w:t xml:space="preserve"> Prodávající se zavazuje, že do doby účinnosti </w:t>
      </w:r>
      <w:r w:rsidRPr="008D169C">
        <w:rPr>
          <w:rFonts w:ascii="Calibri" w:hAnsi="Calibri" w:cs="Calibri"/>
          <w:iCs/>
        </w:rPr>
        <w:lastRenderedPageBreak/>
        <w:t>této Smlouvy nezatíží převádě</w:t>
      </w:r>
      <w:r w:rsidR="001C5705" w:rsidRPr="008D169C">
        <w:rPr>
          <w:rFonts w:ascii="Calibri" w:hAnsi="Calibri" w:cs="Calibri"/>
          <w:iCs/>
        </w:rPr>
        <w:t>nou</w:t>
      </w:r>
      <w:r w:rsidRPr="008D169C">
        <w:rPr>
          <w:rFonts w:ascii="Calibri" w:hAnsi="Calibri" w:cs="Calibri"/>
          <w:iCs/>
        </w:rPr>
        <w:t xml:space="preserve"> </w:t>
      </w:r>
      <w:r w:rsidR="001C5705" w:rsidRPr="008D169C">
        <w:rPr>
          <w:rFonts w:ascii="Calibri" w:hAnsi="Calibri" w:cs="Calibri"/>
          <w:iCs/>
        </w:rPr>
        <w:t>Budovu</w:t>
      </w:r>
      <w:r w:rsidR="000705D3" w:rsidRPr="008D169C">
        <w:rPr>
          <w:rFonts w:ascii="Calibri" w:hAnsi="Calibri" w:cs="Calibri"/>
          <w:iCs/>
        </w:rPr>
        <w:t xml:space="preserve"> žádnými závazky, břemeny, </w:t>
      </w:r>
      <w:r w:rsidRPr="008D169C">
        <w:rPr>
          <w:rFonts w:ascii="Calibri" w:hAnsi="Calibri" w:cs="Calibri"/>
          <w:iCs/>
        </w:rPr>
        <w:t>neb</w:t>
      </w:r>
      <w:r w:rsidR="00F91B38" w:rsidRPr="008D169C">
        <w:rPr>
          <w:rFonts w:ascii="Calibri" w:hAnsi="Calibri" w:cs="Calibri"/>
          <w:iCs/>
        </w:rPr>
        <w:t>o jinými právy a</w:t>
      </w:r>
      <w:r w:rsidR="008D169C">
        <w:rPr>
          <w:rFonts w:ascii="Calibri" w:hAnsi="Calibri" w:cs="Calibri"/>
          <w:iCs/>
        </w:rPr>
        <w:t> </w:t>
      </w:r>
      <w:r w:rsidR="00F91B38" w:rsidRPr="008D169C">
        <w:rPr>
          <w:rFonts w:ascii="Calibri" w:hAnsi="Calibri" w:cs="Calibri"/>
          <w:iCs/>
        </w:rPr>
        <w:t xml:space="preserve">neuzavře na </w:t>
      </w:r>
      <w:r w:rsidR="001C5705" w:rsidRPr="008D169C">
        <w:rPr>
          <w:rFonts w:ascii="Calibri" w:hAnsi="Calibri" w:cs="Calibri"/>
          <w:iCs/>
        </w:rPr>
        <w:t>ni</w:t>
      </w:r>
      <w:r w:rsidRPr="008D169C">
        <w:rPr>
          <w:rFonts w:ascii="Calibri" w:hAnsi="Calibri" w:cs="Calibri"/>
          <w:iCs/>
        </w:rPr>
        <w:t xml:space="preserve"> žádné smlouvy.</w:t>
      </w:r>
      <w:r w:rsidR="00AE05BA" w:rsidRPr="008D169C">
        <w:rPr>
          <w:rFonts w:ascii="Calibri" w:hAnsi="Calibri" w:cs="Calibri"/>
          <w:iCs/>
        </w:rPr>
        <w:t xml:space="preserve"> </w:t>
      </w:r>
      <w:r w:rsidRPr="008D169C">
        <w:rPr>
          <w:rFonts w:ascii="Calibri" w:hAnsi="Calibri" w:cs="Calibri"/>
          <w:iCs/>
        </w:rPr>
        <w:t>Prodávající dále prohlašuje, že k převáděn</w:t>
      </w:r>
      <w:r w:rsidR="001C5705" w:rsidRPr="008D169C">
        <w:rPr>
          <w:rFonts w:ascii="Calibri" w:hAnsi="Calibri" w:cs="Calibri"/>
          <w:iCs/>
        </w:rPr>
        <w:t>é</w:t>
      </w:r>
      <w:r w:rsidRPr="008D169C">
        <w:rPr>
          <w:rFonts w:ascii="Calibri" w:hAnsi="Calibri" w:cs="Calibri"/>
          <w:iCs/>
        </w:rPr>
        <w:t xml:space="preserve"> </w:t>
      </w:r>
      <w:r w:rsidR="001C5705" w:rsidRPr="008D169C">
        <w:rPr>
          <w:rFonts w:ascii="Calibri" w:hAnsi="Calibri" w:cs="Calibri"/>
          <w:iCs/>
        </w:rPr>
        <w:t>Budově</w:t>
      </w:r>
      <w:r w:rsidRPr="008D169C">
        <w:rPr>
          <w:rFonts w:ascii="Calibri" w:hAnsi="Calibri" w:cs="Calibri"/>
          <w:iCs/>
        </w:rPr>
        <w:t xml:space="preserve"> neuplatňuje žádná třetí</w:t>
      </w:r>
      <w:r w:rsidR="00F50EE5" w:rsidRPr="008D169C">
        <w:rPr>
          <w:rFonts w:ascii="Calibri" w:hAnsi="Calibri" w:cs="Calibri"/>
          <w:iCs/>
        </w:rPr>
        <w:t xml:space="preserve"> osoba jakékoliv právo či nárok. </w:t>
      </w:r>
    </w:p>
    <w:p w14:paraId="1F258D71" w14:textId="3B98CADD" w:rsidR="00947BAA" w:rsidRPr="008D169C" w:rsidRDefault="009D271E" w:rsidP="00947BAA">
      <w:pPr>
        <w:numPr>
          <w:ilvl w:val="0"/>
          <w:numId w:val="13"/>
        </w:numPr>
        <w:spacing w:before="120" w:after="120" w:line="276" w:lineRule="auto"/>
        <w:ind w:left="426" w:hanging="426"/>
        <w:jc w:val="both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>Kupující prohlašuje, ž</w:t>
      </w:r>
      <w:r w:rsidR="00AE05BA" w:rsidRPr="008D169C">
        <w:rPr>
          <w:rFonts w:ascii="Calibri" w:hAnsi="Calibri" w:cs="Calibri"/>
          <w:iCs/>
        </w:rPr>
        <w:t>e se s faktickým stavem převáděné</w:t>
      </w:r>
      <w:r w:rsidR="001C5705" w:rsidRPr="008D169C">
        <w:rPr>
          <w:rFonts w:ascii="Calibri" w:hAnsi="Calibri" w:cs="Calibri"/>
          <w:iCs/>
        </w:rPr>
        <w:t xml:space="preserve"> Budovy </w:t>
      </w:r>
      <w:r w:rsidRPr="008D169C">
        <w:rPr>
          <w:rFonts w:ascii="Calibri" w:hAnsi="Calibri" w:cs="Calibri"/>
          <w:iCs/>
        </w:rPr>
        <w:t xml:space="preserve">dobře seznámil a kupuje </w:t>
      </w:r>
      <w:r w:rsidR="001C5705" w:rsidRPr="008D169C">
        <w:rPr>
          <w:rFonts w:ascii="Calibri" w:hAnsi="Calibri" w:cs="Calibri"/>
          <w:iCs/>
        </w:rPr>
        <w:t>ji</w:t>
      </w:r>
      <w:r w:rsidR="008D169C">
        <w:rPr>
          <w:rFonts w:ascii="Calibri" w:hAnsi="Calibri" w:cs="Calibri"/>
          <w:iCs/>
        </w:rPr>
        <w:t> </w:t>
      </w:r>
      <w:r w:rsidRPr="008D169C">
        <w:rPr>
          <w:rFonts w:ascii="Calibri" w:hAnsi="Calibri" w:cs="Calibri"/>
          <w:iCs/>
        </w:rPr>
        <w:t>v tom stavu, který při prohlídce zjistil.</w:t>
      </w:r>
      <w:r w:rsidR="00F50EE5" w:rsidRPr="008D169C">
        <w:rPr>
          <w:rFonts w:ascii="Calibri" w:hAnsi="Calibri" w:cs="Calibri"/>
          <w:iCs/>
        </w:rPr>
        <w:t xml:space="preserve"> Kupující dále prohlašuje, že je obeznámen se zákonným předkupním právem vlastníka pozemku parc.</w:t>
      </w:r>
      <w:r w:rsidR="008D169C">
        <w:rPr>
          <w:rFonts w:ascii="Calibri" w:hAnsi="Calibri" w:cs="Calibri"/>
          <w:iCs/>
        </w:rPr>
        <w:t xml:space="preserve"> </w:t>
      </w:r>
      <w:r w:rsidR="00F50EE5" w:rsidRPr="008D169C">
        <w:rPr>
          <w:rFonts w:ascii="Calibri" w:hAnsi="Calibri" w:cs="Calibri"/>
          <w:iCs/>
        </w:rPr>
        <w:t>č. 1164 k.</w:t>
      </w:r>
      <w:r w:rsidR="008D169C">
        <w:rPr>
          <w:rFonts w:ascii="Calibri" w:hAnsi="Calibri" w:cs="Calibri"/>
          <w:iCs/>
        </w:rPr>
        <w:t xml:space="preserve"> </w:t>
      </w:r>
      <w:r w:rsidR="00F50EE5" w:rsidRPr="008D169C">
        <w:rPr>
          <w:rFonts w:ascii="Calibri" w:hAnsi="Calibri" w:cs="Calibri"/>
          <w:iCs/>
        </w:rPr>
        <w:t>ú. Háje k</w:t>
      </w:r>
      <w:r w:rsidR="00947BAA" w:rsidRPr="008D169C">
        <w:rPr>
          <w:rFonts w:ascii="Calibri" w:hAnsi="Calibri" w:cs="Calibri"/>
          <w:iCs/>
        </w:rPr>
        <w:t> </w:t>
      </w:r>
      <w:r w:rsidR="00F50EE5" w:rsidRPr="008D169C">
        <w:rPr>
          <w:rFonts w:ascii="Calibri" w:hAnsi="Calibri" w:cs="Calibri"/>
          <w:iCs/>
        </w:rPr>
        <w:t>Budově</w:t>
      </w:r>
      <w:r w:rsidR="00947BAA" w:rsidRPr="008D169C">
        <w:rPr>
          <w:rFonts w:ascii="Calibri" w:hAnsi="Calibri" w:cs="Calibri"/>
          <w:iCs/>
        </w:rPr>
        <w:t>.</w:t>
      </w:r>
    </w:p>
    <w:p w14:paraId="4AE00992" w14:textId="20D2057C" w:rsidR="00947BAA" w:rsidRPr="008D169C" w:rsidRDefault="00947BAA" w:rsidP="00947BAA">
      <w:pPr>
        <w:numPr>
          <w:ilvl w:val="0"/>
          <w:numId w:val="13"/>
        </w:numPr>
        <w:spacing w:before="120" w:after="120" w:line="276" w:lineRule="auto"/>
        <w:ind w:left="426" w:hanging="426"/>
        <w:jc w:val="both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>Vzhledem k tomu, že Kupující je povinnou osobou k uveřejnění Smlouvy v registru smluv dle zákona č. 340/2015 Sb., o registru smluv, zavazuje se Kupující, že neprodleně po uzavření Smlouvy provede zaslání této Smlouvy správci registru smluv k uveřejnění prostřednictvím registru smluv. Kupující se dále zavazuje, že při vyplňování formuláře metadat této Smlouvy uvede také adresu datové schránky Prodávajícího a číslo této Smlouvy Prodávajícího.</w:t>
      </w:r>
    </w:p>
    <w:p w14:paraId="656A8921" w14:textId="6D26BCBD" w:rsidR="006F4E76" w:rsidRPr="008D169C" w:rsidRDefault="00947BAA" w:rsidP="00C210F7">
      <w:pPr>
        <w:numPr>
          <w:ilvl w:val="0"/>
          <w:numId w:val="13"/>
        </w:numPr>
        <w:spacing w:before="120" w:after="120" w:line="276" w:lineRule="auto"/>
        <w:ind w:left="426" w:hanging="426"/>
        <w:jc w:val="both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>V případě, že Kupující nesplní povinnost uveřejnění Smlouvy prostřednictvím registru smluv ani do 15 dnů ode dne uzavření této Smlouvy, pak je Prodávající oprávněn Smlouvu zaslat správci registru smluv sám.</w:t>
      </w:r>
    </w:p>
    <w:p w14:paraId="2926A1B7" w14:textId="77777777" w:rsidR="005448BC" w:rsidRPr="008D169C" w:rsidRDefault="005448BC" w:rsidP="00C210F7">
      <w:pPr>
        <w:shd w:val="clear" w:color="auto" w:fill="FFFFFF"/>
        <w:spacing w:line="276" w:lineRule="auto"/>
        <w:ind w:right="-96"/>
        <w:jc w:val="center"/>
        <w:rPr>
          <w:rFonts w:ascii="Calibri" w:eastAsia="Calibri" w:hAnsi="Calibri" w:cs="Calibri"/>
          <w:b/>
          <w:color w:val="000000"/>
          <w:spacing w:val="-6"/>
          <w:lang w:eastAsia="en-US"/>
        </w:rPr>
      </w:pPr>
    </w:p>
    <w:p w14:paraId="366F9467" w14:textId="6C779ECD" w:rsidR="008547FA" w:rsidRPr="008D169C" w:rsidRDefault="008547FA" w:rsidP="00C210F7">
      <w:pPr>
        <w:shd w:val="clear" w:color="auto" w:fill="FFFFFF"/>
        <w:spacing w:line="276" w:lineRule="auto"/>
        <w:ind w:right="-96"/>
        <w:jc w:val="center"/>
        <w:rPr>
          <w:rFonts w:ascii="Calibri" w:eastAsia="Calibri" w:hAnsi="Calibri" w:cs="Calibri"/>
          <w:b/>
          <w:color w:val="000000"/>
          <w:spacing w:val="-6"/>
          <w:lang w:eastAsia="en-US"/>
        </w:rPr>
      </w:pPr>
      <w:r w:rsidRPr="008D169C">
        <w:rPr>
          <w:rFonts w:ascii="Calibri" w:eastAsia="Calibri" w:hAnsi="Calibri" w:cs="Calibri"/>
          <w:b/>
          <w:color w:val="000000"/>
          <w:spacing w:val="-6"/>
          <w:lang w:eastAsia="en-US"/>
        </w:rPr>
        <w:t xml:space="preserve">Článek </w:t>
      </w:r>
      <w:r w:rsidR="00E76D59" w:rsidRPr="008D169C">
        <w:rPr>
          <w:rFonts w:ascii="Calibri" w:eastAsia="Calibri" w:hAnsi="Calibri" w:cs="Calibri"/>
          <w:b/>
          <w:color w:val="000000"/>
          <w:spacing w:val="-6"/>
          <w:lang w:eastAsia="en-US"/>
        </w:rPr>
        <w:t>V</w:t>
      </w:r>
      <w:r w:rsidRPr="008D169C">
        <w:rPr>
          <w:rFonts w:ascii="Calibri" w:eastAsia="Calibri" w:hAnsi="Calibri" w:cs="Calibri"/>
          <w:b/>
          <w:color w:val="000000"/>
          <w:spacing w:val="-6"/>
          <w:lang w:eastAsia="en-US"/>
        </w:rPr>
        <w:t>.</w:t>
      </w:r>
    </w:p>
    <w:p w14:paraId="719CFCB2" w14:textId="77777777" w:rsidR="008547FA" w:rsidRPr="008D169C" w:rsidRDefault="00E76D59" w:rsidP="00C210F7">
      <w:pPr>
        <w:shd w:val="clear" w:color="auto" w:fill="FFFFFF"/>
        <w:spacing w:after="240" w:line="276" w:lineRule="auto"/>
        <w:ind w:right="-96"/>
        <w:jc w:val="center"/>
        <w:rPr>
          <w:rFonts w:ascii="Calibri" w:eastAsia="Calibri" w:hAnsi="Calibri" w:cs="Calibri"/>
          <w:b/>
          <w:bCs/>
          <w:color w:val="000000"/>
          <w:spacing w:val="-4"/>
          <w:lang w:eastAsia="en-US"/>
        </w:rPr>
      </w:pPr>
      <w:r w:rsidRPr="008D169C">
        <w:rPr>
          <w:rFonts w:ascii="Calibri" w:eastAsia="Calibri" w:hAnsi="Calibri" w:cs="Calibri"/>
          <w:b/>
          <w:bCs/>
          <w:color w:val="000000"/>
          <w:spacing w:val="-4"/>
          <w:lang w:eastAsia="en-US"/>
        </w:rPr>
        <w:t xml:space="preserve">Vklad vlastnického práva do veřejného seznamu </w:t>
      </w:r>
    </w:p>
    <w:p w14:paraId="2E972B3B" w14:textId="77777777" w:rsidR="001C5705" w:rsidRPr="008D169C" w:rsidRDefault="009D271E" w:rsidP="00C210F7">
      <w:pPr>
        <w:numPr>
          <w:ilvl w:val="0"/>
          <w:numId w:val="12"/>
        </w:numPr>
        <w:spacing w:before="120" w:after="120" w:line="276" w:lineRule="auto"/>
        <w:ind w:left="426" w:hanging="284"/>
        <w:jc w:val="both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>Vlastnické právo převáděné touto Smlouvou přejde na Kupujícího zápisem do veřejného seznamu (katastru nemovitostí). Tímto dnem přejdou na Kupujícího veškeré užitky, jakož i práva a povinnosti s</w:t>
      </w:r>
      <w:r w:rsidR="001C5705" w:rsidRPr="008D169C">
        <w:rPr>
          <w:rFonts w:ascii="Calibri" w:hAnsi="Calibri" w:cs="Calibri"/>
          <w:iCs/>
        </w:rPr>
        <w:t> koupenou Budovou</w:t>
      </w:r>
      <w:r w:rsidRPr="008D169C">
        <w:rPr>
          <w:rFonts w:ascii="Calibri" w:hAnsi="Calibri" w:cs="Calibri"/>
          <w:iCs/>
        </w:rPr>
        <w:t xml:space="preserve"> spojené.</w:t>
      </w:r>
      <w:r w:rsidR="00E76D59" w:rsidRPr="008D169C">
        <w:rPr>
          <w:rFonts w:ascii="Calibri" w:hAnsi="Calibri" w:cs="Calibri"/>
          <w:iCs/>
        </w:rPr>
        <w:t xml:space="preserve"> </w:t>
      </w:r>
    </w:p>
    <w:p w14:paraId="786245EE" w14:textId="1D4C9E69" w:rsidR="009D271E" w:rsidRPr="008D169C" w:rsidRDefault="00E76D59" w:rsidP="00C210F7">
      <w:pPr>
        <w:numPr>
          <w:ilvl w:val="0"/>
          <w:numId w:val="12"/>
        </w:numPr>
        <w:spacing w:before="120" w:after="120" w:line="276" w:lineRule="auto"/>
        <w:ind w:left="426" w:hanging="284"/>
        <w:jc w:val="both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 xml:space="preserve">Návrh na vklad vlastnického práva do katastru nemovitostí bude podán </w:t>
      </w:r>
      <w:r w:rsidR="001C5705" w:rsidRPr="008D169C">
        <w:rPr>
          <w:rFonts w:ascii="Calibri" w:hAnsi="Calibri" w:cs="Calibri"/>
          <w:iCs/>
        </w:rPr>
        <w:t>Prodávajícím, a to do</w:t>
      </w:r>
      <w:r w:rsidR="008D169C">
        <w:rPr>
          <w:rFonts w:ascii="Calibri" w:hAnsi="Calibri" w:cs="Calibri"/>
          <w:iCs/>
        </w:rPr>
        <w:t> </w:t>
      </w:r>
      <w:r w:rsidR="0041701D" w:rsidRPr="00474D50">
        <w:rPr>
          <w:rFonts w:ascii="Calibri" w:hAnsi="Calibri" w:cs="Calibri"/>
          <w:iCs/>
        </w:rPr>
        <w:t>60</w:t>
      </w:r>
      <w:r w:rsidR="001C5705" w:rsidRPr="00474D50">
        <w:rPr>
          <w:rFonts w:ascii="Calibri" w:hAnsi="Calibri" w:cs="Calibri"/>
          <w:iCs/>
        </w:rPr>
        <w:t xml:space="preserve"> </w:t>
      </w:r>
      <w:r w:rsidR="001C5705" w:rsidRPr="008D169C">
        <w:rPr>
          <w:rFonts w:ascii="Calibri" w:hAnsi="Calibri" w:cs="Calibri"/>
          <w:iCs/>
        </w:rPr>
        <w:t xml:space="preserve">dnů ode dne připsání částky odpovídající kupní ceně na účet Prodávajícího. </w:t>
      </w:r>
      <w:r w:rsidR="009D271E" w:rsidRPr="008D169C">
        <w:rPr>
          <w:rFonts w:ascii="Calibri" w:hAnsi="Calibri" w:cs="Calibri"/>
          <w:iCs/>
        </w:rPr>
        <w:t>V případě, že</w:t>
      </w:r>
      <w:r w:rsidR="008D169C">
        <w:rPr>
          <w:rFonts w:ascii="Calibri" w:hAnsi="Calibri" w:cs="Calibri"/>
          <w:iCs/>
        </w:rPr>
        <w:t> </w:t>
      </w:r>
      <w:r w:rsidR="009D271E" w:rsidRPr="008D169C">
        <w:rPr>
          <w:rFonts w:ascii="Calibri" w:hAnsi="Calibri" w:cs="Calibri"/>
          <w:iCs/>
        </w:rPr>
        <w:t>nebude z formálních důvodů proveden zápis na základě této Smlouvy do katastru nemovitostí, zavazují se Smluvní strany uzavřít novou smlouvu o stejném předmětu a</w:t>
      </w:r>
      <w:r w:rsidR="0041701D">
        <w:rPr>
          <w:rFonts w:ascii="Calibri" w:hAnsi="Calibri" w:cs="Calibri"/>
          <w:iCs/>
        </w:rPr>
        <w:t> </w:t>
      </w:r>
      <w:r w:rsidR="009D271E" w:rsidRPr="008D169C">
        <w:rPr>
          <w:rFonts w:ascii="Calibri" w:hAnsi="Calibri" w:cs="Calibri"/>
          <w:iCs/>
        </w:rPr>
        <w:t>za</w:t>
      </w:r>
      <w:r w:rsidR="0041701D">
        <w:rPr>
          <w:rFonts w:ascii="Calibri" w:hAnsi="Calibri" w:cs="Calibri"/>
          <w:iCs/>
        </w:rPr>
        <w:t> </w:t>
      </w:r>
      <w:r w:rsidR="009D271E" w:rsidRPr="008D169C">
        <w:rPr>
          <w:rFonts w:ascii="Calibri" w:hAnsi="Calibri" w:cs="Calibri"/>
          <w:iCs/>
        </w:rPr>
        <w:t>stejných podmínek, vyhovující formálním požadavkům pro provedení vkladu, která tuto Smlouvu nahradí, a to nejpozději do 90 dnů od doručení výzvy Kupujícího Prodávajícímu.</w:t>
      </w:r>
    </w:p>
    <w:p w14:paraId="6D21B0F2" w14:textId="77777777" w:rsidR="007468AE" w:rsidRPr="008D169C" w:rsidRDefault="009D271E" w:rsidP="00C210F7">
      <w:pPr>
        <w:numPr>
          <w:ilvl w:val="0"/>
          <w:numId w:val="12"/>
        </w:numPr>
        <w:spacing w:before="120" w:after="120" w:line="276" w:lineRule="auto"/>
        <w:ind w:left="426" w:hanging="284"/>
        <w:jc w:val="both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>Pokud katastrální úřad přeruší, a to z jakéhokoliv důvodu řízení o povolení vkladu vlastnického práva, zavazují se Smluvní strany k odstranění katastrálním úřadem uvedených vad ve lhůtách stanovených katastrálním úřadem.</w:t>
      </w:r>
    </w:p>
    <w:p w14:paraId="400E069D" w14:textId="3D4EAEC5" w:rsidR="001C5705" w:rsidRPr="008D169C" w:rsidRDefault="009D271E" w:rsidP="00D577E3">
      <w:pPr>
        <w:numPr>
          <w:ilvl w:val="0"/>
          <w:numId w:val="12"/>
        </w:numPr>
        <w:spacing w:before="120" w:after="120" w:line="276" w:lineRule="auto"/>
        <w:ind w:left="426" w:hanging="284"/>
        <w:jc w:val="both"/>
        <w:rPr>
          <w:rFonts w:ascii="Calibri" w:hAnsi="Calibri" w:cs="Calibri"/>
          <w:iCs/>
        </w:rPr>
      </w:pPr>
      <w:r w:rsidRPr="008D169C">
        <w:rPr>
          <w:rFonts w:ascii="Calibri" w:hAnsi="Calibri" w:cs="Calibri"/>
        </w:rPr>
        <w:t xml:space="preserve">Správní poplatek za návrh na zahájení řízení o povolení vkladu práva vlastnického do katastru nemovitostí bude uhrazen </w:t>
      </w:r>
      <w:r w:rsidR="001C5705" w:rsidRPr="008D169C">
        <w:rPr>
          <w:rFonts w:ascii="Calibri" w:hAnsi="Calibri" w:cs="Calibri"/>
        </w:rPr>
        <w:t>Prodávajícím</w:t>
      </w:r>
      <w:r w:rsidRPr="008D169C">
        <w:rPr>
          <w:rFonts w:ascii="Calibri" w:hAnsi="Calibri" w:cs="Calibri"/>
        </w:rPr>
        <w:t>.</w:t>
      </w:r>
    </w:p>
    <w:p w14:paraId="0905B555" w14:textId="77777777" w:rsidR="00C210F7" w:rsidRPr="008D169C" w:rsidRDefault="00C210F7" w:rsidP="00C210F7">
      <w:pPr>
        <w:shd w:val="clear" w:color="auto" w:fill="FFFFFF"/>
        <w:spacing w:line="276" w:lineRule="auto"/>
        <w:ind w:right="-96"/>
        <w:jc w:val="center"/>
        <w:rPr>
          <w:rFonts w:ascii="Calibri" w:eastAsia="Calibri" w:hAnsi="Calibri" w:cs="Calibri"/>
          <w:b/>
          <w:color w:val="000000"/>
          <w:spacing w:val="-6"/>
          <w:lang w:eastAsia="en-US"/>
        </w:rPr>
      </w:pPr>
    </w:p>
    <w:p w14:paraId="752079F7" w14:textId="77777777" w:rsidR="00E76D59" w:rsidRPr="008D169C" w:rsidRDefault="00E76D59" w:rsidP="00C210F7">
      <w:pPr>
        <w:shd w:val="clear" w:color="auto" w:fill="FFFFFF"/>
        <w:spacing w:line="276" w:lineRule="auto"/>
        <w:ind w:right="-96"/>
        <w:jc w:val="center"/>
        <w:rPr>
          <w:rFonts w:ascii="Calibri" w:eastAsia="Calibri" w:hAnsi="Calibri" w:cs="Calibri"/>
          <w:b/>
          <w:color w:val="000000"/>
          <w:spacing w:val="-6"/>
          <w:lang w:eastAsia="en-US"/>
        </w:rPr>
      </w:pPr>
      <w:r w:rsidRPr="008D169C">
        <w:rPr>
          <w:rFonts w:ascii="Calibri" w:eastAsia="Calibri" w:hAnsi="Calibri" w:cs="Calibri"/>
          <w:b/>
          <w:color w:val="000000"/>
          <w:spacing w:val="-6"/>
          <w:lang w:eastAsia="en-US"/>
        </w:rPr>
        <w:t xml:space="preserve">Článek </w:t>
      </w:r>
      <w:r w:rsidR="001C5705" w:rsidRPr="008D169C">
        <w:rPr>
          <w:rFonts w:ascii="Calibri" w:eastAsia="Calibri" w:hAnsi="Calibri" w:cs="Calibri"/>
          <w:b/>
          <w:color w:val="000000"/>
          <w:spacing w:val="-6"/>
          <w:lang w:eastAsia="en-US"/>
        </w:rPr>
        <w:t>VI</w:t>
      </w:r>
      <w:r w:rsidRPr="008D169C">
        <w:rPr>
          <w:rFonts w:ascii="Calibri" w:eastAsia="Calibri" w:hAnsi="Calibri" w:cs="Calibri"/>
          <w:b/>
          <w:color w:val="000000"/>
          <w:spacing w:val="-6"/>
          <w:lang w:eastAsia="en-US"/>
        </w:rPr>
        <w:t>.</w:t>
      </w:r>
    </w:p>
    <w:p w14:paraId="79F3FD20" w14:textId="77777777" w:rsidR="00E76D59" w:rsidRPr="008D169C" w:rsidRDefault="00E76D59" w:rsidP="00C210F7">
      <w:pPr>
        <w:shd w:val="clear" w:color="auto" w:fill="FFFFFF"/>
        <w:spacing w:after="240" w:line="276" w:lineRule="auto"/>
        <w:ind w:right="-96"/>
        <w:jc w:val="center"/>
        <w:rPr>
          <w:rFonts w:ascii="Calibri" w:eastAsia="Calibri" w:hAnsi="Calibri" w:cs="Calibri"/>
          <w:b/>
          <w:bCs/>
          <w:color w:val="000000"/>
          <w:spacing w:val="-4"/>
          <w:lang w:eastAsia="en-US"/>
        </w:rPr>
      </w:pPr>
      <w:r w:rsidRPr="008D169C">
        <w:rPr>
          <w:rFonts w:ascii="Calibri" w:eastAsia="Calibri" w:hAnsi="Calibri" w:cs="Calibri"/>
          <w:b/>
          <w:bCs/>
          <w:color w:val="000000"/>
          <w:spacing w:val="-4"/>
          <w:lang w:eastAsia="en-US"/>
        </w:rPr>
        <w:t>Závěrečná ujednání</w:t>
      </w:r>
    </w:p>
    <w:p w14:paraId="59BBE65E" w14:textId="77777777" w:rsidR="00B35080" w:rsidRPr="008D169C" w:rsidRDefault="009D271E" w:rsidP="00B35080">
      <w:pPr>
        <w:numPr>
          <w:ilvl w:val="0"/>
          <w:numId w:val="11"/>
        </w:numPr>
        <w:shd w:val="clear" w:color="auto" w:fill="FFFFFF"/>
        <w:tabs>
          <w:tab w:val="clear" w:pos="720"/>
        </w:tabs>
        <w:spacing w:before="120" w:after="120" w:line="276" w:lineRule="auto"/>
        <w:ind w:left="426" w:hanging="284"/>
        <w:jc w:val="both"/>
        <w:rPr>
          <w:rFonts w:ascii="Calibri" w:eastAsia="Calibri" w:hAnsi="Calibri" w:cs="Calibri"/>
          <w:color w:val="000000"/>
          <w:spacing w:val="-3"/>
          <w:lang w:eastAsia="en-US"/>
        </w:rPr>
      </w:pPr>
      <w:r w:rsidRPr="008D169C">
        <w:rPr>
          <w:rFonts w:ascii="Calibri" w:eastAsia="Calibri" w:hAnsi="Calibri" w:cs="Calibri"/>
          <w:color w:val="000000"/>
          <w:spacing w:val="-3"/>
          <w:lang w:eastAsia="en-US"/>
        </w:rPr>
        <w:t>Smlouva a právní vztahy z ní vyplývající se řídí právním řádem České republiky, zejména pak Občanským zákoníkem v platném znění.</w:t>
      </w:r>
    </w:p>
    <w:p w14:paraId="3A2C74FB" w14:textId="24108CD7" w:rsidR="00E42F9E" w:rsidRPr="008D169C" w:rsidRDefault="00E42F9E" w:rsidP="00E42F9E">
      <w:pPr>
        <w:pStyle w:val="Odstavecseseznamem"/>
        <w:numPr>
          <w:ilvl w:val="0"/>
          <w:numId w:val="11"/>
        </w:numPr>
        <w:tabs>
          <w:tab w:val="clear" w:pos="720"/>
        </w:tabs>
        <w:ind w:left="426" w:hanging="284"/>
        <w:jc w:val="both"/>
        <w:rPr>
          <w:rFonts w:ascii="Calibri" w:eastAsia="Calibri" w:hAnsi="Calibri" w:cs="Calibri"/>
          <w:color w:val="000000"/>
          <w:spacing w:val="-3"/>
          <w:lang w:eastAsia="en-US"/>
        </w:rPr>
      </w:pPr>
      <w:r w:rsidRPr="008D169C">
        <w:rPr>
          <w:rFonts w:ascii="Calibri" w:eastAsia="Calibri" w:hAnsi="Calibri" w:cs="Calibri"/>
          <w:color w:val="000000"/>
          <w:spacing w:val="-3"/>
          <w:lang w:eastAsia="en-US"/>
        </w:rPr>
        <w:t xml:space="preserve">Tato Smlouva nabývá platnosti dnem jejího podpisu a účinnosti dnem uveřejnění v registru smluv v případě, že se na ní podle zákona č. 340/2015 Sb. o zvláštních podmínkách účinnosti některých </w:t>
      </w:r>
      <w:r w:rsidRPr="008D169C">
        <w:rPr>
          <w:rFonts w:ascii="Calibri" w:eastAsia="Calibri" w:hAnsi="Calibri" w:cs="Calibri"/>
          <w:color w:val="000000"/>
          <w:spacing w:val="-3"/>
          <w:lang w:eastAsia="en-US"/>
        </w:rPr>
        <w:lastRenderedPageBreak/>
        <w:t>smluv, uveřejňování těchto smluv a o registru smluv (zákon o registru smluv) vztahuje povinnost uveřejnění. Jinak nabývá účinnost dnem jejího podpisu oběma Smluvními stranami. V případě povinnosti uveřejnění smlouvy dle zákona o registru smluv se strany dohodly, že tuto smlouvu zašle k uveřejnění v registru smluv Kupující.</w:t>
      </w:r>
    </w:p>
    <w:p w14:paraId="5A63A562" w14:textId="77777777" w:rsidR="009D271E" w:rsidRPr="008D169C" w:rsidRDefault="009D271E" w:rsidP="00C210F7">
      <w:pPr>
        <w:numPr>
          <w:ilvl w:val="0"/>
          <w:numId w:val="11"/>
        </w:numPr>
        <w:shd w:val="clear" w:color="auto" w:fill="FFFFFF"/>
        <w:tabs>
          <w:tab w:val="clear" w:pos="720"/>
        </w:tabs>
        <w:spacing w:before="120" w:after="120" w:line="276" w:lineRule="auto"/>
        <w:ind w:left="426" w:hanging="284"/>
        <w:jc w:val="both"/>
        <w:rPr>
          <w:rFonts w:ascii="Calibri" w:eastAsia="Calibri" w:hAnsi="Calibri" w:cs="Calibri"/>
          <w:color w:val="000000"/>
          <w:spacing w:val="-3"/>
          <w:lang w:eastAsia="en-US"/>
        </w:rPr>
      </w:pPr>
      <w:r w:rsidRPr="008D169C">
        <w:rPr>
          <w:rFonts w:ascii="Calibri" w:eastAsia="Calibri" w:hAnsi="Calibri" w:cs="Calibri"/>
          <w:color w:val="000000"/>
          <w:spacing w:val="-3"/>
          <w:lang w:eastAsia="en-US"/>
        </w:rPr>
        <w:t>Smlouva může být měněna nebo doplňována pouze formou vzestupně číslovaných písemných dodatků podepsaných oběma Smluvními stranami.</w:t>
      </w:r>
    </w:p>
    <w:p w14:paraId="3BCC8994" w14:textId="77777777" w:rsidR="009D271E" w:rsidRPr="008D169C" w:rsidRDefault="009D271E" w:rsidP="00C210F7">
      <w:pPr>
        <w:numPr>
          <w:ilvl w:val="0"/>
          <w:numId w:val="11"/>
        </w:numPr>
        <w:shd w:val="clear" w:color="auto" w:fill="FFFFFF"/>
        <w:tabs>
          <w:tab w:val="clear" w:pos="720"/>
        </w:tabs>
        <w:spacing w:before="120" w:after="120" w:line="276" w:lineRule="auto"/>
        <w:ind w:left="426" w:hanging="284"/>
        <w:jc w:val="both"/>
        <w:rPr>
          <w:rFonts w:ascii="Calibri" w:eastAsia="Calibri" w:hAnsi="Calibri" w:cs="Calibri"/>
          <w:color w:val="000000"/>
          <w:spacing w:val="-3"/>
          <w:lang w:eastAsia="en-US"/>
        </w:rPr>
      </w:pPr>
      <w:r w:rsidRPr="008D169C">
        <w:rPr>
          <w:rFonts w:ascii="Calibri" w:hAnsi="Calibri" w:cs="Calibri"/>
          <w:iCs/>
        </w:rPr>
        <w:t>Smluvní strany se zavazují, že pokud se kterékoli ustanovení Smlouvy nebo s ní související ujednání či jakákoli její část ukážou být neplatnými, zdánlivými či se neplatnými nebo zdánlivými stanou, neovlivní tato skutečnost platnost Smlouvy jako takové. V takovém případě se strany zavazují nahradit neplatné či zdánlivé ustanovení ustanovením platným, které se svým ekonomickým účelem pokud možno nejvíce podobá neplatnému nebo zdánlivému ustanovení. Obdobně se bude postupovat v případě ostatních zmíněných nedostatků Smlouvy či souvisejících ujednání.</w:t>
      </w:r>
    </w:p>
    <w:p w14:paraId="30C6B89A" w14:textId="77777777" w:rsidR="009D271E" w:rsidRPr="008D169C" w:rsidRDefault="009D271E" w:rsidP="00C210F7">
      <w:pPr>
        <w:numPr>
          <w:ilvl w:val="0"/>
          <w:numId w:val="11"/>
        </w:numPr>
        <w:tabs>
          <w:tab w:val="clear" w:pos="720"/>
        </w:tabs>
        <w:spacing w:after="100" w:line="276" w:lineRule="auto"/>
        <w:ind w:left="426" w:hanging="284"/>
        <w:jc w:val="both"/>
        <w:rPr>
          <w:rFonts w:ascii="Calibri" w:hAnsi="Calibri" w:cs="Calibri"/>
        </w:rPr>
      </w:pPr>
      <w:r w:rsidRPr="008D169C">
        <w:rPr>
          <w:rFonts w:ascii="Calibri" w:hAnsi="Calibri" w:cs="Calibri"/>
        </w:rPr>
        <w:t>Sml</w:t>
      </w:r>
      <w:r w:rsidR="00435655" w:rsidRPr="008D169C">
        <w:rPr>
          <w:rFonts w:ascii="Calibri" w:hAnsi="Calibri" w:cs="Calibri"/>
        </w:rPr>
        <w:t>ouva obsahuje úplné ujednání o p</w:t>
      </w:r>
      <w:r w:rsidRPr="008D169C">
        <w:rPr>
          <w:rFonts w:ascii="Calibri" w:hAnsi="Calibri" w:cs="Calibri"/>
        </w:rPr>
        <w:t>ředmětu smlouvy a všech náležitostech, které Smluvní strany měly a chtěly ve Smlouvě ujednat, a které považují za důležité pro závaznost Smlouvy. Žádný projev Smluvních stran učiněný při jednání o Smlouvě ani projev učiněný po uzavření Smlouvy nesmí být vykládán v rozporu s výslovnými ustanoveními Smlouvy a nezakládá žádný závazek žádné ze Smluvních stran.</w:t>
      </w:r>
    </w:p>
    <w:p w14:paraId="025FEEE3" w14:textId="77777777" w:rsidR="0049098D" w:rsidRPr="008D169C" w:rsidRDefault="009D271E" w:rsidP="0049098D">
      <w:pPr>
        <w:numPr>
          <w:ilvl w:val="0"/>
          <w:numId w:val="11"/>
        </w:numPr>
        <w:tabs>
          <w:tab w:val="clear" w:pos="720"/>
        </w:tabs>
        <w:spacing w:after="100" w:line="276" w:lineRule="auto"/>
        <w:ind w:left="426" w:hanging="284"/>
        <w:jc w:val="both"/>
        <w:rPr>
          <w:rFonts w:ascii="Calibri" w:hAnsi="Calibri" w:cs="Calibri"/>
        </w:rPr>
      </w:pPr>
      <w:r w:rsidRPr="008D169C">
        <w:rPr>
          <w:rFonts w:ascii="Calibri" w:hAnsi="Calibri" w:cs="Calibri"/>
        </w:rPr>
        <w:t>Smluvní strany výslovně prohlašují, že základní podmínky Smlouvy jsou výsledkem jednání Smluvních stran a každá ze Smluvních stran měla příležitost ovlivnit obsah základních podmínek Smlouvy.</w:t>
      </w:r>
    </w:p>
    <w:p w14:paraId="306F40E6" w14:textId="77777777" w:rsidR="0049098D" w:rsidRPr="008D169C" w:rsidRDefault="0049098D" w:rsidP="0049098D">
      <w:pPr>
        <w:numPr>
          <w:ilvl w:val="0"/>
          <w:numId w:val="11"/>
        </w:numPr>
        <w:tabs>
          <w:tab w:val="clear" w:pos="720"/>
        </w:tabs>
        <w:spacing w:after="100" w:line="276" w:lineRule="auto"/>
        <w:ind w:left="426" w:hanging="284"/>
        <w:jc w:val="both"/>
        <w:rPr>
          <w:rFonts w:ascii="Calibri" w:hAnsi="Calibri" w:cs="Calibri"/>
        </w:rPr>
      </w:pPr>
      <w:r w:rsidRPr="008D169C">
        <w:rPr>
          <w:rFonts w:ascii="Calibri" w:hAnsi="Calibri" w:cs="Calibri"/>
        </w:rPr>
        <w:t>Vztahuje-li se na druhou Smluvní stranu ochrana osobních údajů dle zvláštních právních předpisů, pak pro účely plnění Smlouvy je společnost PREdistribuce, a.s., správcem osobních údajů druhé Smluvní strany a osobní údaje takto získané zpracovává za účelem uzavření a plnění Smlouvy a pro účely oprávněných zájmů správce.</w:t>
      </w:r>
    </w:p>
    <w:p w14:paraId="763A1758" w14:textId="77777777" w:rsidR="0049098D" w:rsidRPr="008D169C" w:rsidRDefault="0049098D" w:rsidP="0049098D">
      <w:pPr>
        <w:numPr>
          <w:ilvl w:val="0"/>
          <w:numId w:val="11"/>
        </w:numPr>
        <w:tabs>
          <w:tab w:val="clear" w:pos="720"/>
        </w:tabs>
        <w:spacing w:after="100" w:line="276" w:lineRule="auto"/>
        <w:ind w:left="426" w:hanging="426"/>
        <w:jc w:val="both"/>
        <w:rPr>
          <w:rFonts w:ascii="Calibri" w:hAnsi="Calibri" w:cs="Calibri"/>
        </w:rPr>
      </w:pPr>
      <w:r w:rsidRPr="008D169C">
        <w:rPr>
          <w:rFonts w:ascii="Calibri" w:hAnsi="Calibri" w:cs="Calibri"/>
        </w:rPr>
        <w:t xml:space="preserve">Poskytnutí kontaktních osobních údajů druhé Smluvní strany je pro uzavření Smlouvy nezbytné a tyto osobní údaje budou zpracovávány za účelem plnění zákonných povinností distributora elektřiny daných především zákonem č. 458/2000 Sb., energetický zákon, ve znění pozdějších předpisů. </w:t>
      </w:r>
    </w:p>
    <w:p w14:paraId="5FC4038B" w14:textId="77777777" w:rsidR="0049098D" w:rsidRPr="008D169C" w:rsidRDefault="0049098D" w:rsidP="0049098D">
      <w:pPr>
        <w:numPr>
          <w:ilvl w:val="0"/>
          <w:numId w:val="11"/>
        </w:numPr>
        <w:tabs>
          <w:tab w:val="clear" w:pos="720"/>
        </w:tabs>
        <w:spacing w:after="100" w:line="276" w:lineRule="auto"/>
        <w:ind w:left="426" w:hanging="426"/>
        <w:jc w:val="both"/>
        <w:rPr>
          <w:rFonts w:ascii="Calibri" w:hAnsi="Calibri" w:cs="Calibri"/>
        </w:rPr>
      </w:pPr>
      <w:r w:rsidRPr="008D169C">
        <w:rPr>
          <w:rFonts w:ascii="Calibri" w:hAnsi="Calibri" w:cs="Calibri"/>
        </w:rPr>
        <w:t>Veškeré podrobnosti o zpracování osobních údajů, včetně specifik zpracování osobních údajů členů statutárních orgánů, zaměstnanců příp. dalších osob zastupujících druhou Smluvní stranu a práv, které subjekty údajů v souvislosti se zpracováním svých osobních údajů mají, jsou uvedeny v dokumentech: „Zásady ochrany osobních údajů“ a „Zpracování osobních údajů kontaktních osob obchodního partnera“, se kterými byla druhá Smluvní strana před podpisem této Smlouvy seznámena a které jsou dostupné na webových stránkách správce.</w:t>
      </w:r>
    </w:p>
    <w:p w14:paraId="122E30C5" w14:textId="7DC8DECF" w:rsidR="009D271E" w:rsidRPr="008D169C" w:rsidRDefault="009D271E" w:rsidP="0049098D">
      <w:pPr>
        <w:numPr>
          <w:ilvl w:val="0"/>
          <w:numId w:val="11"/>
        </w:numPr>
        <w:tabs>
          <w:tab w:val="clear" w:pos="720"/>
        </w:tabs>
        <w:spacing w:after="100" w:line="276" w:lineRule="auto"/>
        <w:ind w:left="426" w:hanging="426"/>
        <w:jc w:val="both"/>
        <w:rPr>
          <w:rFonts w:ascii="Calibri" w:hAnsi="Calibri" w:cs="Calibri"/>
        </w:rPr>
      </w:pPr>
      <w:r w:rsidRPr="008D169C">
        <w:rPr>
          <w:rFonts w:ascii="Calibri" w:eastAsia="Calibri" w:hAnsi="Calibri" w:cs="Calibri"/>
          <w:color w:val="000000"/>
          <w:spacing w:val="-3"/>
          <w:lang w:eastAsia="en-US"/>
        </w:rPr>
        <w:t xml:space="preserve">Smlouva je sepsána ve </w:t>
      </w:r>
      <w:r w:rsidR="001C5705" w:rsidRPr="008D169C">
        <w:rPr>
          <w:rFonts w:ascii="Calibri" w:eastAsia="Calibri" w:hAnsi="Calibri" w:cs="Calibri"/>
          <w:color w:val="000000"/>
          <w:spacing w:val="-3"/>
          <w:lang w:eastAsia="en-US"/>
        </w:rPr>
        <w:t>třech</w:t>
      </w:r>
      <w:r w:rsidR="00904337" w:rsidRPr="008D169C">
        <w:rPr>
          <w:rFonts w:ascii="Calibri" w:eastAsia="Calibri" w:hAnsi="Calibri" w:cs="Calibri"/>
          <w:color w:val="000000"/>
          <w:spacing w:val="-3"/>
          <w:lang w:eastAsia="en-US"/>
        </w:rPr>
        <w:t xml:space="preserve"> </w:t>
      </w:r>
      <w:r w:rsidRPr="008D169C">
        <w:rPr>
          <w:rFonts w:ascii="Calibri" w:eastAsia="Calibri" w:hAnsi="Calibri" w:cs="Calibri"/>
          <w:color w:val="000000"/>
          <w:spacing w:val="-3"/>
          <w:lang w:eastAsia="en-US"/>
        </w:rPr>
        <w:t xml:space="preserve">stejnopisech, z nichž </w:t>
      </w:r>
      <w:r w:rsidR="001C5705" w:rsidRPr="008D169C">
        <w:rPr>
          <w:rFonts w:ascii="Calibri" w:eastAsia="Calibri" w:hAnsi="Calibri" w:cs="Calibri"/>
          <w:color w:val="000000"/>
          <w:spacing w:val="-3"/>
          <w:lang w:eastAsia="en-US"/>
        </w:rPr>
        <w:t>po jednom</w:t>
      </w:r>
      <w:r w:rsidR="00D71BCC" w:rsidRPr="008D169C">
        <w:rPr>
          <w:rFonts w:ascii="Calibri" w:eastAsia="Calibri" w:hAnsi="Calibri" w:cs="Calibri"/>
          <w:color w:val="000000"/>
          <w:spacing w:val="-3"/>
          <w:lang w:eastAsia="en-US"/>
        </w:rPr>
        <w:t xml:space="preserve"> </w:t>
      </w:r>
      <w:r w:rsidRPr="008D169C">
        <w:rPr>
          <w:rFonts w:ascii="Calibri" w:eastAsia="Calibri" w:hAnsi="Calibri" w:cs="Calibri"/>
          <w:color w:val="000000"/>
          <w:spacing w:val="-3"/>
          <w:lang w:eastAsia="en-US"/>
        </w:rPr>
        <w:t>obdrží Prodávající</w:t>
      </w:r>
      <w:r w:rsidR="001C5705" w:rsidRPr="008D169C">
        <w:rPr>
          <w:rFonts w:ascii="Calibri" w:eastAsia="Calibri" w:hAnsi="Calibri" w:cs="Calibri"/>
          <w:color w:val="000000"/>
          <w:spacing w:val="-3"/>
          <w:lang w:eastAsia="en-US"/>
        </w:rPr>
        <w:t xml:space="preserve"> a </w:t>
      </w:r>
      <w:r w:rsidRPr="008D169C">
        <w:rPr>
          <w:rFonts w:ascii="Calibri" w:eastAsia="Calibri" w:hAnsi="Calibri" w:cs="Calibri"/>
          <w:color w:val="000000"/>
          <w:spacing w:val="-3"/>
          <w:lang w:eastAsia="en-US"/>
        </w:rPr>
        <w:t xml:space="preserve">Kupující a jeden stejnopis bude </w:t>
      </w:r>
      <w:r w:rsidR="001C5705" w:rsidRPr="008D169C">
        <w:rPr>
          <w:rFonts w:ascii="Calibri" w:eastAsia="Calibri" w:hAnsi="Calibri" w:cs="Calibri"/>
          <w:color w:val="000000"/>
          <w:spacing w:val="-3"/>
          <w:lang w:eastAsia="en-US"/>
        </w:rPr>
        <w:t>Prodávajícím</w:t>
      </w:r>
      <w:r w:rsidRPr="008D169C">
        <w:rPr>
          <w:rFonts w:ascii="Calibri" w:eastAsia="Calibri" w:hAnsi="Calibri" w:cs="Calibri"/>
          <w:color w:val="000000"/>
          <w:spacing w:val="-3"/>
          <w:lang w:eastAsia="en-US"/>
        </w:rPr>
        <w:t xml:space="preserve"> použit pro účely příslušného řízení o povolení vkladu vlastnického práva do katastru nemovitostí. </w:t>
      </w:r>
    </w:p>
    <w:p w14:paraId="0508A41C" w14:textId="25E5A90F" w:rsidR="006F4E76" w:rsidRPr="000C1A34" w:rsidRDefault="009D271E" w:rsidP="00C05045">
      <w:pPr>
        <w:numPr>
          <w:ilvl w:val="0"/>
          <w:numId w:val="11"/>
        </w:numPr>
        <w:tabs>
          <w:tab w:val="clear" w:pos="720"/>
        </w:tabs>
        <w:spacing w:after="100" w:line="276" w:lineRule="auto"/>
        <w:ind w:left="426" w:hanging="426"/>
        <w:jc w:val="both"/>
        <w:rPr>
          <w:rFonts w:ascii="Calibri" w:hAnsi="Calibri" w:cs="Calibri"/>
          <w:iCs/>
        </w:rPr>
      </w:pPr>
      <w:r w:rsidRPr="008D169C">
        <w:rPr>
          <w:rFonts w:ascii="Calibri" w:eastAsia="Calibri" w:hAnsi="Calibri" w:cs="Calibri"/>
          <w:color w:val="000000"/>
          <w:spacing w:val="-3"/>
          <w:lang w:eastAsia="en-US"/>
        </w:rPr>
        <w:t xml:space="preserve">Smluvní strany prohlašují, že si Smlouvu před jejím podpisem přečetly a jsou seznámeny s jejím obsahem, že byla uzavřena po vzájemné dohodě, podle jejich vážné a svobodné vůle, dobrovolně, </w:t>
      </w:r>
      <w:r w:rsidRPr="008D169C">
        <w:rPr>
          <w:rFonts w:ascii="Calibri" w:eastAsia="Calibri" w:hAnsi="Calibri" w:cs="Calibri"/>
          <w:color w:val="000000"/>
          <w:spacing w:val="-3"/>
          <w:lang w:eastAsia="en-US"/>
        </w:rPr>
        <w:lastRenderedPageBreak/>
        <w:t xml:space="preserve">určitě a srozumitelně, což stvrzují svými podpisy. Smluvní strany prohlašují, že Smlouva představuje úplnou dohodu o veškerých jejích náležitostech a neexistují náležitosti, které by smluvní strany neujednaly. </w:t>
      </w:r>
    </w:p>
    <w:p w14:paraId="63121183" w14:textId="7A539980" w:rsidR="000C1A34" w:rsidRPr="00001E05" w:rsidRDefault="000C1A34" w:rsidP="000C1A34">
      <w:pPr>
        <w:numPr>
          <w:ilvl w:val="0"/>
          <w:numId w:val="11"/>
        </w:numPr>
        <w:tabs>
          <w:tab w:val="clear" w:pos="720"/>
        </w:tabs>
        <w:spacing w:after="100" w:line="276" w:lineRule="auto"/>
        <w:ind w:left="426" w:hanging="426"/>
        <w:jc w:val="both"/>
        <w:rPr>
          <w:rFonts w:ascii="Calibri" w:hAnsi="Calibri" w:cs="Calibri"/>
          <w:iCs/>
        </w:rPr>
      </w:pPr>
      <w:r w:rsidRPr="00001E05">
        <w:rPr>
          <w:rFonts w:ascii="Calibri" w:hAnsi="Calibri" w:cs="Arial"/>
        </w:rPr>
        <w:t xml:space="preserve">Doložka dle zákona o hl. m. Praze: Kupní smlouva byla schválena v ZMČ dne </w:t>
      </w:r>
      <w:r w:rsidR="003B0A24">
        <w:rPr>
          <w:rFonts w:ascii="Calibri" w:hAnsi="Calibri" w:cs="Arial"/>
        </w:rPr>
        <w:t>08.09.2026</w:t>
      </w:r>
      <w:r w:rsidRPr="00001E05">
        <w:rPr>
          <w:rFonts w:ascii="Calibri" w:hAnsi="Calibri" w:cs="Arial"/>
        </w:rPr>
        <w:t>, číslo usnesení 0000/00/Z/2026 a k jejímu podpisu je oprávněn Jiří Dohnal, radní, na základě směrnice ÚMČ Praha 11 – Podpisový řád, v platném a účinném znění.</w:t>
      </w:r>
    </w:p>
    <w:p w14:paraId="7B861CF6" w14:textId="77777777" w:rsidR="000C1A34" w:rsidRDefault="000C1A34" w:rsidP="000C1A34">
      <w:pPr>
        <w:spacing w:after="100" w:line="276" w:lineRule="auto"/>
        <w:ind w:left="426"/>
        <w:jc w:val="both"/>
        <w:rPr>
          <w:rFonts w:ascii="Calibri" w:hAnsi="Calibri" w:cs="Calibri"/>
          <w:iCs/>
        </w:rPr>
      </w:pPr>
    </w:p>
    <w:p w14:paraId="0C07D1D5" w14:textId="77777777" w:rsidR="000C1A34" w:rsidRDefault="000C1A34" w:rsidP="000C1A34">
      <w:pPr>
        <w:spacing w:after="100" w:line="276" w:lineRule="auto"/>
        <w:ind w:left="426"/>
        <w:jc w:val="both"/>
        <w:rPr>
          <w:rFonts w:ascii="Calibri" w:hAnsi="Calibri" w:cs="Calibri"/>
          <w:iCs/>
        </w:rPr>
      </w:pPr>
    </w:p>
    <w:p w14:paraId="42552A90" w14:textId="77777777" w:rsidR="000C1A34" w:rsidRDefault="000C1A34" w:rsidP="000C1A34">
      <w:pPr>
        <w:spacing w:after="100" w:line="276" w:lineRule="auto"/>
        <w:ind w:left="426"/>
        <w:jc w:val="both"/>
        <w:rPr>
          <w:rFonts w:ascii="Calibri" w:hAnsi="Calibri" w:cs="Calibri"/>
          <w:iCs/>
        </w:rPr>
      </w:pPr>
    </w:p>
    <w:p w14:paraId="5FAE63FB" w14:textId="77777777" w:rsidR="000C1A34" w:rsidRPr="008D169C" w:rsidRDefault="000C1A34" w:rsidP="000C1A34">
      <w:pPr>
        <w:spacing w:after="100" w:line="276" w:lineRule="auto"/>
        <w:ind w:left="426"/>
        <w:jc w:val="both"/>
        <w:rPr>
          <w:rFonts w:ascii="Calibri" w:hAnsi="Calibri" w:cs="Calibri"/>
          <w:iCs/>
        </w:rPr>
      </w:pPr>
    </w:p>
    <w:p w14:paraId="378C7620" w14:textId="35651516" w:rsidR="006F4E76" w:rsidRPr="008D169C" w:rsidRDefault="00EC7804" w:rsidP="005075CB">
      <w:pPr>
        <w:spacing w:before="144" w:line="240" w:lineRule="atLeast"/>
        <w:jc w:val="both"/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 xml:space="preserve">V Praze dne: </w:t>
      </w:r>
      <w:r w:rsidRPr="008D169C">
        <w:rPr>
          <w:rFonts w:ascii="Calibri" w:hAnsi="Calibri" w:cs="Calibri"/>
          <w:iCs/>
        </w:rPr>
        <w:fldChar w:fldCharType="begin">
          <w:ffData>
            <w:name w:val="Text45"/>
            <w:enabled/>
            <w:calcOnExit w:val="0"/>
            <w:textInput/>
          </w:ffData>
        </w:fldChar>
      </w:r>
      <w:bookmarkStart w:id="0" w:name="Text45"/>
      <w:r w:rsidRPr="008D169C">
        <w:rPr>
          <w:rFonts w:ascii="Calibri" w:hAnsi="Calibri" w:cs="Calibri"/>
          <w:iCs/>
        </w:rPr>
        <w:instrText xml:space="preserve"> FORMTEXT </w:instrText>
      </w:r>
      <w:r w:rsidRPr="008D169C">
        <w:rPr>
          <w:rFonts w:ascii="Calibri" w:hAnsi="Calibri" w:cs="Calibri"/>
          <w:iCs/>
        </w:rPr>
      </w:r>
      <w:r w:rsidRPr="008D169C">
        <w:rPr>
          <w:rFonts w:ascii="Calibri" w:hAnsi="Calibri" w:cs="Calibri"/>
          <w:iCs/>
        </w:rPr>
        <w:fldChar w:fldCharType="separate"/>
      </w:r>
      <w:r w:rsidRPr="008D169C">
        <w:rPr>
          <w:rFonts w:ascii="Calibri" w:hAnsi="Calibri" w:cs="Calibri"/>
          <w:iCs/>
          <w:noProof/>
        </w:rPr>
        <w:t> </w:t>
      </w:r>
      <w:r w:rsidRPr="008D169C">
        <w:rPr>
          <w:rFonts w:ascii="Calibri" w:hAnsi="Calibri" w:cs="Calibri"/>
          <w:iCs/>
          <w:noProof/>
        </w:rPr>
        <w:t> </w:t>
      </w:r>
      <w:r w:rsidRPr="008D169C">
        <w:rPr>
          <w:rFonts w:ascii="Calibri" w:hAnsi="Calibri" w:cs="Calibri"/>
          <w:iCs/>
          <w:noProof/>
        </w:rPr>
        <w:t> </w:t>
      </w:r>
      <w:r w:rsidRPr="008D169C">
        <w:rPr>
          <w:rFonts w:ascii="Calibri" w:hAnsi="Calibri" w:cs="Calibri"/>
          <w:iCs/>
          <w:noProof/>
        </w:rPr>
        <w:t> </w:t>
      </w:r>
      <w:r w:rsidRPr="008D169C">
        <w:rPr>
          <w:rFonts w:ascii="Calibri" w:hAnsi="Calibri" w:cs="Calibri"/>
          <w:iCs/>
          <w:noProof/>
        </w:rPr>
        <w:t> </w:t>
      </w:r>
      <w:r w:rsidRPr="008D169C">
        <w:rPr>
          <w:rFonts w:ascii="Calibri" w:hAnsi="Calibri" w:cs="Calibri"/>
          <w:iCs/>
        </w:rPr>
        <w:fldChar w:fldCharType="end"/>
      </w:r>
      <w:bookmarkEnd w:id="0"/>
      <w:r w:rsidRPr="008D169C">
        <w:rPr>
          <w:rFonts w:ascii="Calibri" w:hAnsi="Calibri" w:cs="Calibri"/>
          <w:iCs/>
        </w:rPr>
        <w:tab/>
      </w:r>
      <w:r w:rsidR="005075CB" w:rsidRPr="008D169C">
        <w:rPr>
          <w:rFonts w:ascii="Calibri" w:hAnsi="Calibri" w:cs="Calibri"/>
          <w:iCs/>
        </w:rPr>
        <w:tab/>
      </w:r>
      <w:r w:rsidR="005075CB" w:rsidRPr="008D169C">
        <w:rPr>
          <w:rFonts w:ascii="Calibri" w:hAnsi="Calibri" w:cs="Calibri"/>
          <w:iCs/>
        </w:rPr>
        <w:tab/>
      </w:r>
      <w:r w:rsidR="005075CB" w:rsidRPr="008D169C">
        <w:rPr>
          <w:rFonts w:ascii="Calibri" w:hAnsi="Calibri" w:cs="Calibri"/>
          <w:iCs/>
        </w:rPr>
        <w:tab/>
      </w:r>
      <w:r w:rsidR="005075CB" w:rsidRPr="008D169C">
        <w:rPr>
          <w:rFonts w:ascii="Calibri" w:hAnsi="Calibri" w:cs="Calibri"/>
          <w:iCs/>
        </w:rPr>
        <w:tab/>
      </w:r>
      <w:r w:rsidR="005075CB" w:rsidRPr="008D169C">
        <w:rPr>
          <w:rFonts w:ascii="Calibri" w:hAnsi="Calibri" w:cs="Calibri"/>
          <w:iCs/>
        </w:rPr>
        <w:tab/>
      </w:r>
      <w:r w:rsidRPr="008D169C">
        <w:rPr>
          <w:rFonts w:ascii="Calibri" w:hAnsi="Calibri" w:cs="Calibri"/>
          <w:iCs/>
        </w:rPr>
        <w:t xml:space="preserve">V Praze dne: </w:t>
      </w:r>
      <w:r w:rsidRPr="008D169C">
        <w:rPr>
          <w:rFonts w:ascii="Calibri" w:hAnsi="Calibri" w:cs="Calibri"/>
          <w:iCs/>
        </w:rPr>
        <w:fldChar w:fldCharType="begin">
          <w:ffData>
            <w:name w:val="Text46"/>
            <w:enabled/>
            <w:calcOnExit w:val="0"/>
            <w:textInput/>
          </w:ffData>
        </w:fldChar>
      </w:r>
      <w:r w:rsidRPr="008D169C">
        <w:rPr>
          <w:rFonts w:ascii="Calibri" w:hAnsi="Calibri" w:cs="Calibri"/>
          <w:iCs/>
        </w:rPr>
        <w:instrText xml:space="preserve"> FORMTEXT </w:instrText>
      </w:r>
      <w:r w:rsidRPr="008D169C">
        <w:rPr>
          <w:rFonts w:ascii="Calibri" w:hAnsi="Calibri" w:cs="Calibri"/>
          <w:iCs/>
        </w:rPr>
      </w:r>
      <w:r w:rsidRPr="008D169C">
        <w:rPr>
          <w:rFonts w:ascii="Calibri" w:hAnsi="Calibri" w:cs="Calibri"/>
          <w:iCs/>
        </w:rPr>
        <w:fldChar w:fldCharType="separate"/>
      </w:r>
      <w:r w:rsidRPr="008D169C">
        <w:rPr>
          <w:rFonts w:ascii="Calibri" w:hAnsi="Calibri" w:cs="Calibri"/>
          <w:iCs/>
          <w:noProof/>
        </w:rPr>
        <w:t> </w:t>
      </w:r>
      <w:r w:rsidRPr="008D169C">
        <w:rPr>
          <w:rFonts w:ascii="Calibri" w:hAnsi="Calibri" w:cs="Calibri"/>
          <w:iCs/>
          <w:noProof/>
        </w:rPr>
        <w:t> </w:t>
      </w:r>
      <w:r w:rsidRPr="008D169C">
        <w:rPr>
          <w:rFonts w:ascii="Calibri" w:hAnsi="Calibri" w:cs="Calibri"/>
          <w:iCs/>
          <w:noProof/>
        </w:rPr>
        <w:t> </w:t>
      </w:r>
      <w:r w:rsidRPr="008D169C">
        <w:rPr>
          <w:rFonts w:ascii="Calibri" w:hAnsi="Calibri" w:cs="Calibri"/>
          <w:iCs/>
          <w:noProof/>
        </w:rPr>
        <w:t> </w:t>
      </w:r>
      <w:r w:rsidRPr="008D169C">
        <w:rPr>
          <w:rFonts w:ascii="Calibri" w:hAnsi="Calibri" w:cs="Calibri"/>
          <w:iCs/>
          <w:noProof/>
        </w:rPr>
        <w:t> </w:t>
      </w:r>
      <w:r w:rsidRPr="008D169C">
        <w:rPr>
          <w:rFonts w:ascii="Calibri" w:hAnsi="Calibri" w:cs="Calibri"/>
          <w:iCs/>
        </w:rPr>
        <w:fldChar w:fldCharType="end"/>
      </w:r>
    </w:p>
    <w:p w14:paraId="6D5B6C7B" w14:textId="1C48D159" w:rsidR="005075CB" w:rsidRPr="008D169C" w:rsidRDefault="005075CB" w:rsidP="001C5705">
      <w:pPr>
        <w:rPr>
          <w:rFonts w:ascii="Calibri" w:hAnsi="Calibri" w:cs="Calibri"/>
          <w:iCs/>
        </w:rPr>
      </w:pPr>
      <w:r w:rsidRPr="008D169C">
        <w:rPr>
          <w:rFonts w:ascii="Calibri" w:hAnsi="Calibri" w:cs="Calibri"/>
          <w:iCs/>
        </w:rPr>
        <w:t>Prodávající:</w:t>
      </w:r>
      <w:r w:rsidR="001C5705" w:rsidRPr="008D169C">
        <w:rPr>
          <w:rFonts w:ascii="Calibri" w:hAnsi="Calibri" w:cs="Calibri"/>
          <w:iCs/>
        </w:rPr>
        <w:t xml:space="preserve"> PREdistribuce, a.s.</w:t>
      </w:r>
      <w:r w:rsidR="001C5705" w:rsidRPr="008D169C">
        <w:rPr>
          <w:rFonts w:ascii="Calibri" w:hAnsi="Calibri" w:cs="Calibri"/>
          <w:iCs/>
        </w:rPr>
        <w:tab/>
      </w:r>
      <w:r w:rsidR="001C5705" w:rsidRPr="008D169C">
        <w:rPr>
          <w:rFonts w:ascii="Calibri" w:hAnsi="Calibri" w:cs="Calibri"/>
          <w:iCs/>
        </w:rPr>
        <w:tab/>
      </w:r>
      <w:r w:rsidR="001C5705" w:rsidRPr="008D169C">
        <w:rPr>
          <w:rFonts w:ascii="Calibri" w:hAnsi="Calibri" w:cs="Calibri"/>
          <w:iCs/>
        </w:rPr>
        <w:tab/>
      </w:r>
      <w:r w:rsidR="001C5705" w:rsidRPr="008D169C">
        <w:rPr>
          <w:rFonts w:ascii="Calibri" w:hAnsi="Calibri" w:cs="Calibri"/>
          <w:iCs/>
        </w:rPr>
        <w:tab/>
        <w:t xml:space="preserve"> </w:t>
      </w:r>
      <w:r w:rsidRPr="008D169C">
        <w:rPr>
          <w:rFonts w:ascii="Calibri" w:hAnsi="Calibri" w:cs="Calibri"/>
          <w:iCs/>
        </w:rPr>
        <w:t>Kupující:</w:t>
      </w:r>
      <w:r w:rsidR="006F4E76" w:rsidRPr="008D169C">
        <w:rPr>
          <w:rFonts w:ascii="Calibri" w:hAnsi="Calibri" w:cs="Calibri"/>
          <w:iCs/>
        </w:rPr>
        <w:t xml:space="preserve"> </w:t>
      </w:r>
      <w:r w:rsidR="00B35080" w:rsidRPr="008D169C">
        <w:rPr>
          <w:rFonts w:ascii="Calibri" w:hAnsi="Calibri" w:cs="Calibri"/>
          <w:iCs/>
        </w:rPr>
        <w:t>Městská část Praha 11</w:t>
      </w:r>
    </w:p>
    <w:p w14:paraId="675D8A37" w14:textId="77777777" w:rsidR="005075CB" w:rsidRPr="008D169C" w:rsidRDefault="005075CB" w:rsidP="005075CB">
      <w:pPr>
        <w:tabs>
          <w:tab w:val="center" w:pos="7560"/>
        </w:tabs>
        <w:rPr>
          <w:rFonts w:ascii="Calibri" w:hAnsi="Calibri" w:cs="Calibri"/>
          <w:iCs/>
        </w:rPr>
      </w:pPr>
    </w:p>
    <w:p w14:paraId="0A8C509A" w14:textId="77777777" w:rsidR="001C5705" w:rsidRPr="008D169C" w:rsidRDefault="001C5705" w:rsidP="00E76D59">
      <w:pPr>
        <w:pStyle w:val="Zkladntext"/>
        <w:tabs>
          <w:tab w:val="center" w:pos="7560"/>
        </w:tabs>
        <w:rPr>
          <w:rFonts w:ascii="Calibri" w:hAnsi="Calibri" w:cs="Calibri"/>
        </w:rPr>
      </w:pPr>
    </w:p>
    <w:p w14:paraId="229C8D0F" w14:textId="77777777" w:rsidR="006F4E76" w:rsidRPr="008D169C" w:rsidRDefault="006F4E76" w:rsidP="00E76D59">
      <w:pPr>
        <w:pStyle w:val="Zkladntext"/>
        <w:tabs>
          <w:tab w:val="center" w:pos="7560"/>
        </w:tabs>
        <w:rPr>
          <w:rFonts w:ascii="Calibri" w:hAnsi="Calibri" w:cs="Calibri"/>
        </w:rPr>
      </w:pPr>
    </w:p>
    <w:p w14:paraId="43FCD7A5" w14:textId="0F2497A2" w:rsidR="00E76D59" w:rsidRPr="008D169C" w:rsidRDefault="00E76D59" w:rsidP="00E76D59">
      <w:pPr>
        <w:pStyle w:val="Zkladntext"/>
        <w:tabs>
          <w:tab w:val="center" w:pos="7560"/>
        </w:tabs>
        <w:rPr>
          <w:rFonts w:ascii="Calibri" w:hAnsi="Calibri" w:cs="Calibri"/>
        </w:rPr>
      </w:pPr>
      <w:r w:rsidRPr="008D169C">
        <w:rPr>
          <w:rFonts w:ascii="Calibri" w:hAnsi="Calibri" w:cs="Calibri"/>
        </w:rPr>
        <w:t xml:space="preserve">……………………………………                                      </w:t>
      </w:r>
      <w:r w:rsidR="000C1A34">
        <w:rPr>
          <w:rFonts w:ascii="Calibri" w:hAnsi="Calibri" w:cs="Calibri"/>
        </w:rPr>
        <w:t xml:space="preserve">                          </w:t>
      </w:r>
      <w:r w:rsidRPr="008D169C">
        <w:rPr>
          <w:rFonts w:ascii="Calibri" w:hAnsi="Calibri" w:cs="Calibri"/>
        </w:rPr>
        <w:t>…………………………………..</w:t>
      </w:r>
    </w:p>
    <w:p w14:paraId="55E9BB84" w14:textId="40851896" w:rsidR="00E76D59" w:rsidRPr="008D169C" w:rsidRDefault="00E76D59" w:rsidP="00E76D59">
      <w:pPr>
        <w:jc w:val="both"/>
        <w:rPr>
          <w:rFonts w:ascii="Calibri" w:hAnsi="Calibri" w:cs="Calibri"/>
        </w:rPr>
      </w:pPr>
      <w:r w:rsidRPr="008D169C">
        <w:rPr>
          <w:rFonts w:ascii="Calibri" w:hAnsi="Calibri" w:cs="Calibri"/>
        </w:rPr>
        <w:t>Ing. Milan Hampl</w:t>
      </w:r>
      <w:r w:rsidR="000C1A34">
        <w:rPr>
          <w:rFonts w:ascii="Calibri" w:hAnsi="Calibri" w:cs="Calibri"/>
        </w:rPr>
        <w:tab/>
      </w:r>
      <w:r w:rsidR="000C1A34">
        <w:rPr>
          <w:rFonts w:ascii="Calibri" w:hAnsi="Calibri" w:cs="Calibri"/>
        </w:rPr>
        <w:tab/>
      </w:r>
      <w:r w:rsidR="000C1A34">
        <w:rPr>
          <w:rFonts w:ascii="Calibri" w:hAnsi="Calibri" w:cs="Calibri"/>
        </w:rPr>
        <w:tab/>
      </w:r>
      <w:r w:rsidR="000C1A34">
        <w:rPr>
          <w:rFonts w:ascii="Calibri" w:hAnsi="Calibri" w:cs="Calibri"/>
        </w:rPr>
        <w:tab/>
      </w:r>
      <w:r w:rsidR="000C1A34">
        <w:rPr>
          <w:rFonts w:ascii="Calibri" w:hAnsi="Calibri" w:cs="Calibri"/>
        </w:rPr>
        <w:tab/>
        <w:t xml:space="preserve">                Jiří Dohnal</w:t>
      </w:r>
      <w:r w:rsidR="00EC0C9E" w:rsidRPr="008D169C">
        <w:rPr>
          <w:rFonts w:ascii="Calibri" w:hAnsi="Calibri" w:cs="Calibri"/>
        </w:rPr>
        <w:tab/>
      </w:r>
      <w:r w:rsidR="00EC0C9E" w:rsidRPr="008D169C">
        <w:rPr>
          <w:rFonts w:ascii="Calibri" w:hAnsi="Calibri" w:cs="Calibri"/>
        </w:rPr>
        <w:tab/>
      </w:r>
      <w:r w:rsidR="00EC0C9E" w:rsidRPr="008D169C">
        <w:rPr>
          <w:rFonts w:ascii="Calibri" w:hAnsi="Calibri" w:cs="Calibri"/>
        </w:rPr>
        <w:tab/>
      </w:r>
      <w:r w:rsidR="00EC0C9E" w:rsidRPr="008D169C">
        <w:rPr>
          <w:rFonts w:ascii="Calibri" w:hAnsi="Calibri" w:cs="Calibri"/>
        </w:rPr>
        <w:tab/>
      </w:r>
    </w:p>
    <w:p w14:paraId="02CBAA59" w14:textId="758F16AB" w:rsidR="00E76D59" w:rsidRPr="008D169C" w:rsidRDefault="00E76D59" w:rsidP="00E76D59">
      <w:pPr>
        <w:jc w:val="both"/>
        <w:rPr>
          <w:rFonts w:ascii="Calibri" w:hAnsi="Calibri" w:cs="Calibri"/>
        </w:rPr>
      </w:pPr>
      <w:r w:rsidRPr="008D169C">
        <w:rPr>
          <w:rFonts w:ascii="Calibri" w:hAnsi="Calibri" w:cs="Calibri"/>
        </w:rPr>
        <w:t>předseda představenstva</w:t>
      </w:r>
      <w:r w:rsidR="000C1A34">
        <w:rPr>
          <w:rFonts w:ascii="Calibri" w:hAnsi="Calibri" w:cs="Calibri"/>
        </w:rPr>
        <w:tab/>
      </w:r>
      <w:r w:rsidR="000C1A34">
        <w:rPr>
          <w:rFonts w:ascii="Calibri" w:hAnsi="Calibri" w:cs="Calibri"/>
        </w:rPr>
        <w:tab/>
      </w:r>
      <w:r w:rsidR="000C1A34">
        <w:rPr>
          <w:rFonts w:ascii="Calibri" w:hAnsi="Calibri" w:cs="Calibri"/>
        </w:rPr>
        <w:tab/>
      </w:r>
      <w:r w:rsidR="000C1A34">
        <w:rPr>
          <w:rFonts w:ascii="Calibri" w:hAnsi="Calibri" w:cs="Calibri"/>
        </w:rPr>
        <w:tab/>
      </w:r>
      <w:r w:rsidR="000C1A34">
        <w:rPr>
          <w:rFonts w:ascii="Calibri" w:hAnsi="Calibri" w:cs="Calibri"/>
        </w:rPr>
        <w:tab/>
        <w:t xml:space="preserve">   radní </w:t>
      </w:r>
      <w:r w:rsidR="0049098D" w:rsidRPr="008D169C">
        <w:rPr>
          <w:rFonts w:ascii="Calibri" w:hAnsi="Calibri" w:cs="Calibri"/>
        </w:rPr>
        <w:tab/>
      </w:r>
      <w:r w:rsidR="0049098D" w:rsidRPr="008D169C">
        <w:rPr>
          <w:rFonts w:ascii="Calibri" w:hAnsi="Calibri" w:cs="Calibri"/>
        </w:rPr>
        <w:tab/>
      </w:r>
      <w:r w:rsidR="0049098D" w:rsidRPr="008D169C">
        <w:rPr>
          <w:rFonts w:ascii="Calibri" w:hAnsi="Calibri" w:cs="Calibri"/>
        </w:rPr>
        <w:tab/>
      </w:r>
      <w:r w:rsidR="0049098D" w:rsidRPr="008D169C">
        <w:rPr>
          <w:rFonts w:ascii="Calibri" w:hAnsi="Calibri" w:cs="Calibri"/>
        </w:rPr>
        <w:tab/>
      </w:r>
    </w:p>
    <w:p w14:paraId="6ADC2D59" w14:textId="77777777" w:rsidR="006F4E76" w:rsidRPr="008D169C" w:rsidRDefault="006F4E76" w:rsidP="00E76D59">
      <w:pPr>
        <w:jc w:val="both"/>
        <w:rPr>
          <w:rFonts w:ascii="Calibri" w:hAnsi="Calibri" w:cs="Calibri"/>
        </w:rPr>
      </w:pPr>
    </w:p>
    <w:p w14:paraId="33CF27FB" w14:textId="77777777" w:rsidR="001C5705" w:rsidRDefault="001C5705" w:rsidP="00E76D59">
      <w:pPr>
        <w:tabs>
          <w:tab w:val="left" w:pos="0"/>
        </w:tabs>
        <w:jc w:val="both"/>
        <w:rPr>
          <w:rFonts w:ascii="Calibri" w:hAnsi="Calibri" w:cs="Calibri"/>
        </w:rPr>
      </w:pPr>
    </w:p>
    <w:p w14:paraId="6F829B30" w14:textId="77777777" w:rsidR="000C1A34" w:rsidRDefault="000C1A34" w:rsidP="00E76D59">
      <w:pPr>
        <w:tabs>
          <w:tab w:val="left" w:pos="0"/>
        </w:tabs>
        <w:jc w:val="both"/>
        <w:rPr>
          <w:rFonts w:ascii="Calibri" w:hAnsi="Calibri" w:cs="Calibri"/>
        </w:rPr>
      </w:pPr>
    </w:p>
    <w:p w14:paraId="104E7ECF" w14:textId="77777777" w:rsidR="000C1A34" w:rsidRDefault="000C1A34" w:rsidP="00E76D59">
      <w:pPr>
        <w:tabs>
          <w:tab w:val="left" w:pos="0"/>
        </w:tabs>
        <w:jc w:val="both"/>
        <w:rPr>
          <w:rFonts w:ascii="Calibri" w:hAnsi="Calibri" w:cs="Calibri"/>
        </w:rPr>
      </w:pPr>
    </w:p>
    <w:p w14:paraId="3944B86E" w14:textId="77777777" w:rsidR="000C1A34" w:rsidRPr="008D169C" w:rsidRDefault="000C1A34" w:rsidP="00E76D59">
      <w:pPr>
        <w:tabs>
          <w:tab w:val="left" w:pos="0"/>
        </w:tabs>
        <w:jc w:val="both"/>
        <w:rPr>
          <w:rFonts w:ascii="Calibri" w:hAnsi="Calibri" w:cs="Calibri"/>
        </w:rPr>
      </w:pPr>
    </w:p>
    <w:p w14:paraId="435BFBCB" w14:textId="77777777" w:rsidR="00B35080" w:rsidRPr="008D169C" w:rsidRDefault="00EC0C9E" w:rsidP="00C05045">
      <w:pPr>
        <w:jc w:val="both"/>
        <w:rPr>
          <w:rFonts w:ascii="Calibri" w:hAnsi="Calibri" w:cs="Calibri"/>
        </w:rPr>
      </w:pPr>
      <w:r w:rsidRPr="008D169C">
        <w:rPr>
          <w:rFonts w:ascii="Calibri" w:hAnsi="Calibri" w:cs="Calibri"/>
        </w:rPr>
        <w:t xml:space="preserve">……………………………………                                      </w:t>
      </w:r>
    </w:p>
    <w:p w14:paraId="11E7A2A2" w14:textId="77777777" w:rsidR="00B35080" w:rsidRPr="008D169C" w:rsidRDefault="00B35080" w:rsidP="00C05045">
      <w:pPr>
        <w:jc w:val="both"/>
        <w:rPr>
          <w:rFonts w:ascii="Calibri" w:hAnsi="Calibri" w:cs="Calibri"/>
        </w:rPr>
      </w:pPr>
      <w:r w:rsidRPr="008D169C">
        <w:rPr>
          <w:rFonts w:ascii="Calibri" w:hAnsi="Calibri" w:cs="Calibri"/>
        </w:rPr>
        <w:t xml:space="preserve">Stanislav Votruba, M.Sc.RWTH </w:t>
      </w:r>
    </w:p>
    <w:p w14:paraId="15C83079" w14:textId="0E788713" w:rsidR="00394CF1" w:rsidRPr="008D169C" w:rsidRDefault="00B35080" w:rsidP="00C05045">
      <w:pPr>
        <w:jc w:val="both"/>
        <w:rPr>
          <w:rFonts w:ascii="Calibri" w:hAnsi="Calibri" w:cs="Calibri"/>
        </w:rPr>
      </w:pPr>
      <w:r w:rsidRPr="008D169C">
        <w:rPr>
          <w:rFonts w:ascii="Calibri" w:hAnsi="Calibri" w:cs="Calibri"/>
        </w:rPr>
        <w:t>člen představenstva</w:t>
      </w:r>
      <w:r w:rsidR="00EC0C9E" w:rsidRPr="008D169C">
        <w:rPr>
          <w:rFonts w:ascii="Calibri" w:hAnsi="Calibri" w:cs="Calibri"/>
        </w:rPr>
        <w:tab/>
      </w:r>
    </w:p>
    <w:sectPr w:rsidR="00394CF1" w:rsidRPr="008D169C" w:rsidSect="00096344">
      <w:footerReference w:type="default" r:id="rId7"/>
      <w:headerReference w:type="first" r:id="rId8"/>
      <w:footerReference w:type="firs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2067D" w14:textId="77777777" w:rsidR="00403F27" w:rsidRDefault="00403F27" w:rsidP="00096344">
      <w:r>
        <w:separator/>
      </w:r>
    </w:p>
  </w:endnote>
  <w:endnote w:type="continuationSeparator" w:id="0">
    <w:p w14:paraId="7ADBF965" w14:textId="77777777" w:rsidR="00403F27" w:rsidRDefault="00403F27" w:rsidP="00096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41444514"/>
      <w:docPartObj>
        <w:docPartGallery w:val="Page Numbers (Bottom of Page)"/>
        <w:docPartUnique/>
      </w:docPartObj>
    </w:sdtPr>
    <w:sdtEndPr/>
    <w:sdtContent>
      <w:p w14:paraId="6884F883" w14:textId="69E798D2" w:rsidR="006D48F3" w:rsidRDefault="006D48F3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3982">
          <w:rPr>
            <w:noProof/>
          </w:rPr>
          <w:t>3</w:t>
        </w:r>
        <w:r>
          <w:fldChar w:fldCharType="end"/>
        </w:r>
      </w:p>
    </w:sdtContent>
  </w:sdt>
  <w:p w14:paraId="503EAACE" w14:textId="77777777" w:rsidR="006D48F3" w:rsidRDefault="006D48F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24005321"/>
      <w:docPartObj>
        <w:docPartGallery w:val="Page Numbers (Bottom of Page)"/>
        <w:docPartUnique/>
      </w:docPartObj>
    </w:sdtPr>
    <w:sdtEndPr/>
    <w:sdtContent>
      <w:p w14:paraId="14B19222" w14:textId="2043F03B" w:rsidR="0013528F" w:rsidRDefault="0013528F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63982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F512D3" w14:textId="77777777" w:rsidR="00403F27" w:rsidRDefault="00403F27" w:rsidP="00096344">
      <w:r>
        <w:separator/>
      </w:r>
    </w:p>
  </w:footnote>
  <w:footnote w:type="continuationSeparator" w:id="0">
    <w:p w14:paraId="7F9801CE" w14:textId="77777777" w:rsidR="00403F27" w:rsidRDefault="00403F27" w:rsidP="00096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C45594" w14:textId="2EC0857E" w:rsidR="003B0A24" w:rsidRPr="003B0A24" w:rsidRDefault="003B0A24">
    <w:pPr>
      <w:pStyle w:val="Zhlav"/>
      <w:rPr>
        <w:rFonts w:ascii="Calibri" w:hAnsi="Calibri" w:cs="Calibri"/>
      </w:rPr>
    </w:pPr>
    <w:r>
      <w:tab/>
    </w:r>
    <w:r>
      <w:tab/>
    </w:r>
    <w:r w:rsidRPr="003B0A24">
      <w:rPr>
        <w:rFonts w:ascii="Calibri" w:hAnsi="Calibri" w:cs="Calibri"/>
      </w:rPr>
      <w:t>Příloha usnesení č. 0000/00/Z/2026</w:t>
    </w:r>
  </w:p>
  <w:p w14:paraId="19D162A8" w14:textId="379F1A65" w:rsidR="008D169C" w:rsidRPr="008D169C" w:rsidRDefault="008D169C">
    <w:pPr>
      <w:pStyle w:val="Zhlav"/>
      <w:rPr>
        <w:rFonts w:ascii="Calibri" w:hAnsi="Calibri" w:cs="Calibri"/>
      </w:rPr>
    </w:pPr>
    <w:r>
      <w:tab/>
    </w:r>
    <w:r>
      <w:tab/>
    </w:r>
    <w:r w:rsidRPr="008D169C">
      <w:rPr>
        <w:rFonts w:ascii="Calibri" w:hAnsi="Calibri" w:cs="Calibri"/>
      </w:rPr>
      <w:t>SM2600000</w:t>
    </w:r>
    <w:r w:rsidR="008035A6">
      <w:rPr>
        <w:rFonts w:ascii="Calibri" w:hAnsi="Calibri" w:cs="Calibri"/>
      </w:rPr>
      <w:t>691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64C2B"/>
    <w:multiLevelType w:val="hybridMultilevel"/>
    <w:tmpl w:val="E280CA80"/>
    <w:lvl w:ilvl="0" w:tplc="62360812">
      <w:start w:val="1"/>
      <w:numFmt w:val="decimal"/>
      <w:lvlText w:val="7.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A65EE"/>
    <w:multiLevelType w:val="hybridMultilevel"/>
    <w:tmpl w:val="841CCD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56F3"/>
    <w:multiLevelType w:val="hybridMultilevel"/>
    <w:tmpl w:val="B2C0FEE6"/>
    <w:lvl w:ilvl="0" w:tplc="E2F0A384">
      <w:start w:val="6"/>
      <w:numFmt w:val="decimal"/>
      <w:lvlText w:val="8.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9A3DB3"/>
    <w:multiLevelType w:val="hybridMultilevel"/>
    <w:tmpl w:val="72E06678"/>
    <w:lvl w:ilvl="0" w:tplc="0405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0EC96367"/>
    <w:multiLevelType w:val="multilevel"/>
    <w:tmpl w:val="82D0E1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6F557E2"/>
    <w:multiLevelType w:val="hybridMultilevel"/>
    <w:tmpl w:val="CEBEE0F8"/>
    <w:lvl w:ilvl="0" w:tplc="0EF8B69A">
      <w:start w:val="2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17217254"/>
    <w:multiLevelType w:val="hybridMultilevel"/>
    <w:tmpl w:val="66C28BE4"/>
    <w:lvl w:ilvl="0" w:tplc="2300297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5B4212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44E48D0"/>
    <w:multiLevelType w:val="hybridMultilevel"/>
    <w:tmpl w:val="23A4BF9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6F0668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46A852D3"/>
    <w:multiLevelType w:val="hybridMultilevel"/>
    <w:tmpl w:val="521EE362"/>
    <w:lvl w:ilvl="0" w:tplc="4DB6B3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107E15"/>
    <w:multiLevelType w:val="hybridMultilevel"/>
    <w:tmpl w:val="A2E242DA"/>
    <w:lvl w:ilvl="0" w:tplc="75409182">
      <w:start w:val="1"/>
      <w:numFmt w:val="decimal"/>
      <w:lvlText w:val="8.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4F1744"/>
    <w:multiLevelType w:val="multilevel"/>
    <w:tmpl w:val="CF1AACC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13" w15:restartNumberingAfterBreak="0">
    <w:nsid w:val="5B8D02F3"/>
    <w:multiLevelType w:val="multilevel"/>
    <w:tmpl w:val="8C088DF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ADD3C5F"/>
    <w:multiLevelType w:val="hybridMultilevel"/>
    <w:tmpl w:val="262227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EE164A6"/>
    <w:multiLevelType w:val="hybridMultilevel"/>
    <w:tmpl w:val="DB6C6124"/>
    <w:lvl w:ilvl="0" w:tplc="75409182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0312575">
    <w:abstractNumId w:val="13"/>
  </w:num>
  <w:num w:numId="2" w16cid:durableId="452485094">
    <w:abstractNumId w:val="12"/>
  </w:num>
  <w:num w:numId="3" w16cid:durableId="58288598">
    <w:abstractNumId w:val="10"/>
  </w:num>
  <w:num w:numId="4" w16cid:durableId="745230166">
    <w:abstractNumId w:val="2"/>
  </w:num>
  <w:num w:numId="5" w16cid:durableId="1784029371">
    <w:abstractNumId w:val="11"/>
  </w:num>
  <w:num w:numId="6" w16cid:durableId="1967806135">
    <w:abstractNumId w:val="15"/>
  </w:num>
  <w:num w:numId="7" w16cid:durableId="1463305192">
    <w:abstractNumId w:val="0"/>
  </w:num>
  <w:num w:numId="8" w16cid:durableId="1180270071">
    <w:abstractNumId w:val="8"/>
  </w:num>
  <w:num w:numId="9" w16cid:durableId="452405471">
    <w:abstractNumId w:val="6"/>
  </w:num>
  <w:num w:numId="10" w16cid:durableId="2118794946">
    <w:abstractNumId w:val="3"/>
  </w:num>
  <w:num w:numId="11" w16cid:durableId="2032685699">
    <w:abstractNumId w:val="14"/>
  </w:num>
  <w:num w:numId="12" w16cid:durableId="935216021">
    <w:abstractNumId w:val="1"/>
  </w:num>
  <w:num w:numId="13" w16cid:durableId="1090083334">
    <w:abstractNumId w:val="5"/>
  </w:num>
  <w:num w:numId="14" w16cid:durableId="1435637746">
    <w:abstractNumId w:val="4"/>
  </w:num>
  <w:num w:numId="15" w16cid:durableId="817304497">
    <w:abstractNumId w:val="7"/>
  </w:num>
  <w:num w:numId="16" w16cid:durableId="16752965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7804"/>
    <w:rsid w:val="00001E05"/>
    <w:rsid w:val="000047BA"/>
    <w:rsid w:val="0003602C"/>
    <w:rsid w:val="0005570D"/>
    <w:rsid w:val="000701E8"/>
    <w:rsid w:val="000705D3"/>
    <w:rsid w:val="00082B7B"/>
    <w:rsid w:val="00096344"/>
    <w:rsid w:val="000A4222"/>
    <w:rsid w:val="000C1A34"/>
    <w:rsid w:val="000F11F4"/>
    <w:rsid w:val="000F7141"/>
    <w:rsid w:val="00102EE3"/>
    <w:rsid w:val="0013528F"/>
    <w:rsid w:val="00183BBC"/>
    <w:rsid w:val="00197031"/>
    <w:rsid w:val="001C43BE"/>
    <w:rsid w:val="001C5705"/>
    <w:rsid w:val="00203369"/>
    <w:rsid w:val="00214FAB"/>
    <w:rsid w:val="002460F1"/>
    <w:rsid w:val="002A19C6"/>
    <w:rsid w:val="002B10E6"/>
    <w:rsid w:val="00325700"/>
    <w:rsid w:val="003512FB"/>
    <w:rsid w:val="00394CF1"/>
    <w:rsid w:val="003B0A24"/>
    <w:rsid w:val="003B686C"/>
    <w:rsid w:val="003D472F"/>
    <w:rsid w:val="00400552"/>
    <w:rsid w:val="00403F27"/>
    <w:rsid w:val="0041701D"/>
    <w:rsid w:val="00435655"/>
    <w:rsid w:val="00460D14"/>
    <w:rsid w:val="00474D50"/>
    <w:rsid w:val="0049098D"/>
    <w:rsid w:val="004D0666"/>
    <w:rsid w:val="004F43D1"/>
    <w:rsid w:val="00500230"/>
    <w:rsid w:val="005075CB"/>
    <w:rsid w:val="00510073"/>
    <w:rsid w:val="0051543F"/>
    <w:rsid w:val="005162C6"/>
    <w:rsid w:val="005448BC"/>
    <w:rsid w:val="00562BA2"/>
    <w:rsid w:val="0057395E"/>
    <w:rsid w:val="005B222C"/>
    <w:rsid w:val="005B434E"/>
    <w:rsid w:val="005C34B9"/>
    <w:rsid w:val="005C6091"/>
    <w:rsid w:val="005E1A22"/>
    <w:rsid w:val="0060277B"/>
    <w:rsid w:val="00602F90"/>
    <w:rsid w:val="0060375C"/>
    <w:rsid w:val="006136C8"/>
    <w:rsid w:val="00657E7D"/>
    <w:rsid w:val="006C631C"/>
    <w:rsid w:val="006C7D8E"/>
    <w:rsid w:val="006D48F3"/>
    <w:rsid w:val="006E1568"/>
    <w:rsid w:val="006F4E76"/>
    <w:rsid w:val="00730928"/>
    <w:rsid w:val="007339B5"/>
    <w:rsid w:val="007369A7"/>
    <w:rsid w:val="007468AE"/>
    <w:rsid w:val="007529FA"/>
    <w:rsid w:val="007627EE"/>
    <w:rsid w:val="00776745"/>
    <w:rsid w:val="007822E2"/>
    <w:rsid w:val="007A65D6"/>
    <w:rsid w:val="007B10A5"/>
    <w:rsid w:val="007E6921"/>
    <w:rsid w:val="007F2F90"/>
    <w:rsid w:val="007F4FE4"/>
    <w:rsid w:val="008035A6"/>
    <w:rsid w:val="0081634F"/>
    <w:rsid w:val="008547FA"/>
    <w:rsid w:val="00871762"/>
    <w:rsid w:val="008809FD"/>
    <w:rsid w:val="008862D9"/>
    <w:rsid w:val="00897944"/>
    <w:rsid w:val="008C7639"/>
    <w:rsid w:val="008D169C"/>
    <w:rsid w:val="008D4A57"/>
    <w:rsid w:val="008E66D3"/>
    <w:rsid w:val="00903796"/>
    <w:rsid w:val="00904337"/>
    <w:rsid w:val="00917067"/>
    <w:rsid w:val="00947BAA"/>
    <w:rsid w:val="00953A4B"/>
    <w:rsid w:val="00956D77"/>
    <w:rsid w:val="0097029E"/>
    <w:rsid w:val="009B4727"/>
    <w:rsid w:val="009D271E"/>
    <w:rsid w:val="009F71DB"/>
    <w:rsid w:val="00A36538"/>
    <w:rsid w:val="00A50354"/>
    <w:rsid w:val="00A52DBB"/>
    <w:rsid w:val="00A63982"/>
    <w:rsid w:val="00A72FAE"/>
    <w:rsid w:val="00A93539"/>
    <w:rsid w:val="00AD2EC8"/>
    <w:rsid w:val="00AE05BA"/>
    <w:rsid w:val="00B26499"/>
    <w:rsid w:val="00B26D7C"/>
    <w:rsid w:val="00B32DF6"/>
    <w:rsid w:val="00B35080"/>
    <w:rsid w:val="00B3651E"/>
    <w:rsid w:val="00B640EE"/>
    <w:rsid w:val="00B647DC"/>
    <w:rsid w:val="00B76282"/>
    <w:rsid w:val="00B77A40"/>
    <w:rsid w:val="00B80AAC"/>
    <w:rsid w:val="00B90A82"/>
    <w:rsid w:val="00BB3665"/>
    <w:rsid w:val="00BC67C0"/>
    <w:rsid w:val="00BE0BE7"/>
    <w:rsid w:val="00C05045"/>
    <w:rsid w:val="00C156C0"/>
    <w:rsid w:val="00C210F7"/>
    <w:rsid w:val="00C24F39"/>
    <w:rsid w:val="00C522D3"/>
    <w:rsid w:val="00C85E66"/>
    <w:rsid w:val="00C93F5D"/>
    <w:rsid w:val="00CA5BDD"/>
    <w:rsid w:val="00CB16C5"/>
    <w:rsid w:val="00CB5B10"/>
    <w:rsid w:val="00CE524A"/>
    <w:rsid w:val="00D302B5"/>
    <w:rsid w:val="00D37456"/>
    <w:rsid w:val="00D52132"/>
    <w:rsid w:val="00D577E3"/>
    <w:rsid w:val="00D71BCC"/>
    <w:rsid w:val="00D73C9F"/>
    <w:rsid w:val="00DB4690"/>
    <w:rsid w:val="00DD205F"/>
    <w:rsid w:val="00E04E3A"/>
    <w:rsid w:val="00E05612"/>
    <w:rsid w:val="00E15701"/>
    <w:rsid w:val="00E22482"/>
    <w:rsid w:val="00E25BC0"/>
    <w:rsid w:val="00E42F9E"/>
    <w:rsid w:val="00E619FD"/>
    <w:rsid w:val="00E66002"/>
    <w:rsid w:val="00E76D59"/>
    <w:rsid w:val="00EC0C9E"/>
    <w:rsid w:val="00EC7804"/>
    <w:rsid w:val="00EE165C"/>
    <w:rsid w:val="00EE6B25"/>
    <w:rsid w:val="00EE7681"/>
    <w:rsid w:val="00F041BF"/>
    <w:rsid w:val="00F12886"/>
    <w:rsid w:val="00F13462"/>
    <w:rsid w:val="00F42023"/>
    <w:rsid w:val="00F50EE5"/>
    <w:rsid w:val="00F56114"/>
    <w:rsid w:val="00F62814"/>
    <w:rsid w:val="00F84D52"/>
    <w:rsid w:val="00F91B38"/>
    <w:rsid w:val="00FA0063"/>
    <w:rsid w:val="00FA5391"/>
    <w:rsid w:val="00FC6DF7"/>
    <w:rsid w:val="00FD0213"/>
    <w:rsid w:val="00FF4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F2617A"/>
  <w15:docId w15:val="{CB9D807B-5C3C-4710-95EC-F05465EF8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7F4FE4"/>
    <w:pPr>
      <w:keepNext/>
      <w:outlineLvl w:val="1"/>
    </w:pPr>
    <w:rPr>
      <w:b/>
      <w:szCs w:val="20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468A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semiHidden/>
    <w:unhideWhenUsed/>
    <w:rsid w:val="00EC7804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EC7804"/>
    <w:rPr>
      <w:rFonts w:asciiTheme="minorHAnsi" w:eastAsiaTheme="minorHAnsi" w:hAnsiTheme="minorHAnsi"/>
      <w:sz w:val="20"/>
      <w:szCs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rsid w:val="00EC7804"/>
    <w:rPr>
      <w:rFonts w:asciiTheme="minorHAnsi" w:eastAsiaTheme="minorHAnsi" w:hAnsiTheme="minorHAns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78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780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62814"/>
    <w:pPr>
      <w:ind w:left="720"/>
      <w:contextualSpacing/>
    </w:pPr>
  </w:style>
  <w:style w:type="paragraph" w:styleId="Zkladntext">
    <w:name w:val="Body Text"/>
    <w:basedOn w:val="Normln"/>
    <w:link w:val="ZkladntextChar"/>
    <w:rsid w:val="00B2649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B26499"/>
    <w:rPr>
      <w:sz w:val="24"/>
      <w:szCs w:val="24"/>
    </w:rPr>
  </w:style>
  <w:style w:type="paragraph" w:styleId="Zkladntextodsazen">
    <w:name w:val="Body Text Indent"/>
    <w:basedOn w:val="Normln"/>
    <w:link w:val="ZkladntextodsazenChar"/>
    <w:rsid w:val="006C7D8E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rsid w:val="006C7D8E"/>
    <w:rPr>
      <w:sz w:val="24"/>
      <w:szCs w:val="24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1543F"/>
    <w:rPr>
      <w:rFonts w:ascii="Times New Roman" w:eastAsia="Times New Roman" w:hAnsi="Times New Roman"/>
      <w:b/>
      <w:bCs/>
      <w:lang w:eastAsia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1543F"/>
    <w:rPr>
      <w:rFonts w:asciiTheme="minorHAnsi" w:eastAsiaTheme="minorHAnsi" w:hAnsiTheme="minorHAnsi"/>
      <w:b/>
      <w:bCs/>
      <w:lang w:eastAsia="en-US"/>
    </w:rPr>
  </w:style>
  <w:style w:type="character" w:customStyle="1" w:styleId="Nadpis2Char">
    <w:name w:val="Nadpis 2 Char"/>
    <w:basedOn w:val="Standardnpsmoodstavce"/>
    <w:link w:val="Nadpis2"/>
    <w:rsid w:val="007F4FE4"/>
    <w:rPr>
      <w:b/>
      <w:sz w:val="24"/>
    </w:rPr>
  </w:style>
  <w:style w:type="paragraph" w:styleId="Zhlav">
    <w:name w:val="header"/>
    <w:basedOn w:val="Normln"/>
    <w:link w:val="ZhlavChar"/>
    <w:rsid w:val="007F4FE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7F4FE4"/>
    <w:rPr>
      <w:sz w:val="24"/>
      <w:szCs w:val="24"/>
    </w:rPr>
  </w:style>
  <w:style w:type="character" w:customStyle="1" w:styleId="platne1">
    <w:name w:val="platne1"/>
    <w:basedOn w:val="Standardnpsmoodstavce"/>
    <w:rsid w:val="007F4FE4"/>
  </w:style>
  <w:style w:type="paragraph" w:styleId="Zpat">
    <w:name w:val="footer"/>
    <w:basedOn w:val="Normln"/>
    <w:link w:val="ZpatChar"/>
    <w:uiPriority w:val="99"/>
    <w:unhideWhenUsed/>
    <w:rsid w:val="0009634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96344"/>
    <w:rPr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468AE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Revize">
    <w:name w:val="Revision"/>
    <w:hidden/>
    <w:uiPriority w:val="99"/>
    <w:semiHidden/>
    <w:rsid w:val="00183BBC"/>
    <w:rPr>
      <w:sz w:val="24"/>
      <w:szCs w:val="24"/>
    </w:rPr>
  </w:style>
  <w:style w:type="character" w:customStyle="1" w:styleId="gmail-small">
    <w:name w:val="gmail-small"/>
    <w:basedOn w:val="Standardnpsmoodstavce"/>
    <w:rsid w:val="00E660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8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5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15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8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1463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PRE, a.s.</Company>
  <LinksUpToDate>false</LinksUpToDate>
  <CharactersWithSpaces>10079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Hejnová Jana, JUDr.</dc:creator>
  <cp:lastModifiedBy>Zlatníková Blanka (OMP) P11</cp:lastModifiedBy>
  <cp:revision>2</cp:revision>
  <cp:lastPrinted>2017-02-14T14:08:00Z</cp:lastPrinted>
  <dcterms:created xsi:type="dcterms:W3CDTF">2026-08-21T07:06:00Z</dcterms:created>
  <dcterms:modified xsi:type="dcterms:W3CDTF">2026-08-21T07:06:00Z</dcterms:modified>
</cp:coreProperties>
</file>